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AE" w:rsidRDefault="00356C02" w:rsidP="00356C02">
      <w:pPr>
        <w:jc w:val="center"/>
        <w:rPr>
          <w:b/>
        </w:rPr>
      </w:pPr>
      <w:r w:rsidRPr="00356C02">
        <w:rPr>
          <w:b/>
        </w:rPr>
        <w:t>HƯỚNG D</w:t>
      </w:r>
      <w:r>
        <w:rPr>
          <w:b/>
        </w:rPr>
        <w:t>Ẫ</w:t>
      </w:r>
      <w:r w:rsidRPr="00356C02">
        <w:rPr>
          <w:b/>
        </w:rPr>
        <w:t xml:space="preserve">N GỬI Ý KIẾN </w:t>
      </w:r>
      <w:r>
        <w:rPr>
          <w:b/>
        </w:rPr>
        <w:t xml:space="preserve"> ĐƯỜNG DÂY NÓNG </w:t>
      </w:r>
      <w:r w:rsidRPr="00356C02">
        <w:rPr>
          <w:b/>
        </w:rPr>
        <w:t>TRÊN WEBSITE</w:t>
      </w:r>
      <w:r>
        <w:rPr>
          <w:b/>
        </w:rPr>
        <w:t xml:space="preserve"> CỦA PHÒNG GIÁO DỤC VÀ ĐÀO TẠO THỊ XÃ QUẢNG YÊN</w:t>
      </w:r>
    </w:p>
    <w:p w:rsidR="00356C02" w:rsidRPr="00356C02" w:rsidRDefault="00356C02" w:rsidP="00356C02">
      <w:pPr>
        <w:jc w:val="center"/>
        <w:rPr>
          <w:b/>
        </w:rPr>
      </w:pPr>
    </w:p>
    <w:p w:rsidR="00356C02" w:rsidRPr="00D91E9E" w:rsidRDefault="00356C02" w:rsidP="00356C02">
      <w:pPr>
        <w:pStyle w:val="ListParagraph"/>
        <w:numPr>
          <w:ilvl w:val="0"/>
          <w:numId w:val="1"/>
        </w:numPr>
        <w:rPr>
          <w:b/>
        </w:rPr>
      </w:pPr>
      <w:r w:rsidRPr="00D91E9E">
        <w:rPr>
          <w:b/>
        </w:rPr>
        <w:t>Truy cập đến nơi thực hiện:</w:t>
      </w:r>
    </w:p>
    <w:p w:rsidR="00356C02" w:rsidRDefault="00356C02" w:rsidP="00356C02">
      <w:pPr>
        <w:pStyle w:val="ListParagraph"/>
      </w:pPr>
      <w:r>
        <w:t>C1: Truy cập trên menue</w:t>
      </w:r>
    </w:p>
    <w:p w:rsidR="00356C02" w:rsidRDefault="00356C02" w:rsidP="00356C02">
      <w:pPr>
        <w:pStyle w:val="ListParagraph"/>
      </w:pPr>
      <w:r>
        <w:t xml:space="preserve">+ Gõ địa chỉ: </w:t>
      </w:r>
      <w:r w:rsidRPr="00356C02">
        <w:rPr>
          <w:color w:val="0070C0"/>
        </w:rPr>
        <w:t>http://quangyen.quangninh.edu.vn</w:t>
      </w:r>
    </w:p>
    <w:p w:rsidR="00356C02" w:rsidRDefault="00356C02" w:rsidP="00356C02">
      <w:pPr>
        <w:pStyle w:val="ListParagraph"/>
      </w:pPr>
      <w:r>
        <w:t>+ Nhấn chọn đường dây nóng khi đó trang web sẽ hiện ra và bạn thực hiện điền mẫu</w:t>
      </w:r>
    </w:p>
    <w:p w:rsidR="00356C02" w:rsidRDefault="00356C02" w:rsidP="00356C02">
      <w:pPr>
        <w:pStyle w:val="ListParagraph"/>
      </w:pPr>
      <w:r>
        <w:t xml:space="preserve">C2: Bấm chọn link: </w:t>
      </w:r>
      <w:hyperlink r:id="rId5" w:history="1">
        <w:r w:rsidRPr="00356C02">
          <w:rPr>
            <w:rStyle w:val="Hyperlink"/>
          </w:rPr>
          <w:t>http://quangyen.quangninh.edu.vn/duongdaynong.aspx</w:t>
        </w:r>
      </w:hyperlink>
    </w:p>
    <w:p w:rsidR="00D91E9E" w:rsidRPr="00D91E9E" w:rsidRDefault="00D91E9E" w:rsidP="00D91E9E">
      <w:pPr>
        <w:pStyle w:val="ListParagraph"/>
        <w:numPr>
          <w:ilvl w:val="0"/>
          <w:numId w:val="1"/>
        </w:numPr>
        <w:rPr>
          <w:b/>
        </w:rPr>
      </w:pPr>
      <w:r w:rsidRPr="00D91E9E">
        <w:rPr>
          <w:b/>
        </w:rPr>
        <w:t>Số điện thoại và email đường dậy nóng:</w:t>
      </w:r>
    </w:p>
    <w:p w:rsidR="00D91E9E" w:rsidRDefault="00D91E9E" w:rsidP="00D91E9E">
      <w:pPr>
        <w:ind w:left="360" w:firstLine="360"/>
      </w:pPr>
      <w:r>
        <w:t>Các số điện thoại trên đường dây nóng là những số điện thoại được Trưởng phòng GD&amp;ĐT thị xã cho phép tiếp nhận và xử lý</w:t>
      </w:r>
    </w:p>
    <w:p w:rsidR="00D91E9E" w:rsidRDefault="00D91E9E" w:rsidP="00D91E9E">
      <w:pPr>
        <w:ind w:left="360"/>
      </w:pPr>
      <w:r>
        <w:t xml:space="preserve">Email đường dây nóng tiếp nhận phản ánh chung là: </w:t>
      </w:r>
    </w:p>
    <w:p w:rsidR="00D91E9E" w:rsidRPr="00D91E9E" w:rsidRDefault="00D91E9E" w:rsidP="00D91E9E">
      <w:pPr>
        <w:ind w:left="360"/>
        <w:jc w:val="center"/>
        <w:rPr>
          <w:color w:val="0033CC"/>
        </w:rPr>
      </w:pPr>
      <w:r w:rsidRPr="00D91E9E">
        <w:rPr>
          <w:color w:val="0033CC"/>
        </w:rPr>
        <w:t>duongdaynong@pgdquangyen.edu.vn</w:t>
      </w:r>
    </w:p>
    <w:p w:rsidR="00356C02" w:rsidRPr="00D91E9E" w:rsidRDefault="00356C02" w:rsidP="00356C02">
      <w:pPr>
        <w:pStyle w:val="ListParagraph"/>
        <w:numPr>
          <w:ilvl w:val="0"/>
          <w:numId w:val="1"/>
        </w:numPr>
        <w:rPr>
          <w:b/>
        </w:rPr>
      </w:pPr>
      <w:r w:rsidRPr="00D91E9E">
        <w:rPr>
          <w:b/>
        </w:rPr>
        <w:t>Các bước thực hiện điền mẫu:</w:t>
      </w:r>
    </w:p>
    <w:p w:rsidR="00D91E9E" w:rsidRDefault="00D91E9E" w:rsidP="00356C02">
      <w:pPr>
        <w:ind w:left="360"/>
      </w:pPr>
      <w:r w:rsidRPr="00D91E9E">
        <w:rPr>
          <w:b/>
        </w:rPr>
        <w:t>+B1</w:t>
      </w:r>
      <w:r>
        <w:t>: Nhập (hoặc copy nội dung phản ánh) vào mục nội dung và lựa chọn các nội dung trong các mục phù hợp.</w:t>
      </w:r>
      <w:r w:rsidR="00356C02">
        <w:t xml:space="preserve"> </w:t>
      </w:r>
      <w:r>
        <w:tab/>
      </w:r>
    </w:p>
    <w:p w:rsidR="00356C02" w:rsidRPr="00D91E9E" w:rsidRDefault="00356C02" w:rsidP="00356C02">
      <w:pPr>
        <w:ind w:left="360"/>
        <w:rPr>
          <w:i/>
        </w:rPr>
      </w:pPr>
      <w:r w:rsidRPr="00D91E9E">
        <w:rPr>
          <w:i/>
        </w:rPr>
        <w:t>Tất cả các nội dung đều không yêu cầu bắt buộc(có dấu“*”), chúng ta có thể bỏ bất cứ nội dung nào không cần thiết</w:t>
      </w:r>
      <w:r w:rsidR="00D91E9E">
        <w:rPr>
          <w:i/>
        </w:rPr>
        <w:t>.</w:t>
      </w:r>
    </w:p>
    <w:p w:rsidR="00356C02" w:rsidRDefault="00356C02" w:rsidP="00356C02">
      <w:pPr>
        <w:ind w:left="360"/>
      </w:pPr>
      <w:r>
        <w:t>VD:</w:t>
      </w:r>
    </w:p>
    <w:p w:rsidR="00356C02" w:rsidRDefault="00356C02" w:rsidP="00356C02">
      <w:pPr>
        <w:ind w:left="360"/>
      </w:pPr>
      <w:r>
        <w:rPr>
          <w:noProof/>
        </w:rPr>
        <w:drawing>
          <wp:inline distT="0" distB="0" distL="0" distR="0" wp14:anchorId="431B0BF5" wp14:editId="4E16A58C">
            <wp:extent cx="5941403" cy="263105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1265" cy="267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E9E" w:rsidRDefault="00D91E9E" w:rsidP="00D91E9E">
      <w:pPr>
        <w:pStyle w:val="ListParagraph"/>
        <w:ind w:left="360"/>
        <w:rPr>
          <w:b/>
        </w:rPr>
      </w:pPr>
      <w:r>
        <w:lastRenderedPageBreak/>
        <w:t>+</w:t>
      </w:r>
      <w:r w:rsidRPr="00D91E9E">
        <w:rPr>
          <w:b/>
        </w:rPr>
        <w:t>B2:</w:t>
      </w:r>
      <w:r>
        <w:t xml:space="preserve"> Bấm chọn nút </w:t>
      </w:r>
      <w:r w:rsidRPr="00D91E9E">
        <w:rPr>
          <w:b/>
        </w:rPr>
        <w:t>Gửi</w:t>
      </w:r>
    </w:p>
    <w:p w:rsidR="00D91E9E" w:rsidRDefault="00D91E9E" w:rsidP="00D91E9E">
      <w:pPr>
        <w:pStyle w:val="ListParagraph"/>
        <w:ind w:left="360"/>
      </w:pPr>
      <w:r>
        <w:rPr>
          <w:noProof/>
        </w:rPr>
        <w:drawing>
          <wp:inline distT="0" distB="0" distL="0" distR="0" wp14:anchorId="0F9C67C1" wp14:editId="60C6DDBF">
            <wp:extent cx="5943600" cy="1158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E9E" w:rsidRDefault="00D91E9E" w:rsidP="00D91E9E">
      <w:pPr>
        <w:pStyle w:val="ListParagraph"/>
        <w:ind w:left="360"/>
      </w:pPr>
      <w:r>
        <w:t xml:space="preserve">Sau khi gửi bạn có thể quay lại nhập thêm nội dung mới bằng cách nhấn “ </w:t>
      </w:r>
      <w:r w:rsidRPr="00D91E9E">
        <w:rPr>
          <w:b/>
        </w:rPr>
        <w:t>Gửi phản hồi khác</w:t>
      </w:r>
      <w:r>
        <w:t>”</w:t>
      </w:r>
    </w:p>
    <w:p w:rsidR="00D91E9E" w:rsidRDefault="00355282" w:rsidP="00355282">
      <w:pPr>
        <w:pStyle w:val="ListParagraph"/>
        <w:numPr>
          <w:ilvl w:val="0"/>
          <w:numId w:val="1"/>
        </w:numPr>
        <w:rPr>
          <w:b/>
        </w:rPr>
      </w:pPr>
      <w:r w:rsidRPr="00355282">
        <w:rPr>
          <w:b/>
        </w:rPr>
        <w:t>Kiểm tra thông tin đã được giải đáp:</w:t>
      </w:r>
    </w:p>
    <w:p w:rsidR="00355282" w:rsidRDefault="00355282" w:rsidP="00355282">
      <w:pPr>
        <w:pStyle w:val="ListParagraph"/>
        <w:ind w:left="360" w:firstLine="360"/>
      </w:pPr>
      <w:r w:rsidRPr="00355282">
        <w:t>Bạn có thể kiểm tra nội dung đã được xử lý và giải đáp ở phía dưới của nội dung vừa thực hiện</w:t>
      </w:r>
    </w:p>
    <w:p w:rsidR="008206E1" w:rsidRDefault="008206E1" w:rsidP="00355282">
      <w:pPr>
        <w:pStyle w:val="ListParagraph"/>
        <w:ind w:left="360" w:firstLine="360"/>
      </w:pPr>
      <w:r>
        <w:t xml:space="preserve">B1: Chọn mục giải đáp trong danh sách </w:t>
      </w:r>
    </w:p>
    <w:p w:rsidR="008206E1" w:rsidRDefault="008206E1" w:rsidP="008206E1">
      <w:pPr>
        <w:pStyle w:val="ListParagraph"/>
        <w:ind w:left="360" w:firstLine="360"/>
        <w:jc w:val="center"/>
      </w:pPr>
      <w:r>
        <w:rPr>
          <w:noProof/>
        </w:rPr>
        <w:drawing>
          <wp:inline distT="0" distB="0" distL="0" distR="0" wp14:anchorId="55273E58" wp14:editId="2EBDC13C">
            <wp:extent cx="3152775" cy="1676400"/>
            <wp:effectExtent l="19050" t="19050" r="285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6764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8206E1" w:rsidRDefault="008206E1" w:rsidP="008206E1">
      <w:pPr>
        <w:pStyle w:val="ListParagraph"/>
        <w:ind w:left="360" w:firstLine="360"/>
      </w:pPr>
      <w:r>
        <w:t>B2: Chọn nội dung giải đáp kích đôi vào tiêu đề nội dung nếu chỉ cần xem</w:t>
      </w:r>
    </w:p>
    <w:p w:rsidR="008206E1" w:rsidRDefault="008206E1" w:rsidP="008206E1">
      <w:pPr>
        <w:pStyle w:val="ListParagraph"/>
        <w:ind w:left="360" w:firstLine="360"/>
      </w:pPr>
      <w:r>
        <w:t>hoặc có thể tải xuống xem</w:t>
      </w:r>
    </w:p>
    <w:p w:rsidR="008206E1" w:rsidRDefault="008206E1" w:rsidP="008206E1">
      <w:pPr>
        <w:pStyle w:val="ListParagraph"/>
        <w:ind w:left="360" w:firstLine="360"/>
      </w:pPr>
      <w:r>
        <w:rPr>
          <w:noProof/>
        </w:rPr>
        <w:lastRenderedPageBreak/>
        <w:drawing>
          <wp:inline distT="0" distB="0" distL="0" distR="0" wp14:anchorId="690C7475" wp14:editId="27585CED">
            <wp:extent cx="5943600" cy="44266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745" cy="442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6E1" w:rsidRDefault="008206E1" w:rsidP="008206E1">
      <w:pPr>
        <w:pStyle w:val="ListParagraph"/>
        <w:ind w:left="360" w:firstLine="360"/>
      </w:pPr>
      <w:r>
        <w:t>Hoặc tải về</w:t>
      </w:r>
    </w:p>
    <w:p w:rsidR="008206E1" w:rsidRDefault="008206E1" w:rsidP="008206E1">
      <w:pPr>
        <w:pStyle w:val="ListParagraph"/>
        <w:ind w:left="360" w:firstLine="360"/>
      </w:pPr>
      <w:r>
        <w:rPr>
          <w:noProof/>
        </w:rPr>
        <w:drawing>
          <wp:inline distT="0" distB="0" distL="0" distR="0" wp14:anchorId="4B4BCC60" wp14:editId="5BA9A163">
            <wp:extent cx="5943600" cy="11722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DB0" w:rsidRDefault="00D75156" w:rsidP="00D75156">
      <w:pPr>
        <w:pStyle w:val="ListParagraph"/>
        <w:numPr>
          <w:ilvl w:val="0"/>
          <w:numId w:val="1"/>
        </w:numPr>
      </w:pPr>
      <w:r>
        <w:t>Phòng giáo dục tiếp nhận phản ánh đ/c Trưởng phòng sẽ có nội dung nhận được qua hòm thư, cụ thể gồm:</w:t>
      </w:r>
    </w:p>
    <w:p w:rsidR="00D75156" w:rsidRDefault="00D75156" w:rsidP="00D75156">
      <w:pPr>
        <w:pStyle w:val="ListParagraph"/>
        <w:ind w:left="360"/>
      </w:pPr>
      <w:r>
        <w:rPr>
          <w:noProof/>
        </w:rPr>
        <w:drawing>
          <wp:inline distT="0" distB="0" distL="0" distR="0" wp14:anchorId="53626490" wp14:editId="6C9302B5">
            <wp:extent cx="5943600" cy="1173193"/>
            <wp:effectExtent l="19050" t="19050" r="19050" b="273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9919" cy="1182336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F16DB0" w:rsidRDefault="00F16DB0" w:rsidP="008206E1">
      <w:pPr>
        <w:pStyle w:val="ListParagraph"/>
        <w:ind w:left="360" w:firstLine="360"/>
      </w:pPr>
    </w:p>
    <w:p w:rsidR="00F16DB0" w:rsidRDefault="00F16DB0" w:rsidP="008206E1">
      <w:pPr>
        <w:pStyle w:val="ListParagraph"/>
        <w:ind w:left="360" w:firstLine="360"/>
      </w:pPr>
    </w:p>
    <w:p w:rsidR="00F16DB0" w:rsidRPr="00F16DB0" w:rsidRDefault="00F16DB0" w:rsidP="00F16DB0">
      <w:pPr>
        <w:pStyle w:val="ListParagraph"/>
        <w:ind w:left="360" w:firstLine="360"/>
        <w:jc w:val="center"/>
        <w:rPr>
          <w:b/>
        </w:rPr>
      </w:pPr>
      <w:r w:rsidRPr="00F16DB0">
        <w:rPr>
          <w:b/>
        </w:rPr>
        <w:t>Cảm ơn các bạn!</w:t>
      </w:r>
      <w:bookmarkStart w:id="0" w:name="_GoBack"/>
      <w:bookmarkEnd w:id="0"/>
    </w:p>
    <w:p w:rsidR="008206E1" w:rsidRDefault="008206E1" w:rsidP="008206E1">
      <w:pPr>
        <w:pStyle w:val="ListParagraph"/>
        <w:ind w:left="360" w:firstLine="360"/>
      </w:pPr>
    </w:p>
    <w:p w:rsidR="008206E1" w:rsidRPr="00355282" w:rsidRDefault="008206E1" w:rsidP="008206E1">
      <w:pPr>
        <w:pStyle w:val="ListParagraph"/>
        <w:ind w:left="360" w:firstLine="360"/>
      </w:pPr>
    </w:p>
    <w:sectPr w:rsidR="008206E1" w:rsidRPr="0035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83492"/>
    <w:multiLevelType w:val="hybridMultilevel"/>
    <w:tmpl w:val="2C1A48C0"/>
    <w:lvl w:ilvl="0" w:tplc="23B676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632EE"/>
    <w:multiLevelType w:val="hybridMultilevel"/>
    <w:tmpl w:val="42845476"/>
    <w:lvl w:ilvl="0" w:tplc="D78214E6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02"/>
    <w:rsid w:val="00355282"/>
    <w:rsid w:val="00356C02"/>
    <w:rsid w:val="008206E1"/>
    <w:rsid w:val="008F33AE"/>
    <w:rsid w:val="00937EE0"/>
    <w:rsid w:val="00A84FFB"/>
    <w:rsid w:val="00D75156"/>
    <w:rsid w:val="00D91E9E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7D1DE-3456-4BB7-8049-EEDB3589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quangyen.quangninh.edu.vn/duongdaynong.asp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 School</dc:creator>
  <cp:keywords/>
  <dc:description/>
  <cp:lastModifiedBy>QY School</cp:lastModifiedBy>
  <cp:revision>3</cp:revision>
  <dcterms:created xsi:type="dcterms:W3CDTF">2017-09-16T11:45:00Z</dcterms:created>
  <dcterms:modified xsi:type="dcterms:W3CDTF">2017-09-16T11:47:00Z</dcterms:modified>
</cp:coreProperties>
</file>