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75" w:type="dxa"/>
        <w:tblInd w:w="-432" w:type="dxa"/>
        <w:tblLook w:val="01E0" w:firstRow="1" w:lastRow="1" w:firstColumn="1" w:lastColumn="1" w:noHBand="0" w:noVBand="0"/>
      </w:tblPr>
      <w:tblGrid>
        <w:gridCol w:w="4680"/>
        <w:gridCol w:w="5695"/>
      </w:tblGrid>
      <w:tr w:rsidR="00731C27" w:rsidRPr="00C10091" w:rsidTr="00731C27">
        <w:tc>
          <w:tcPr>
            <w:tcW w:w="4680" w:type="dxa"/>
            <w:hideMark/>
          </w:tcPr>
          <w:p w:rsidR="00731C27" w:rsidRPr="00C10091" w:rsidRDefault="00731C27" w:rsidP="00511466">
            <w:pPr>
              <w:spacing w:after="0" w:line="240" w:lineRule="auto"/>
              <w:jc w:val="both"/>
              <w:rPr>
                <w:rFonts w:eastAsia="Times New Roman" w:cs="Times New Roman"/>
                <w:sz w:val="24"/>
                <w:szCs w:val="24"/>
              </w:rPr>
            </w:pPr>
            <w:r w:rsidRPr="00C10091">
              <w:rPr>
                <w:rFonts w:eastAsia="Times New Roman" w:cs="Times New Roman"/>
                <w:sz w:val="24"/>
                <w:szCs w:val="24"/>
              </w:rPr>
              <w:t>PHÒNG GD&amp;ĐT QUẢNG YÊN</w:t>
            </w:r>
          </w:p>
          <w:p w:rsidR="00731C27" w:rsidRPr="00C10091" w:rsidRDefault="00731C27" w:rsidP="00511466">
            <w:pPr>
              <w:spacing w:after="0" w:line="240" w:lineRule="auto"/>
              <w:jc w:val="both"/>
              <w:rPr>
                <w:rFonts w:eastAsia="Times New Roman" w:cs="Times New Roman"/>
                <w:b/>
                <w:bCs/>
                <w:sz w:val="24"/>
                <w:szCs w:val="24"/>
              </w:rPr>
            </w:pPr>
            <w:r w:rsidRPr="00C10091">
              <w:rPr>
                <w:rFonts w:eastAsia="Times New Roman" w:cs="Times New Roman"/>
                <w:b/>
                <w:bCs/>
                <w:sz w:val="24"/>
                <w:szCs w:val="24"/>
              </w:rPr>
              <w:t>TRƯỜNG T.H TIỀN AN</w:t>
            </w:r>
          </w:p>
          <w:p w:rsidR="00731C27" w:rsidRPr="00C10091" w:rsidRDefault="00731C27" w:rsidP="00511466">
            <w:pPr>
              <w:spacing w:after="0" w:line="240" w:lineRule="auto"/>
              <w:jc w:val="both"/>
              <w:rPr>
                <w:rFonts w:eastAsia="Times New Roman" w:cs="Times New Roman"/>
                <w:sz w:val="24"/>
                <w:szCs w:val="24"/>
              </w:rPr>
            </w:pPr>
            <w:r w:rsidRPr="00C10091">
              <w:rPr>
                <w:rFonts w:eastAsia="Times New Roman" w:cs="Times New Roman"/>
                <w:b/>
                <w:bCs/>
                <w:sz w:val="24"/>
                <w:szCs w:val="24"/>
              </w:rPr>
              <w:t xml:space="preserve">  ––––––––––––––––––––</w:t>
            </w:r>
          </w:p>
        </w:tc>
        <w:tc>
          <w:tcPr>
            <w:tcW w:w="5695" w:type="dxa"/>
            <w:hideMark/>
          </w:tcPr>
          <w:p w:rsidR="00731C27" w:rsidRPr="00C10091" w:rsidRDefault="00731C27" w:rsidP="00511466">
            <w:pPr>
              <w:spacing w:after="0" w:line="240" w:lineRule="auto"/>
              <w:ind w:hanging="154"/>
              <w:jc w:val="center"/>
              <w:rPr>
                <w:rFonts w:eastAsia="Times New Roman" w:cs="Times New Roman"/>
                <w:b/>
                <w:bCs/>
                <w:sz w:val="24"/>
                <w:szCs w:val="24"/>
              </w:rPr>
            </w:pPr>
            <w:r w:rsidRPr="00C10091">
              <w:rPr>
                <w:rFonts w:eastAsia="Times New Roman" w:cs="Times New Roman"/>
                <w:sz w:val="24"/>
                <w:szCs w:val="24"/>
              </w:rPr>
              <w:t xml:space="preserve">CỘNG HOÀ XÃ HỘI CHỦ NGHĨA VIỆT NAM                                                                   </w:t>
            </w:r>
            <w:r w:rsidRPr="00C10091">
              <w:rPr>
                <w:rFonts w:eastAsia="Times New Roman" w:cs="Times New Roman"/>
                <w:b/>
                <w:bCs/>
                <w:sz w:val="24"/>
                <w:szCs w:val="24"/>
              </w:rPr>
              <w:t>Độc lập – Tự do – Hạnh phúc.</w:t>
            </w:r>
          </w:p>
          <w:p w:rsidR="00731C27" w:rsidRPr="00C10091" w:rsidRDefault="00731C27" w:rsidP="00511466">
            <w:pPr>
              <w:spacing w:after="0" w:line="240" w:lineRule="auto"/>
              <w:ind w:hanging="154"/>
              <w:jc w:val="center"/>
              <w:rPr>
                <w:rFonts w:eastAsia="Times New Roman" w:cs="Times New Roman"/>
                <w:sz w:val="24"/>
                <w:szCs w:val="24"/>
              </w:rPr>
            </w:pPr>
            <w:r w:rsidRPr="00C10091">
              <w:rPr>
                <w:rFonts w:eastAsia="Times New Roman" w:cs="Times New Roman"/>
                <w:sz w:val="24"/>
                <w:szCs w:val="24"/>
              </w:rPr>
              <w:t>––––––––––––––––––</w:t>
            </w:r>
          </w:p>
        </w:tc>
      </w:tr>
    </w:tbl>
    <w:p w:rsidR="00731C27" w:rsidRPr="00C10091" w:rsidRDefault="00731C27" w:rsidP="00511466">
      <w:pPr>
        <w:spacing w:after="0" w:line="240" w:lineRule="auto"/>
        <w:jc w:val="both"/>
        <w:rPr>
          <w:rFonts w:eastAsia="Times New Roman" w:cs="Times New Roman"/>
          <w:sz w:val="24"/>
          <w:szCs w:val="24"/>
        </w:rPr>
      </w:pPr>
    </w:p>
    <w:p w:rsidR="00731C27" w:rsidRPr="00C10091" w:rsidRDefault="00731C27" w:rsidP="00511466">
      <w:pPr>
        <w:spacing w:after="0" w:line="240" w:lineRule="auto"/>
        <w:jc w:val="center"/>
        <w:rPr>
          <w:rFonts w:eastAsia="Times New Roman" w:cs="Times New Roman"/>
          <w:b/>
          <w:sz w:val="24"/>
          <w:szCs w:val="24"/>
        </w:rPr>
      </w:pPr>
      <w:r w:rsidRPr="00C10091">
        <w:rPr>
          <w:rFonts w:eastAsia="Times New Roman" w:cs="Times New Roman"/>
          <w:b/>
          <w:sz w:val="24"/>
          <w:szCs w:val="24"/>
        </w:rPr>
        <w:t xml:space="preserve">ĐÁNH GIÁ KẾT QUẢ THỰC HIỆN CÔNG TÁC THÁNG </w:t>
      </w:r>
      <w:r w:rsidR="003B6EDA" w:rsidRPr="00C10091">
        <w:rPr>
          <w:rFonts w:eastAsia="Times New Roman" w:cs="Times New Roman"/>
          <w:b/>
          <w:sz w:val="24"/>
          <w:szCs w:val="24"/>
        </w:rPr>
        <w:t>9</w:t>
      </w:r>
      <w:r w:rsidRPr="00C10091">
        <w:rPr>
          <w:rFonts w:eastAsia="Times New Roman" w:cs="Times New Roman"/>
          <w:b/>
          <w:sz w:val="24"/>
          <w:szCs w:val="24"/>
        </w:rPr>
        <w:t xml:space="preserve"> VÀ</w:t>
      </w:r>
    </w:p>
    <w:p w:rsidR="00731C27" w:rsidRPr="00C10091" w:rsidRDefault="00731C27" w:rsidP="00511466">
      <w:pPr>
        <w:spacing w:after="0" w:line="240" w:lineRule="auto"/>
        <w:jc w:val="center"/>
        <w:rPr>
          <w:rFonts w:eastAsia="Times New Roman" w:cs="Times New Roman"/>
          <w:b/>
          <w:sz w:val="24"/>
          <w:szCs w:val="24"/>
        </w:rPr>
      </w:pPr>
      <w:r w:rsidRPr="00C10091">
        <w:rPr>
          <w:rFonts w:eastAsia="Times New Roman" w:cs="Times New Roman"/>
          <w:b/>
          <w:sz w:val="24"/>
          <w:szCs w:val="24"/>
        </w:rPr>
        <w:t xml:space="preserve">TRIỂN KHAI CÔNG TÁC THÁNG </w:t>
      </w:r>
      <w:r w:rsidR="003B6EDA" w:rsidRPr="00C10091">
        <w:rPr>
          <w:rFonts w:eastAsia="Times New Roman" w:cs="Times New Roman"/>
          <w:b/>
          <w:sz w:val="24"/>
          <w:szCs w:val="24"/>
        </w:rPr>
        <w:t>10</w:t>
      </w:r>
      <w:r w:rsidRPr="00C10091">
        <w:rPr>
          <w:rFonts w:eastAsia="Times New Roman" w:cs="Times New Roman"/>
          <w:b/>
          <w:sz w:val="24"/>
          <w:szCs w:val="24"/>
        </w:rPr>
        <w:t xml:space="preserve"> NĂM 201</w:t>
      </w:r>
      <w:r w:rsidR="005C3179" w:rsidRPr="00C10091">
        <w:rPr>
          <w:rFonts w:eastAsia="Times New Roman" w:cs="Times New Roman"/>
          <w:b/>
          <w:sz w:val="24"/>
          <w:szCs w:val="24"/>
        </w:rPr>
        <w:t>7</w:t>
      </w:r>
    </w:p>
    <w:p w:rsidR="005E38EB" w:rsidRPr="00C10091" w:rsidRDefault="005E38EB" w:rsidP="00511466">
      <w:pPr>
        <w:spacing w:after="0" w:line="240" w:lineRule="auto"/>
        <w:jc w:val="center"/>
        <w:rPr>
          <w:rFonts w:eastAsia="Times New Roman" w:cs="Times New Roman"/>
          <w:b/>
          <w:sz w:val="24"/>
          <w:szCs w:val="24"/>
        </w:rPr>
      </w:pPr>
    </w:p>
    <w:p w:rsidR="00731C27" w:rsidRPr="00C10091" w:rsidRDefault="00731C27" w:rsidP="00511466">
      <w:pPr>
        <w:numPr>
          <w:ilvl w:val="1"/>
          <w:numId w:val="1"/>
        </w:numPr>
        <w:spacing w:after="0" w:line="240" w:lineRule="auto"/>
        <w:ind w:left="0"/>
        <w:rPr>
          <w:rFonts w:eastAsia="Times New Roman" w:cs="Times New Roman"/>
          <w:b/>
          <w:sz w:val="24"/>
          <w:szCs w:val="24"/>
        </w:rPr>
      </w:pPr>
      <w:r w:rsidRPr="00C10091">
        <w:rPr>
          <w:rFonts w:eastAsia="Times New Roman" w:cs="Times New Roman"/>
          <w:b/>
          <w:sz w:val="24"/>
          <w:szCs w:val="24"/>
        </w:rPr>
        <w:t>Triển khai công văn cấp trên.</w:t>
      </w:r>
    </w:p>
    <w:p w:rsidR="00CD7498" w:rsidRPr="00C10091" w:rsidRDefault="008D1529" w:rsidP="00511466">
      <w:pPr>
        <w:spacing w:after="0" w:line="240" w:lineRule="auto"/>
        <w:ind w:firstLine="720"/>
        <w:rPr>
          <w:rFonts w:eastAsia="Times New Roman" w:cs="Times New Roman"/>
          <w:sz w:val="24"/>
          <w:szCs w:val="24"/>
        </w:rPr>
      </w:pPr>
      <w:r w:rsidRPr="00C10091">
        <w:rPr>
          <w:rFonts w:eastAsia="Times New Roman" w:cs="Times New Roman"/>
          <w:sz w:val="24"/>
          <w:szCs w:val="24"/>
        </w:rPr>
        <w:t>-</w:t>
      </w:r>
      <w:r w:rsidR="00CD7498" w:rsidRPr="00C10091">
        <w:rPr>
          <w:rFonts w:eastAsia="Times New Roman" w:cs="Times New Roman"/>
          <w:sz w:val="24"/>
          <w:szCs w:val="24"/>
        </w:rPr>
        <w:t xml:space="preserve">Quán triệt thực hiện chủ đề năm học của ngành: </w:t>
      </w:r>
      <w:r w:rsidR="009B7AF5" w:rsidRPr="00C10091">
        <w:rPr>
          <w:rFonts w:eastAsia="Times New Roman" w:cs="Times New Roman"/>
          <w:sz w:val="24"/>
          <w:szCs w:val="24"/>
        </w:rPr>
        <w:t>Quyết liệt đổi mới thiết thực hiệu quả, lấy học sinh làm trung tâm, thi đua dạy tốt, học tốt, quản lý tốt.</w:t>
      </w:r>
    </w:p>
    <w:p w:rsidR="009B7AF5" w:rsidRPr="00C10091" w:rsidRDefault="009B7AF5" w:rsidP="00511466">
      <w:pPr>
        <w:spacing w:after="0" w:line="240" w:lineRule="auto"/>
        <w:ind w:firstLine="720"/>
        <w:rPr>
          <w:rFonts w:eastAsia="Times New Roman" w:cs="Times New Roman"/>
          <w:sz w:val="24"/>
          <w:szCs w:val="24"/>
        </w:rPr>
      </w:pPr>
      <w:r w:rsidRPr="00C10091">
        <w:rPr>
          <w:rFonts w:eastAsia="Times New Roman" w:cs="Times New Roman"/>
          <w:sz w:val="24"/>
          <w:szCs w:val="24"/>
        </w:rPr>
        <w:t>- Quán triệt sử dụng mạng xã hội có văn hóa</w:t>
      </w:r>
      <w:r w:rsidR="008D1529" w:rsidRPr="00C10091">
        <w:rPr>
          <w:rFonts w:eastAsia="Times New Roman" w:cs="Times New Roman"/>
          <w:sz w:val="24"/>
          <w:szCs w:val="24"/>
        </w:rPr>
        <w:t>; định hướng cán bộ giáo viên sử dụng mạng xã hội trong học tập và làm việc.</w:t>
      </w:r>
    </w:p>
    <w:p w:rsidR="00785D45" w:rsidRPr="00C10091" w:rsidRDefault="00785D45" w:rsidP="00511466">
      <w:pPr>
        <w:tabs>
          <w:tab w:val="left" w:pos="0"/>
        </w:tabs>
        <w:spacing w:after="0"/>
        <w:ind w:firstLine="567"/>
        <w:jc w:val="both"/>
        <w:rPr>
          <w:sz w:val="24"/>
          <w:szCs w:val="24"/>
          <w:lang w:val="de-DE"/>
        </w:rPr>
      </w:pPr>
      <w:r w:rsidRPr="00C10091">
        <w:rPr>
          <w:sz w:val="24"/>
          <w:szCs w:val="24"/>
          <w:lang w:val="de-DE"/>
        </w:rPr>
        <w:t xml:space="preserve">Thực hiện Công văn số 1877/UBND-NV ngày 12/9/2017 của UBND thị xã </w:t>
      </w:r>
      <w:r w:rsidRPr="00C10091">
        <w:rPr>
          <w:i/>
          <w:sz w:val="24"/>
          <w:szCs w:val="24"/>
          <w:lang w:val="de-DE"/>
        </w:rPr>
        <w:t>về việc tiếp tục tăng cường kỷ luật, kỷ cương hành chính, đạo đức công vụ, văn hóa công sở  của CB, CV, VC trong cơ quan</w:t>
      </w:r>
      <w:r w:rsidRPr="00C10091">
        <w:rPr>
          <w:sz w:val="24"/>
          <w:szCs w:val="24"/>
          <w:lang w:val="de-DE"/>
        </w:rPr>
        <w:t>;</w:t>
      </w:r>
    </w:p>
    <w:p w:rsidR="00210BF5" w:rsidRPr="00C10091" w:rsidRDefault="00210BF5" w:rsidP="00511466">
      <w:pPr>
        <w:tabs>
          <w:tab w:val="left" w:pos="0"/>
        </w:tabs>
        <w:spacing w:after="0"/>
        <w:ind w:firstLine="567"/>
        <w:jc w:val="both"/>
        <w:rPr>
          <w:sz w:val="24"/>
          <w:szCs w:val="24"/>
          <w:lang w:val="de-DE"/>
        </w:rPr>
      </w:pPr>
      <w:r w:rsidRPr="00C10091">
        <w:rPr>
          <w:sz w:val="24"/>
          <w:szCs w:val="24"/>
          <w:lang w:val="de-DE"/>
        </w:rPr>
        <w:t xml:space="preserve">Công văn số 1895/UBND-TNMT ngày 15/9/2017 của UBND thị xã </w:t>
      </w:r>
      <w:r w:rsidRPr="00C10091">
        <w:rPr>
          <w:i/>
          <w:sz w:val="24"/>
          <w:szCs w:val="24"/>
          <w:lang w:val="de-DE"/>
        </w:rPr>
        <w:t>về việc tăng cường triển khai thực hiện  phong trào dọn vệ sinh môi trường trên địa bàn toàn thị xã năm 2017</w:t>
      </w:r>
    </w:p>
    <w:p w:rsidR="00731C27" w:rsidRPr="00C10091" w:rsidRDefault="00731C27" w:rsidP="00511466">
      <w:pPr>
        <w:numPr>
          <w:ilvl w:val="1"/>
          <w:numId w:val="1"/>
        </w:numPr>
        <w:spacing w:after="0" w:line="240" w:lineRule="auto"/>
        <w:ind w:left="0"/>
        <w:jc w:val="both"/>
        <w:rPr>
          <w:rFonts w:eastAsia="Times New Roman" w:cs="Times New Roman"/>
          <w:b/>
          <w:sz w:val="24"/>
          <w:szCs w:val="24"/>
        </w:rPr>
      </w:pPr>
      <w:r w:rsidRPr="00C10091">
        <w:rPr>
          <w:rFonts w:eastAsia="Times New Roman" w:cs="Times New Roman"/>
          <w:b/>
          <w:sz w:val="24"/>
          <w:szCs w:val="24"/>
        </w:rPr>
        <w:t xml:space="preserve">Đánh giá công tác tháng </w:t>
      </w:r>
      <w:r w:rsidR="003B6EDA" w:rsidRPr="00C10091">
        <w:rPr>
          <w:rFonts w:eastAsia="Times New Roman" w:cs="Times New Roman"/>
          <w:b/>
          <w:sz w:val="24"/>
          <w:szCs w:val="24"/>
        </w:rPr>
        <w:t>9</w:t>
      </w:r>
      <w:r w:rsidRPr="00C10091">
        <w:rPr>
          <w:rFonts w:eastAsia="Times New Roman" w:cs="Times New Roman"/>
          <w:b/>
          <w:sz w:val="24"/>
          <w:szCs w:val="24"/>
        </w:rPr>
        <w:t xml:space="preserve">. </w:t>
      </w:r>
    </w:p>
    <w:p w:rsidR="00731C27" w:rsidRPr="00C10091" w:rsidRDefault="00731C27" w:rsidP="00511466">
      <w:pPr>
        <w:numPr>
          <w:ilvl w:val="1"/>
          <w:numId w:val="2"/>
        </w:numPr>
        <w:spacing w:after="0" w:line="240" w:lineRule="auto"/>
        <w:ind w:left="0"/>
        <w:jc w:val="both"/>
        <w:rPr>
          <w:rFonts w:eastAsia="Times New Roman" w:cs="Times New Roman"/>
          <w:b/>
          <w:color w:val="0070C0"/>
          <w:sz w:val="24"/>
          <w:szCs w:val="24"/>
        </w:rPr>
      </w:pPr>
      <w:r w:rsidRPr="00C10091">
        <w:rPr>
          <w:rFonts w:eastAsia="Times New Roman" w:cs="Times New Roman"/>
          <w:b/>
          <w:color w:val="0070C0"/>
          <w:sz w:val="24"/>
          <w:szCs w:val="24"/>
        </w:rPr>
        <w:t>Công tác phát triển và PCGD</w:t>
      </w:r>
    </w:p>
    <w:p w:rsidR="00DE5DC1" w:rsidRPr="00C10091" w:rsidRDefault="00DE5DC1" w:rsidP="00511466">
      <w:pPr>
        <w:spacing w:after="0" w:line="240" w:lineRule="auto"/>
        <w:ind w:firstLine="630"/>
        <w:jc w:val="both"/>
        <w:rPr>
          <w:rFonts w:eastAsia="Calibri" w:cs="Times New Roman"/>
          <w:sz w:val="24"/>
          <w:szCs w:val="24"/>
        </w:rPr>
      </w:pPr>
      <w:r w:rsidRPr="00C10091">
        <w:rPr>
          <w:rFonts w:eastAsia="Calibri" w:cs="Times New Roman"/>
          <w:sz w:val="24"/>
          <w:szCs w:val="24"/>
        </w:rPr>
        <w:t>Ổn định và duy trì sĩ số</w:t>
      </w:r>
      <w:r w:rsidRPr="00C10091">
        <w:rPr>
          <w:rFonts w:cs="Times New Roman"/>
          <w:sz w:val="24"/>
          <w:szCs w:val="24"/>
        </w:rPr>
        <w:t xml:space="preserve"> hs: 514/514=100%; </w:t>
      </w:r>
    </w:p>
    <w:p w:rsidR="00DE5DC1" w:rsidRPr="00C10091" w:rsidRDefault="00A343A4" w:rsidP="00511466">
      <w:pPr>
        <w:tabs>
          <w:tab w:val="left" w:pos="709"/>
        </w:tabs>
        <w:spacing w:after="0" w:line="240" w:lineRule="auto"/>
        <w:jc w:val="both"/>
        <w:rPr>
          <w:rFonts w:eastAsia="Calibri" w:cs="Times New Roman"/>
          <w:sz w:val="24"/>
          <w:szCs w:val="24"/>
          <w:lang w:val="de-DE"/>
        </w:rPr>
      </w:pPr>
      <w:r w:rsidRPr="00C10091">
        <w:rPr>
          <w:rFonts w:eastAsia="Calibri" w:cs="Times New Roman"/>
          <w:sz w:val="24"/>
          <w:szCs w:val="24"/>
        </w:rPr>
        <w:tab/>
      </w:r>
      <w:r w:rsidR="00DE5DC1" w:rsidRPr="00C10091">
        <w:rPr>
          <w:rFonts w:eastAsia="Calibri" w:cs="Times New Roman"/>
          <w:sz w:val="24"/>
          <w:szCs w:val="24"/>
        </w:rPr>
        <w:t xml:space="preserve">Phối hợp THCS và tham mưu UBND xã hoàn thành công tác PCGD. </w:t>
      </w:r>
      <w:r w:rsidR="00DE5DC1" w:rsidRPr="00C10091">
        <w:rPr>
          <w:rFonts w:eastAsia="Calibri" w:cs="Times New Roman"/>
          <w:sz w:val="24"/>
          <w:szCs w:val="24"/>
          <w:lang w:val="pt-BR"/>
        </w:rPr>
        <w:t>Điều tra, phối hợp cập nhật số liệu trên phần mềm Hệ thống thông tin điện tử quản lí PCGD-XMC</w:t>
      </w:r>
      <w:r w:rsidR="00DE5DC1" w:rsidRPr="00C10091">
        <w:rPr>
          <w:rFonts w:eastAsia="Calibri" w:cs="Times New Roman"/>
          <w:sz w:val="24"/>
          <w:szCs w:val="24"/>
          <w:lang w:val="de-DE"/>
        </w:rPr>
        <w:t>.</w:t>
      </w:r>
    </w:p>
    <w:p w:rsidR="00DE5DC1" w:rsidRPr="00C10091" w:rsidRDefault="00A343A4" w:rsidP="00511466">
      <w:pPr>
        <w:spacing w:after="0" w:line="240" w:lineRule="auto"/>
        <w:jc w:val="both"/>
        <w:rPr>
          <w:rFonts w:eastAsia="Calibri" w:cs="Times New Roman"/>
          <w:sz w:val="24"/>
          <w:szCs w:val="24"/>
        </w:rPr>
      </w:pPr>
      <w:r w:rsidRPr="00C10091">
        <w:rPr>
          <w:rFonts w:eastAsia="Calibri" w:cs="Times New Roman"/>
          <w:sz w:val="24"/>
          <w:szCs w:val="24"/>
        </w:rPr>
        <w:t xml:space="preserve">          </w:t>
      </w:r>
      <w:r w:rsidR="00DE5DC1" w:rsidRPr="00C10091">
        <w:rPr>
          <w:rFonts w:eastAsia="Calibri" w:cs="Times New Roman"/>
          <w:sz w:val="24"/>
          <w:szCs w:val="24"/>
        </w:rPr>
        <w:t>Quan tâm các đối tượng học sinh có hoàn cảnh ĐB KK</w:t>
      </w:r>
      <w:r w:rsidR="00DE5DC1" w:rsidRPr="00C10091">
        <w:rPr>
          <w:rFonts w:cs="Times New Roman"/>
          <w:sz w:val="24"/>
          <w:szCs w:val="24"/>
        </w:rPr>
        <w:t>,</w:t>
      </w:r>
      <w:r w:rsidR="00DE5DC1" w:rsidRPr="00C10091">
        <w:rPr>
          <w:rFonts w:eastAsia="Calibri" w:cs="Times New Roman"/>
          <w:sz w:val="24"/>
          <w:szCs w:val="24"/>
        </w:rPr>
        <w:t xml:space="preserve"> </w:t>
      </w:r>
      <w:r w:rsidR="00DE5DC1" w:rsidRPr="00C10091">
        <w:rPr>
          <w:rFonts w:cs="Times New Roman"/>
          <w:sz w:val="24"/>
          <w:szCs w:val="24"/>
        </w:rPr>
        <w:t>GVCN nộp hồ sơ học sinh KK còn chậm</w:t>
      </w:r>
      <w:r w:rsidR="00DE5DC1" w:rsidRPr="00C10091">
        <w:rPr>
          <w:rFonts w:eastAsia="Calibri" w:cs="Times New Roman"/>
          <w:sz w:val="24"/>
          <w:szCs w:val="24"/>
        </w:rPr>
        <w:t>.</w:t>
      </w:r>
    </w:p>
    <w:p w:rsidR="00731C27" w:rsidRPr="00C10091" w:rsidRDefault="00731C27" w:rsidP="00511466">
      <w:pPr>
        <w:numPr>
          <w:ilvl w:val="0"/>
          <w:numId w:val="1"/>
        </w:numPr>
        <w:spacing w:after="0" w:line="240" w:lineRule="auto"/>
        <w:ind w:left="0"/>
        <w:jc w:val="both"/>
        <w:rPr>
          <w:rFonts w:eastAsia="Times New Roman" w:cs="Times New Roman"/>
          <w:b/>
          <w:color w:val="0070C0"/>
          <w:sz w:val="24"/>
          <w:szCs w:val="24"/>
        </w:rPr>
      </w:pPr>
      <w:r w:rsidRPr="00C10091">
        <w:rPr>
          <w:rFonts w:eastAsia="Times New Roman" w:cs="Times New Roman"/>
          <w:b/>
          <w:color w:val="0070C0"/>
          <w:sz w:val="24"/>
          <w:szCs w:val="24"/>
        </w:rPr>
        <w:t>Công tác chuyên môn:</w:t>
      </w:r>
    </w:p>
    <w:p w:rsidR="009149BA" w:rsidRPr="00C10091" w:rsidRDefault="00731C27" w:rsidP="00511466">
      <w:pPr>
        <w:spacing w:after="0"/>
        <w:ind w:firstLine="567"/>
        <w:jc w:val="both"/>
        <w:rPr>
          <w:rFonts w:eastAsia="Calibri" w:cs="Times New Roman"/>
          <w:sz w:val="24"/>
          <w:szCs w:val="24"/>
          <w:lang w:val="de-DE"/>
        </w:rPr>
      </w:pPr>
      <w:r w:rsidRPr="00C10091">
        <w:rPr>
          <w:rFonts w:eastAsia="Times New Roman" w:cs="Times New Roman"/>
          <w:color w:val="0070C0"/>
          <w:sz w:val="24"/>
          <w:szCs w:val="24"/>
        </w:rPr>
        <w:t xml:space="preserve">       </w:t>
      </w:r>
      <w:r w:rsidR="00077197" w:rsidRPr="00C10091">
        <w:rPr>
          <w:rFonts w:eastAsia="Calibri" w:cs="Times New Roman"/>
          <w:sz w:val="24"/>
          <w:szCs w:val="24"/>
        </w:rPr>
        <w:t xml:space="preserve">    </w:t>
      </w:r>
      <w:r w:rsidR="006621B3" w:rsidRPr="00C10091">
        <w:rPr>
          <w:rFonts w:eastAsia="Calibri" w:cs="Times New Roman"/>
          <w:sz w:val="24"/>
          <w:szCs w:val="24"/>
        </w:rPr>
        <w:t xml:space="preserve">Tổ chức Lễ khai giảng năm học mới </w:t>
      </w:r>
      <w:r w:rsidR="006621B3" w:rsidRPr="00C10091">
        <w:rPr>
          <w:rFonts w:cs="Times New Roman"/>
          <w:sz w:val="24"/>
          <w:szCs w:val="24"/>
        </w:rPr>
        <w:t xml:space="preserve">long trọng, vui vẻ tạo không khí phấn khởi đón chào năm học mới. </w:t>
      </w:r>
      <w:r w:rsidR="006621B3" w:rsidRPr="00C10091">
        <w:rPr>
          <w:rFonts w:eastAsia="Calibri" w:cs="Times New Roman"/>
          <w:sz w:val="24"/>
          <w:szCs w:val="24"/>
          <w:lang w:val="de-DE"/>
        </w:rPr>
        <w:t>Ổn định nề nếp dạy và học, thực hiện chương trình tuần 1 từ ngày 06/9/201</w:t>
      </w:r>
      <w:r w:rsidR="00B46A53" w:rsidRPr="00C10091">
        <w:rPr>
          <w:rFonts w:eastAsia="Calibri" w:cs="Times New Roman"/>
          <w:sz w:val="24"/>
          <w:szCs w:val="24"/>
          <w:lang w:val="de-DE"/>
        </w:rPr>
        <w:t>7</w:t>
      </w:r>
    </w:p>
    <w:p w:rsidR="006621B3" w:rsidRPr="00C10091" w:rsidRDefault="009149BA" w:rsidP="00511466">
      <w:pPr>
        <w:spacing w:after="0"/>
        <w:ind w:firstLine="567"/>
        <w:jc w:val="both"/>
        <w:rPr>
          <w:spacing w:val="-4"/>
          <w:sz w:val="24"/>
          <w:szCs w:val="24"/>
          <w:lang w:val="de-DE"/>
        </w:rPr>
      </w:pPr>
      <w:r w:rsidRPr="00C10091">
        <w:rPr>
          <w:spacing w:val="-4"/>
          <w:sz w:val="24"/>
          <w:szCs w:val="24"/>
          <w:lang w:val="de-DE"/>
        </w:rPr>
        <w:t>- Chỉ đạo các cơ sở giáo dục thực hiện chương trình, kế hoạch giáo dục đảm bảo đúng Kế hoạch thời gian năm học 2017-2018 của UBND tỉnh; t</w:t>
      </w:r>
      <w:r w:rsidRPr="00C10091">
        <w:rPr>
          <w:spacing w:val="-2"/>
          <w:sz w:val="24"/>
          <w:szCs w:val="24"/>
          <w:lang w:val="de-DE"/>
        </w:rPr>
        <w:t>ổ chức tốt ngày học, tuần học đầu tiên theo chương trình kế hoạch giáo dục;</w:t>
      </w:r>
      <w:r w:rsidRPr="00C10091">
        <w:rPr>
          <w:spacing w:val="-4"/>
          <w:sz w:val="24"/>
          <w:szCs w:val="24"/>
          <w:lang w:val="de-DE"/>
        </w:rPr>
        <w:t xml:space="preserve"> t</w:t>
      </w:r>
      <w:r w:rsidRPr="00C10091">
        <w:rPr>
          <w:sz w:val="24"/>
          <w:szCs w:val="24"/>
          <w:lang w:val="de-DE"/>
        </w:rPr>
        <w:t>riển khai nhiệm vụ năm học và các văn bản chỉ đạo chuyên môn các cấp học năm họ</w:t>
      </w:r>
      <w:r w:rsidR="004010D9" w:rsidRPr="00C10091">
        <w:rPr>
          <w:sz w:val="24"/>
          <w:szCs w:val="24"/>
          <w:lang w:val="de-DE"/>
        </w:rPr>
        <w:t>c 2017-2018</w:t>
      </w:r>
    </w:p>
    <w:p w:rsidR="006621B3" w:rsidRPr="00C10091" w:rsidRDefault="006621B3" w:rsidP="00511466">
      <w:pPr>
        <w:tabs>
          <w:tab w:val="left" w:pos="2916"/>
        </w:tabs>
        <w:spacing w:after="0" w:line="240" w:lineRule="auto"/>
        <w:jc w:val="both"/>
        <w:rPr>
          <w:rFonts w:eastAsia="Calibri" w:cs="Times New Roman"/>
          <w:sz w:val="24"/>
          <w:szCs w:val="24"/>
          <w:lang w:val="de-DE"/>
        </w:rPr>
      </w:pPr>
      <w:r w:rsidRPr="00C10091">
        <w:rPr>
          <w:rFonts w:eastAsia="Calibri" w:cs="Times New Roman"/>
          <w:sz w:val="24"/>
          <w:szCs w:val="24"/>
          <w:lang w:val="de-DE"/>
        </w:rPr>
        <w:t xml:space="preserve">          Chuyên môn xây dựng các loại sổ sách, kế hoạch theo quy định.</w:t>
      </w:r>
    </w:p>
    <w:p w:rsidR="006621B3" w:rsidRPr="00C10091" w:rsidRDefault="006621B3" w:rsidP="00511466">
      <w:pPr>
        <w:spacing w:after="0" w:line="240" w:lineRule="auto"/>
        <w:jc w:val="both"/>
        <w:rPr>
          <w:rFonts w:eastAsia="Calibri" w:cs="Times New Roman"/>
          <w:sz w:val="24"/>
          <w:szCs w:val="24"/>
        </w:rPr>
      </w:pPr>
      <w:r w:rsidRPr="00C10091">
        <w:rPr>
          <w:rFonts w:eastAsia="Calibri" w:cs="Times New Roman"/>
          <w:sz w:val="24"/>
          <w:szCs w:val="24"/>
        </w:rPr>
        <w:t xml:space="preserve">          Xây dựng và duyệt kế hoạch năm học </w:t>
      </w:r>
      <w:r w:rsidR="00B46A53" w:rsidRPr="00C10091">
        <w:rPr>
          <w:rFonts w:eastAsia="Calibri" w:cs="Times New Roman"/>
          <w:sz w:val="24"/>
          <w:szCs w:val="24"/>
        </w:rPr>
        <w:t>2017-2018</w:t>
      </w:r>
      <w:r w:rsidRPr="00C10091">
        <w:rPr>
          <w:rFonts w:eastAsia="Calibri" w:cs="Times New Roman"/>
          <w:sz w:val="24"/>
          <w:szCs w:val="24"/>
        </w:rPr>
        <w:t xml:space="preserve"> với PGD; Thực hiện xây dựng kế hoạch chuyên môn trường, tổ, cá nhân. Chuyên môn xây dựng kế hoạch BDTX theo thông tư 32/2011</w:t>
      </w:r>
    </w:p>
    <w:p w:rsidR="003102D4" w:rsidRPr="00C10091" w:rsidRDefault="006621B3" w:rsidP="00511466">
      <w:pPr>
        <w:spacing w:after="0" w:line="288" w:lineRule="auto"/>
        <w:jc w:val="both"/>
        <w:rPr>
          <w:sz w:val="24"/>
          <w:szCs w:val="24"/>
        </w:rPr>
      </w:pPr>
      <w:r w:rsidRPr="00C10091">
        <w:rPr>
          <w:rFonts w:eastAsia="Calibri" w:cs="Times New Roman"/>
          <w:sz w:val="24"/>
          <w:szCs w:val="24"/>
        </w:rPr>
        <w:t xml:space="preserve">          Thực hiện chương trình TKB; dạy và học đảm bảo đúng chuẩn kt kỹ năng, đúng CT .</w:t>
      </w:r>
      <w:r w:rsidRPr="00C10091">
        <w:rPr>
          <w:rFonts w:eastAsia="Calibri" w:cs="Times New Roman"/>
          <w:sz w:val="24"/>
          <w:szCs w:val="24"/>
          <w:lang w:val="de-DE"/>
        </w:rPr>
        <w:t>Tổ chức dạy học Tiếng Việt 1 theo công nghệ</w:t>
      </w:r>
      <w:r w:rsidR="00077197" w:rsidRPr="00C10091">
        <w:rPr>
          <w:rFonts w:eastAsia="Calibri" w:cs="Times New Roman"/>
          <w:sz w:val="24"/>
          <w:szCs w:val="24"/>
          <w:lang w:val="de-DE"/>
        </w:rPr>
        <w:t xml:space="preserve"> giáo dục; chuẩn bị chuyên đề trường, cụm trường</w:t>
      </w:r>
      <w:r w:rsidRPr="00C10091">
        <w:rPr>
          <w:rFonts w:eastAsia="Calibri" w:cs="Times New Roman"/>
          <w:sz w:val="24"/>
          <w:szCs w:val="24"/>
          <w:lang w:val="de-DE"/>
        </w:rPr>
        <w:t>.</w:t>
      </w:r>
      <w:r w:rsidRPr="00C10091">
        <w:rPr>
          <w:rFonts w:eastAsia="Calibri" w:cs="Times New Roman"/>
          <w:sz w:val="24"/>
          <w:szCs w:val="24"/>
        </w:rPr>
        <w:t xml:space="preserve"> Thống nhất quy chế chuyên môn trong toàn trường.</w:t>
      </w:r>
      <w:r w:rsidR="003102D4" w:rsidRPr="00C10091">
        <w:rPr>
          <w:rFonts w:eastAsia="Times New Roman" w:cs="Times New Roman"/>
          <w:color w:val="000000" w:themeColor="text1"/>
          <w:sz w:val="24"/>
          <w:szCs w:val="24"/>
        </w:rPr>
        <w:t xml:space="preserve"> </w:t>
      </w:r>
      <w:r w:rsidRPr="00C10091">
        <w:rPr>
          <w:rFonts w:eastAsia="Times New Roman" w:cs="Times New Roman"/>
          <w:color w:val="000000" w:themeColor="text1"/>
          <w:sz w:val="24"/>
          <w:szCs w:val="24"/>
        </w:rPr>
        <w:t xml:space="preserve">Thực hiện chuyên đề cấp tổ: </w:t>
      </w:r>
      <w:r w:rsidR="003102D4" w:rsidRPr="00C10091">
        <w:rPr>
          <w:sz w:val="24"/>
          <w:szCs w:val="24"/>
        </w:rPr>
        <w:t>Nâng cao chất lượng dạy học buổi hai</w:t>
      </w:r>
      <w:r w:rsidR="00DD3D03" w:rsidRPr="00C10091">
        <w:rPr>
          <w:sz w:val="24"/>
          <w:szCs w:val="24"/>
        </w:rPr>
        <w:t>:  BD toán 2; BDTV 3; BDTV5; BD toán 4.</w:t>
      </w:r>
    </w:p>
    <w:p w:rsidR="006621B3" w:rsidRPr="00C10091" w:rsidRDefault="006621B3" w:rsidP="00511466">
      <w:pPr>
        <w:spacing w:after="0" w:line="240" w:lineRule="auto"/>
        <w:jc w:val="both"/>
        <w:rPr>
          <w:rFonts w:eastAsia="Calibri" w:cs="Times New Roman"/>
          <w:sz w:val="24"/>
          <w:szCs w:val="24"/>
        </w:rPr>
      </w:pPr>
      <w:r w:rsidRPr="00C10091">
        <w:rPr>
          <w:rFonts w:cs="Times New Roman"/>
          <w:sz w:val="24"/>
          <w:szCs w:val="24"/>
        </w:rPr>
        <w:t xml:space="preserve">           BGH đã </w:t>
      </w:r>
      <w:r w:rsidRPr="00C10091">
        <w:rPr>
          <w:rFonts w:eastAsia="Calibri" w:cs="Times New Roman"/>
          <w:sz w:val="24"/>
          <w:szCs w:val="24"/>
        </w:rPr>
        <w:t>Chỉ đạo và KT giám sát thực hiện TKB</w:t>
      </w:r>
      <w:r w:rsidRPr="00C10091">
        <w:rPr>
          <w:rFonts w:cs="Times New Roman"/>
          <w:sz w:val="24"/>
          <w:szCs w:val="24"/>
        </w:rPr>
        <w:t>.</w:t>
      </w:r>
      <w:r w:rsidRPr="00C10091">
        <w:rPr>
          <w:rFonts w:eastAsia="Calibri" w:cs="Times New Roman"/>
          <w:sz w:val="24"/>
          <w:szCs w:val="24"/>
        </w:rPr>
        <w:t xml:space="preserve"> Xây dựng kế hoạch dạy học tiếng anh lớp 1+2</w:t>
      </w:r>
      <w:r w:rsidRPr="00C10091">
        <w:rPr>
          <w:rFonts w:cs="Times New Roman"/>
          <w:sz w:val="24"/>
          <w:szCs w:val="24"/>
        </w:rPr>
        <w:t xml:space="preserve">: số học sinh tham gia: </w:t>
      </w:r>
      <w:r w:rsidR="00FE64D7" w:rsidRPr="00C10091">
        <w:rPr>
          <w:rFonts w:cs="Times New Roman"/>
          <w:color w:val="FF0000"/>
          <w:sz w:val="24"/>
          <w:szCs w:val="24"/>
        </w:rPr>
        <w:t>200</w:t>
      </w:r>
      <w:r w:rsidRPr="00C10091">
        <w:rPr>
          <w:rFonts w:cs="Times New Roman"/>
          <w:sz w:val="24"/>
          <w:szCs w:val="24"/>
        </w:rPr>
        <w:t xml:space="preserve"> em học sinh tham gia học từ tháng 9/201</w:t>
      </w:r>
      <w:r w:rsidR="00FE64D7" w:rsidRPr="00C10091">
        <w:rPr>
          <w:rFonts w:cs="Times New Roman"/>
          <w:sz w:val="24"/>
          <w:szCs w:val="24"/>
        </w:rPr>
        <w:t>7</w:t>
      </w:r>
      <w:r w:rsidRPr="00C10091">
        <w:rPr>
          <w:rFonts w:eastAsia="Calibri" w:cs="Times New Roman"/>
          <w:sz w:val="24"/>
          <w:szCs w:val="24"/>
        </w:rPr>
        <w:t>.Xây dựng các  kế hoạch hoạt động nhà trường: GV- GVCN - Các bộ phận đăng ký thi đua cá nhân tập thể tổ</w:t>
      </w:r>
      <w:r w:rsidRPr="00C10091">
        <w:rPr>
          <w:rFonts w:cs="Times New Roman"/>
          <w:sz w:val="24"/>
          <w:szCs w:val="24"/>
        </w:rPr>
        <w:t xml:space="preserve"> </w:t>
      </w:r>
      <w:r w:rsidRPr="00C10091">
        <w:rPr>
          <w:rFonts w:eastAsia="Calibri" w:cs="Times New Roman"/>
          <w:sz w:val="24"/>
          <w:szCs w:val="24"/>
        </w:rPr>
        <w:t xml:space="preserve">nộp CTCĐ tổng hợp báo cáo PGD </w:t>
      </w:r>
      <w:r w:rsidRPr="00C10091">
        <w:rPr>
          <w:rFonts w:cs="Times New Roman"/>
          <w:sz w:val="24"/>
          <w:szCs w:val="24"/>
        </w:rPr>
        <w:t>.</w:t>
      </w:r>
    </w:p>
    <w:p w:rsidR="00731C27" w:rsidRPr="00C10091" w:rsidRDefault="00A85045" w:rsidP="00511466">
      <w:pPr>
        <w:spacing w:after="0" w:line="240" w:lineRule="auto"/>
        <w:jc w:val="both"/>
        <w:rPr>
          <w:rFonts w:eastAsia="Times New Roman" w:cs="Times New Roman"/>
          <w:color w:val="0070C0"/>
          <w:sz w:val="24"/>
          <w:szCs w:val="24"/>
        </w:rPr>
      </w:pPr>
      <w:r w:rsidRPr="00C10091">
        <w:rPr>
          <w:rFonts w:eastAsia="Times New Roman" w:cs="Times New Roman"/>
          <w:b/>
          <w:color w:val="0070C0"/>
          <w:sz w:val="24"/>
          <w:szCs w:val="24"/>
        </w:rPr>
        <w:t xml:space="preserve"> </w:t>
      </w:r>
      <w:r w:rsidRPr="00C10091">
        <w:rPr>
          <w:rFonts w:eastAsia="Times New Roman" w:cs="Times New Roman"/>
          <w:b/>
          <w:color w:val="0070C0"/>
          <w:sz w:val="24"/>
          <w:szCs w:val="24"/>
        </w:rPr>
        <w:tab/>
      </w:r>
      <w:r w:rsidR="00731C27" w:rsidRPr="00C10091">
        <w:rPr>
          <w:rFonts w:eastAsia="Times New Roman" w:cs="Times New Roman"/>
          <w:color w:val="0070C0"/>
          <w:sz w:val="24"/>
          <w:szCs w:val="24"/>
        </w:rPr>
        <w:t>Phân công nhiệm vụ cho CBGVNV trong nhà trường theo đúng chức trách nhiệm vụ được giao. Giới thiệu TKHĐ: đ/c</w:t>
      </w:r>
      <w:r w:rsidRPr="00C10091">
        <w:rPr>
          <w:rFonts w:eastAsia="Times New Roman" w:cs="Times New Roman"/>
          <w:color w:val="0070C0"/>
          <w:sz w:val="24"/>
          <w:szCs w:val="24"/>
        </w:rPr>
        <w:t xml:space="preserve"> Lê</w:t>
      </w:r>
      <w:r w:rsidR="00731C27" w:rsidRPr="00C10091">
        <w:rPr>
          <w:rFonts w:eastAsia="Times New Roman" w:cs="Times New Roman"/>
          <w:color w:val="0070C0"/>
          <w:sz w:val="24"/>
          <w:szCs w:val="24"/>
        </w:rPr>
        <w:t xml:space="preserve"> </w:t>
      </w:r>
      <w:r w:rsidR="00F625F3" w:rsidRPr="00C10091">
        <w:rPr>
          <w:rFonts w:eastAsia="Times New Roman" w:cs="Times New Roman"/>
          <w:color w:val="0070C0"/>
          <w:sz w:val="24"/>
          <w:szCs w:val="24"/>
        </w:rPr>
        <w:t>Loan</w:t>
      </w:r>
      <w:r w:rsidR="00731C27" w:rsidRPr="00C10091">
        <w:rPr>
          <w:rFonts w:eastAsia="Times New Roman" w:cs="Times New Roman"/>
          <w:color w:val="0070C0"/>
          <w:sz w:val="24"/>
          <w:szCs w:val="24"/>
        </w:rPr>
        <w:t xml:space="preserve">; bầu TTCM các tổ: 123: đ/c </w:t>
      </w:r>
      <w:r w:rsidR="00F625F3" w:rsidRPr="00C10091">
        <w:rPr>
          <w:rFonts w:eastAsia="Times New Roman" w:cs="Times New Roman"/>
          <w:color w:val="0070C0"/>
          <w:sz w:val="24"/>
          <w:szCs w:val="24"/>
        </w:rPr>
        <w:t xml:space="preserve">Hoàng Huyền </w:t>
      </w:r>
      <w:r w:rsidR="00F625F3" w:rsidRPr="00C10091">
        <w:rPr>
          <w:rFonts w:eastAsia="Times New Roman" w:cs="Times New Roman"/>
          <w:vanish/>
          <w:color w:val="0070C0"/>
          <w:sz w:val="24"/>
          <w:szCs w:val="24"/>
        </w:rPr>
        <w:t>HuyềnHuyeenf</w:t>
      </w:r>
      <w:r w:rsidR="00731C27" w:rsidRPr="00C10091">
        <w:rPr>
          <w:rFonts w:eastAsia="Times New Roman" w:cs="Times New Roman"/>
          <w:color w:val="0070C0"/>
          <w:sz w:val="24"/>
          <w:szCs w:val="24"/>
        </w:rPr>
        <w:t xml:space="preserve">; Tổ 45: đ/c </w:t>
      </w:r>
      <w:r w:rsidR="00F625F3" w:rsidRPr="00C10091">
        <w:rPr>
          <w:rFonts w:eastAsia="Times New Roman" w:cs="Times New Roman"/>
          <w:color w:val="0070C0"/>
          <w:sz w:val="24"/>
          <w:szCs w:val="24"/>
        </w:rPr>
        <w:t>Trang</w:t>
      </w:r>
      <w:r w:rsidR="00731C27" w:rsidRPr="00C10091">
        <w:rPr>
          <w:rFonts w:eastAsia="Times New Roman" w:cs="Times New Roman"/>
          <w:color w:val="0070C0"/>
          <w:sz w:val="24"/>
          <w:szCs w:val="24"/>
        </w:rPr>
        <w:t xml:space="preserve">; </w:t>
      </w:r>
    </w:p>
    <w:p w:rsidR="006621B3" w:rsidRPr="00C10091" w:rsidRDefault="006621B3" w:rsidP="00511466">
      <w:pPr>
        <w:spacing w:after="0" w:line="240" w:lineRule="auto"/>
        <w:jc w:val="both"/>
        <w:rPr>
          <w:rFonts w:eastAsia="Calibri" w:cs="Times New Roman"/>
          <w:b/>
          <w:i/>
          <w:sz w:val="24"/>
          <w:szCs w:val="24"/>
        </w:rPr>
      </w:pPr>
      <w:r w:rsidRPr="00C10091">
        <w:rPr>
          <w:rFonts w:cs="Times New Roman"/>
          <w:b/>
          <w:i/>
          <w:sz w:val="24"/>
          <w:szCs w:val="24"/>
        </w:rPr>
        <w:t>3</w:t>
      </w:r>
      <w:r w:rsidRPr="00C10091">
        <w:rPr>
          <w:rFonts w:cs="Times New Roman"/>
          <w:i/>
          <w:sz w:val="24"/>
          <w:szCs w:val="24"/>
        </w:rPr>
        <w:t>.</w:t>
      </w:r>
      <w:r w:rsidRPr="00C10091">
        <w:rPr>
          <w:rFonts w:eastAsia="Calibri" w:cs="Times New Roman"/>
          <w:b/>
          <w:i/>
          <w:sz w:val="24"/>
          <w:szCs w:val="24"/>
        </w:rPr>
        <w:t>Công tác học sinh sinh viên.</w:t>
      </w:r>
    </w:p>
    <w:p w:rsidR="006621B3" w:rsidRPr="00C10091" w:rsidRDefault="006621B3" w:rsidP="00511466">
      <w:pPr>
        <w:tabs>
          <w:tab w:val="left" w:pos="709"/>
          <w:tab w:val="left" w:pos="1701"/>
        </w:tabs>
        <w:spacing w:after="0" w:line="240" w:lineRule="auto"/>
        <w:jc w:val="both"/>
        <w:rPr>
          <w:rFonts w:eastAsia="Times New Roman" w:cs="Times New Roman"/>
          <w:color w:val="000000" w:themeColor="text1"/>
          <w:sz w:val="24"/>
          <w:szCs w:val="24"/>
        </w:rPr>
      </w:pPr>
      <w:r w:rsidRPr="00C10091">
        <w:rPr>
          <w:rFonts w:eastAsia="Calibri" w:cs="Times New Roman"/>
          <w:b/>
          <w:sz w:val="24"/>
          <w:szCs w:val="24"/>
        </w:rPr>
        <w:t xml:space="preserve">     * Hoạt động Liên Đội:</w:t>
      </w:r>
      <w:r w:rsidRPr="00C10091">
        <w:rPr>
          <w:rFonts w:eastAsia="Times New Roman" w:cs="Times New Roman"/>
          <w:color w:val="000000" w:themeColor="text1"/>
          <w:sz w:val="24"/>
          <w:szCs w:val="24"/>
        </w:rPr>
        <w:t xml:space="preserve"> Đã tổ chức tuyên truyền cho học sinh ý thức chấp hành Luật Giao thông đường bộ; phòng chống tai nạn thương t</w:t>
      </w:r>
      <w:r w:rsidR="00F625F3" w:rsidRPr="00C10091">
        <w:rPr>
          <w:rFonts w:eastAsia="Times New Roman" w:cs="Times New Roman"/>
          <w:color w:val="000000" w:themeColor="text1"/>
          <w:sz w:val="24"/>
          <w:szCs w:val="24"/>
        </w:rPr>
        <w:t>ích, phòng bệnh về đường hô hấp,</w:t>
      </w:r>
      <w:r w:rsidRPr="00C10091">
        <w:rPr>
          <w:rFonts w:eastAsia="Calibri" w:cs="Times New Roman"/>
          <w:sz w:val="24"/>
          <w:szCs w:val="24"/>
        </w:rPr>
        <w:t xml:space="preserve"> thực hiện tốt công tác tuyên truyền phổ biến các văn bản của thị đoàn về công tác đội; tuyên truyền , tổ chức ký cam kết về  thực hiện an toàn giao thông; về phòng chống ma túy và không chơi chơi trò chơi trực tuyến có nội dung xấu. Tổ chức chào cờ sáng thứ hai đầu tuần hát Quốc ca, tập thể dục giữa giờ..</w:t>
      </w:r>
    </w:p>
    <w:p w:rsidR="006621B3" w:rsidRPr="00C10091" w:rsidRDefault="006621B3" w:rsidP="00511466">
      <w:pPr>
        <w:spacing w:after="0" w:line="240" w:lineRule="auto"/>
        <w:jc w:val="both"/>
        <w:rPr>
          <w:rFonts w:eastAsia="Calibri" w:cs="Times New Roman"/>
          <w:b/>
          <w:sz w:val="24"/>
          <w:szCs w:val="24"/>
        </w:rPr>
      </w:pPr>
      <w:r w:rsidRPr="00C10091">
        <w:rPr>
          <w:rFonts w:eastAsia="Calibri" w:cs="Times New Roman"/>
          <w:sz w:val="24"/>
          <w:szCs w:val="24"/>
        </w:rPr>
        <w:lastRenderedPageBreak/>
        <w:t xml:space="preserve">       Liên đội tổ chức Đại hội liên đội kiện toàn tổ chức đội cờ đỏ, đội văn nghệ, đội trống, đội phát thanh măng non nghiêm túc .</w:t>
      </w:r>
    </w:p>
    <w:p w:rsidR="006621B3" w:rsidRPr="00C10091" w:rsidRDefault="006621B3" w:rsidP="00511466">
      <w:pPr>
        <w:spacing w:after="0" w:line="240" w:lineRule="auto"/>
        <w:jc w:val="both"/>
        <w:rPr>
          <w:rFonts w:eastAsia="Calibri" w:cs="Times New Roman"/>
          <w:sz w:val="24"/>
          <w:szCs w:val="24"/>
        </w:rPr>
      </w:pPr>
      <w:r w:rsidRPr="00C10091">
        <w:rPr>
          <w:rFonts w:eastAsia="Calibri" w:cs="Times New Roman"/>
          <w:sz w:val="24"/>
          <w:szCs w:val="24"/>
        </w:rPr>
        <w:t xml:space="preserve">      Liên đội phối hợp các lực lượng tổ chức tốt Tết trung thu </w:t>
      </w:r>
      <w:r w:rsidRPr="00C10091">
        <w:rPr>
          <w:rFonts w:cs="Times New Roman"/>
          <w:sz w:val="24"/>
          <w:szCs w:val="24"/>
        </w:rPr>
        <w:t>và tuyên truyền ngoại khóa  An toàn giao thông cho học sinh và cha mẹ học sinh.</w:t>
      </w:r>
    </w:p>
    <w:p w:rsidR="006621B3" w:rsidRPr="00C10091" w:rsidRDefault="006621B3" w:rsidP="00511466">
      <w:pPr>
        <w:spacing w:after="0" w:line="240" w:lineRule="auto"/>
        <w:jc w:val="both"/>
        <w:rPr>
          <w:rFonts w:eastAsia="Calibri" w:cs="Times New Roman"/>
          <w:sz w:val="24"/>
          <w:szCs w:val="24"/>
        </w:rPr>
      </w:pPr>
      <w:r w:rsidRPr="00C10091">
        <w:rPr>
          <w:rFonts w:eastAsia="Calibri" w:cs="Times New Roman"/>
          <w:sz w:val="24"/>
          <w:szCs w:val="24"/>
        </w:rPr>
        <w:t xml:space="preserve">      Liên đội thực hiện tốt kiểm tra 15 phút đầu giờ, KT giữa giờ, kiểm tra hoạt động giữa giờ liên đội</w:t>
      </w:r>
      <w:r w:rsidRPr="00C10091">
        <w:rPr>
          <w:rFonts w:cs="Times New Roman"/>
          <w:sz w:val="24"/>
          <w:szCs w:val="24"/>
        </w:rPr>
        <w:t>.Đội cờ đỏ đã Kiểm tra thực hiện An toàn giao thông của học sinh toàn trường.</w:t>
      </w:r>
    </w:p>
    <w:p w:rsidR="006621B3" w:rsidRPr="00C10091" w:rsidRDefault="006621B3" w:rsidP="00511466">
      <w:pPr>
        <w:spacing w:after="0" w:line="240" w:lineRule="auto"/>
        <w:jc w:val="both"/>
        <w:rPr>
          <w:rFonts w:eastAsia="Calibri" w:cs="Times New Roman"/>
          <w:sz w:val="24"/>
          <w:szCs w:val="24"/>
        </w:rPr>
      </w:pPr>
      <w:r w:rsidRPr="00C10091">
        <w:rPr>
          <w:rFonts w:eastAsia="Calibri" w:cs="Times New Roman"/>
          <w:sz w:val="24"/>
          <w:szCs w:val="24"/>
        </w:rPr>
        <w:t xml:space="preserve">      Tổng phụ trách lên chương trình tuyên truyền và phổ biến các bài sinh hoạt cuối tuần đội- sao theo chủ điểm cho TTCM, GVCN phối hợp thực hiện.</w:t>
      </w:r>
    </w:p>
    <w:p w:rsidR="006621B3" w:rsidRPr="00C10091" w:rsidRDefault="006621B3" w:rsidP="00511466">
      <w:pPr>
        <w:spacing w:after="0" w:line="240" w:lineRule="auto"/>
        <w:jc w:val="both"/>
        <w:rPr>
          <w:rFonts w:eastAsia="Calibri" w:cs="Times New Roman"/>
          <w:b/>
          <w:sz w:val="24"/>
          <w:szCs w:val="24"/>
        </w:rPr>
      </w:pPr>
      <w:r w:rsidRPr="00C10091">
        <w:rPr>
          <w:rFonts w:eastAsia="Calibri" w:cs="Times New Roman"/>
          <w:b/>
          <w:sz w:val="24"/>
          <w:szCs w:val="24"/>
        </w:rPr>
        <w:t xml:space="preserve">         *  Lao động –Y tế </w:t>
      </w:r>
    </w:p>
    <w:p w:rsidR="006621B3" w:rsidRPr="00C10091" w:rsidRDefault="006621B3" w:rsidP="00511466">
      <w:pPr>
        <w:spacing w:after="0" w:line="240" w:lineRule="auto"/>
        <w:jc w:val="both"/>
        <w:rPr>
          <w:rFonts w:eastAsia="Calibri" w:cs="Times New Roman"/>
          <w:sz w:val="24"/>
          <w:szCs w:val="24"/>
        </w:rPr>
      </w:pPr>
      <w:r w:rsidRPr="00C10091">
        <w:rPr>
          <w:rFonts w:eastAsia="Calibri" w:cs="Times New Roman"/>
          <w:sz w:val="24"/>
          <w:szCs w:val="24"/>
        </w:rPr>
        <w:t xml:space="preserve">          Y tế: Tuyên truyền mua BHYT; hoàn thành ký kết các hợp đồng phối hợp BHXH; TTYT về công tác y tế trong năm học; đôn đốc các lớp tham gia BHYT; chủ động sơ cứu ban đầu học sinh, phòng chống dịch ; phòng chống tai nạn thương tích cho HS .Thực hiện các nhiệm vụ khác cấp trên phân công.</w:t>
      </w:r>
      <w:r w:rsidRPr="00C10091">
        <w:rPr>
          <w:rFonts w:cs="Times New Roman"/>
          <w:sz w:val="24"/>
          <w:szCs w:val="24"/>
        </w:rPr>
        <w:t xml:space="preserve"> Nhà trường và các lớp đã làm tốt vòng tay bạn bè giúp đỡ học sinh nghèo, học sinh có hoàn cảnh khó khăn mua BHYT.</w:t>
      </w:r>
    </w:p>
    <w:p w:rsidR="00F357AD" w:rsidRPr="00C10091" w:rsidRDefault="006621B3" w:rsidP="00511466">
      <w:pPr>
        <w:spacing w:after="0" w:line="240" w:lineRule="auto"/>
        <w:jc w:val="both"/>
        <w:rPr>
          <w:rFonts w:eastAsia="Calibri" w:cs="Times New Roman"/>
          <w:b/>
          <w:i/>
          <w:sz w:val="24"/>
          <w:szCs w:val="24"/>
        </w:rPr>
      </w:pPr>
      <w:r w:rsidRPr="00C10091">
        <w:rPr>
          <w:rFonts w:eastAsia="Calibri" w:cs="Times New Roman"/>
          <w:sz w:val="24"/>
          <w:szCs w:val="24"/>
        </w:rPr>
        <w:t xml:space="preserve">           Lao động: Phân công lao động các lớp vệ sinh sân trường định kỳ</w:t>
      </w:r>
      <w:r w:rsidR="00F750A6" w:rsidRPr="00C10091">
        <w:rPr>
          <w:rFonts w:eastAsia="Calibri" w:cs="Times New Roman"/>
          <w:sz w:val="24"/>
          <w:szCs w:val="24"/>
        </w:rPr>
        <w:t xml:space="preserve"> có lịch cụ thể; giáo viên tham gia dọn vệ sinh trường lớp vào chiều thứ sáu hàng tuần</w:t>
      </w:r>
      <w:r w:rsidRPr="00C10091">
        <w:rPr>
          <w:rFonts w:eastAsia="Calibri" w:cs="Times New Roman"/>
          <w:sz w:val="24"/>
          <w:szCs w:val="24"/>
        </w:rPr>
        <w:t>;</w:t>
      </w:r>
      <w:r w:rsidRPr="00C10091">
        <w:rPr>
          <w:rFonts w:eastAsia="Calibri" w:cs="Times New Roman"/>
          <w:b/>
          <w:i/>
          <w:sz w:val="24"/>
          <w:szCs w:val="24"/>
        </w:rPr>
        <w:t xml:space="preserve">     </w:t>
      </w:r>
    </w:p>
    <w:p w:rsidR="00F357AD" w:rsidRPr="00C10091" w:rsidRDefault="00F357AD" w:rsidP="00511466">
      <w:pPr>
        <w:spacing w:after="0" w:line="240" w:lineRule="auto"/>
        <w:jc w:val="both"/>
        <w:rPr>
          <w:rFonts w:eastAsia="Calibri" w:cs="Times New Roman"/>
          <w:b/>
          <w:i/>
          <w:sz w:val="24"/>
          <w:szCs w:val="24"/>
        </w:rPr>
      </w:pPr>
      <w:r w:rsidRPr="00C10091">
        <w:rPr>
          <w:rFonts w:eastAsia="Calibri" w:cs="Times New Roman"/>
          <w:b/>
          <w:i/>
          <w:sz w:val="24"/>
          <w:szCs w:val="24"/>
        </w:rPr>
        <w:t>* Công tác bán trú:</w:t>
      </w:r>
    </w:p>
    <w:p w:rsidR="00F357AD" w:rsidRPr="00C10091" w:rsidRDefault="00F357AD" w:rsidP="00511466">
      <w:pPr>
        <w:spacing w:after="0" w:line="240" w:lineRule="auto"/>
        <w:jc w:val="both"/>
        <w:rPr>
          <w:rFonts w:eastAsia="Calibri" w:cs="Times New Roman"/>
          <w:sz w:val="24"/>
          <w:szCs w:val="24"/>
        </w:rPr>
      </w:pPr>
      <w:r w:rsidRPr="00C10091">
        <w:rPr>
          <w:rFonts w:eastAsia="Calibri" w:cs="Times New Roman"/>
          <w:sz w:val="24"/>
          <w:szCs w:val="24"/>
        </w:rPr>
        <w:t>- Tham gia tập huấn về thực đơn dinh dưỡng tại thành phố hạ Long: đ/c Lành+ Lê Loan;</w:t>
      </w:r>
    </w:p>
    <w:p w:rsidR="00194A75" w:rsidRPr="00C10091" w:rsidRDefault="00F357AD" w:rsidP="00511466">
      <w:pPr>
        <w:spacing w:after="0" w:line="240" w:lineRule="auto"/>
        <w:jc w:val="both"/>
        <w:rPr>
          <w:rFonts w:eastAsia="Calibri" w:cs="Times New Roman"/>
          <w:sz w:val="24"/>
          <w:szCs w:val="24"/>
        </w:rPr>
      </w:pPr>
      <w:r w:rsidRPr="00C10091">
        <w:rPr>
          <w:rFonts w:eastAsia="Calibri" w:cs="Times New Roman"/>
          <w:sz w:val="24"/>
          <w:szCs w:val="24"/>
        </w:rPr>
        <w:t xml:space="preserve">- Chuẩn bị lập dự toán thu chi bán trú, </w:t>
      </w:r>
      <w:r w:rsidR="004433AB" w:rsidRPr="00C10091">
        <w:rPr>
          <w:rFonts w:eastAsia="Calibri" w:cs="Times New Roman"/>
          <w:sz w:val="24"/>
          <w:szCs w:val="24"/>
        </w:rPr>
        <w:t>thỏa thuận với cha mẹ học sinh để tổ chức nấu ăn bán trú cho học sinh.</w:t>
      </w:r>
    </w:p>
    <w:p w:rsidR="00A85E1D" w:rsidRPr="00C10091" w:rsidRDefault="00194A75" w:rsidP="00511466">
      <w:pPr>
        <w:spacing w:after="0" w:line="240" w:lineRule="auto"/>
        <w:jc w:val="both"/>
        <w:rPr>
          <w:rFonts w:eastAsia="Calibri" w:cs="Times New Roman"/>
          <w:sz w:val="24"/>
          <w:szCs w:val="24"/>
        </w:rPr>
      </w:pPr>
      <w:r w:rsidRPr="00C10091">
        <w:rPr>
          <w:rFonts w:eastAsia="Calibri" w:cs="Times New Roman"/>
          <w:b/>
          <w:i/>
          <w:sz w:val="24"/>
          <w:szCs w:val="24"/>
        </w:rPr>
        <w:t xml:space="preserve"> </w:t>
      </w:r>
      <w:r w:rsidRPr="00C10091">
        <w:rPr>
          <w:rFonts w:eastAsia="Calibri" w:cs="Times New Roman"/>
          <w:sz w:val="24"/>
          <w:szCs w:val="24"/>
        </w:rPr>
        <w:t xml:space="preserve">- </w:t>
      </w:r>
      <w:r w:rsidR="00FB2653" w:rsidRPr="00C10091">
        <w:rPr>
          <w:rFonts w:eastAsia="Calibri" w:cs="Times New Roman"/>
          <w:sz w:val="24"/>
          <w:szCs w:val="24"/>
        </w:rPr>
        <w:t xml:space="preserve">Chuẩn bị cơ sở vật chất, cơ sở pháp lý để </w:t>
      </w:r>
      <w:r w:rsidR="00676017" w:rsidRPr="00C10091">
        <w:rPr>
          <w:rFonts w:eastAsia="Calibri" w:cs="Times New Roman"/>
          <w:sz w:val="24"/>
          <w:szCs w:val="24"/>
        </w:rPr>
        <w:t>tổ chức bán trú cho học sinh theo thỏa thuận với cha mẹ học sinh.</w:t>
      </w:r>
    </w:p>
    <w:p w:rsidR="00A85E1D" w:rsidRPr="00C10091" w:rsidRDefault="006621B3" w:rsidP="00511466">
      <w:pPr>
        <w:spacing w:after="0" w:line="240" w:lineRule="auto"/>
        <w:jc w:val="both"/>
        <w:rPr>
          <w:rFonts w:cs="Times New Roman"/>
          <w:b/>
          <w:i/>
          <w:sz w:val="24"/>
          <w:szCs w:val="24"/>
        </w:rPr>
      </w:pPr>
      <w:r w:rsidRPr="00C10091">
        <w:rPr>
          <w:rFonts w:eastAsia="Calibri" w:cs="Times New Roman"/>
          <w:b/>
          <w:i/>
          <w:sz w:val="24"/>
          <w:szCs w:val="24"/>
        </w:rPr>
        <w:t xml:space="preserve"> 4. Công tác chủ nhiệm:</w:t>
      </w:r>
    </w:p>
    <w:p w:rsidR="006621B3" w:rsidRPr="00C10091" w:rsidRDefault="006621B3" w:rsidP="00511466">
      <w:pPr>
        <w:spacing w:after="0" w:line="240" w:lineRule="auto"/>
        <w:ind w:firstLine="720"/>
        <w:jc w:val="both"/>
        <w:rPr>
          <w:rFonts w:cs="Times New Roman"/>
          <w:b/>
          <w:i/>
          <w:sz w:val="24"/>
          <w:szCs w:val="24"/>
        </w:rPr>
      </w:pPr>
      <w:r w:rsidRPr="00C10091">
        <w:rPr>
          <w:rFonts w:eastAsia="Times New Roman" w:cs="Times New Roman"/>
          <w:color w:val="000000" w:themeColor="text1"/>
          <w:sz w:val="24"/>
          <w:szCs w:val="24"/>
        </w:rPr>
        <w:t>Các lớp đã kiện toàn ban cán sự lớp; tổ chức học nội quy qu</w:t>
      </w:r>
      <w:r w:rsidR="00A85E1D" w:rsidRPr="00C10091">
        <w:rPr>
          <w:rFonts w:eastAsia="Times New Roman" w:cs="Times New Roman"/>
          <w:color w:val="000000" w:themeColor="text1"/>
          <w:sz w:val="24"/>
          <w:szCs w:val="24"/>
        </w:rPr>
        <w:t xml:space="preserve">y định trường lớp. </w:t>
      </w:r>
      <w:r w:rsidRPr="00C10091">
        <w:rPr>
          <w:rFonts w:eastAsia="Times New Roman" w:cs="Times New Roman"/>
          <w:color w:val="000000" w:themeColor="text1"/>
          <w:sz w:val="24"/>
          <w:szCs w:val="24"/>
        </w:rPr>
        <w:t>Phối hợp với Cha mẹ học sinh thực hiện kí cam kết An toàn giao thông.</w:t>
      </w:r>
    </w:p>
    <w:p w:rsidR="006621B3" w:rsidRPr="00C10091" w:rsidRDefault="006621B3" w:rsidP="00511466">
      <w:pPr>
        <w:tabs>
          <w:tab w:val="left" w:pos="993"/>
          <w:tab w:val="left" w:pos="1701"/>
        </w:tabs>
        <w:spacing w:after="0" w:line="240" w:lineRule="auto"/>
        <w:jc w:val="both"/>
        <w:rPr>
          <w:rFonts w:eastAsia="Times New Roman" w:cs="Times New Roman"/>
          <w:color w:val="000000" w:themeColor="text1"/>
          <w:sz w:val="24"/>
          <w:szCs w:val="24"/>
        </w:rPr>
      </w:pPr>
      <w:r w:rsidRPr="00C10091">
        <w:rPr>
          <w:rFonts w:eastAsia="Times New Roman" w:cs="Times New Roman"/>
          <w:color w:val="000000" w:themeColor="text1"/>
          <w:sz w:val="24"/>
          <w:szCs w:val="24"/>
        </w:rPr>
        <w:t xml:space="preserve">          Tổ chức họp cha mẹ học sinh đầu năm nghiêm túc, hiệu quả, đã bầu được ban đại diện cha mẹ học sinh của các lớp; trường. Thống nhất kế hoạch quy chế của hội CMHS.</w:t>
      </w:r>
    </w:p>
    <w:p w:rsidR="006621B3" w:rsidRPr="00C10091" w:rsidRDefault="00A85E1D" w:rsidP="00511466">
      <w:pPr>
        <w:spacing w:after="0" w:line="240" w:lineRule="auto"/>
        <w:jc w:val="both"/>
        <w:rPr>
          <w:rFonts w:eastAsia="Calibri" w:cs="Times New Roman"/>
          <w:b/>
          <w:i/>
          <w:sz w:val="24"/>
          <w:szCs w:val="24"/>
        </w:rPr>
      </w:pPr>
      <w:r w:rsidRPr="00C10091">
        <w:rPr>
          <w:rFonts w:eastAsia="Calibri" w:cs="Times New Roman"/>
          <w:b/>
          <w:i/>
          <w:sz w:val="24"/>
          <w:szCs w:val="24"/>
        </w:rPr>
        <w:t xml:space="preserve"> </w:t>
      </w:r>
      <w:r w:rsidR="006621B3" w:rsidRPr="00C10091">
        <w:rPr>
          <w:rFonts w:eastAsia="Calibri" w:cs="Times New Roman"/>
          <w:b/>
          <w:i/>
          <w:sz w:val="24"/>
          <w:szCs w:val="24"/>
        </w:rPr>
        <w:t xml:space="preserve">5.Thi đua- kiểm tra: </w:t>
      </w:r>
    </w:p>
    <w:p w:rsidR="00ED71A9" w:rsidRPr="00C10091" w:rsidRDefault="006621B3" w:rsidP="00511466">
      <w:pPr>
        <w:spacing w:after="0" w:line="240" w:lineRule="auto"/>
        <w:ind w:firstLine="562"/>
        <w:jc w:val="both"/>
        <w:rPr>
          <w:rFonts w:eastAsia="Calibri" w:cs="Times New Roman"/>
          <w:sz w:val="24"/>
          <w:szCs w:val="24"/>
        </w:rPr>
      </w:pPr>
      <w:r w:rsidRPr="00C10091">
        <w:rPr>
          <w:rFonts w:eastAsia="Calibri" w:cs="Times New Roman"/>
          <w:sz w:val="24"/>
          <w:szCs w:val="24"/>
        </w:rPr>
        <w:t>Công đoàn đông viên cán bộ giáo viên đăng ký thi đua năm học</w:t>
      </w:r>
      <w:r w:rsidR="00ED71A9" w:rsidRPr="00C10091">
        <w:rPr>
          <w:rFonts w:eastAsia="Calibri" w:cs="Times New Roman"/>
          <w:sz w:val="24"/>
          <w:szCs w:val="24"/>
        </w:rPr>
        <w:t>2017-2018</w:t>
      </w:r>
      <w:r w:rsidRPr="00C10091">
        <w:rPr>
          <w:rFonts w:eastAsia="Calibri" w:cs="Times New Roman"/>
          <w:sz w:val="24"/>
          <w:szCs w:val="24"/>
        </w:rPr>
        <w:t>;</w:t>
      </w:r>
      <w:r w:rsidR="00A85E1D" w:rsidRPr="00C10091">
        <w:rPr>
          <w:rFonts w:eastAsia="Calibri" w:cs="Times New Roman"/>
          <w:sz w:val="24"/>
          <w:szCs w:val="24"/>
        </w:rPr>
        <w:t xml:space="preserve"> </w:t>
      </w:r>
      <w:r w:rsidRPr="00C10091">
        <w:rPr>
          <w:rFonts w:eastAsia="Calibri" w:cs="Times New Roman"/>
          <w:sz w:val="24"/>
          <w:szCs w:val="24"/>
        </w:rPr>
        <w:t>Kết quả thi đua tháng</w:t>
      </w:r>
      <w:r w:rsidRPr="00C10091">
        <w:rPr>
          <w:rFonts w:eastAsia="Calibri" w:cs="Times New Roman"/>
          <w:color w:val="FF0000"/>
          <w:sz w:val="24"/>
          <w:szCs w:val="24"/>
        </w:rPr>
        <w:t xml:space="preserve"> 8+9: Xếp loại A: </w:t>
      </w:r>
      <w:r w:rsidR="00ED71A9" w:rsidRPr="00C10091">
        <w:rPr>
          <w:rFonts w:eastAsia="Calibri" w:cs="Times New Roman"/>
          <w:color w:val="FF0000"/>
          <w:sz w:val="24"/>
          <w:szCs w:val="24"/>
        </w:rPr>
        <w:t>…</w:t>
      </w:r>
      <w:r w:rsidRPr="00C10091">
        <w:rPr>
          <w:rFonts w:eastAsia="Calibri" w:cs="Times New Roman"/>
          <w:color w:val="FF0000"/>
          <w:sz w:val="24"/>
          <w:szCs w:val="24"/>
        </w:rPr>
        <w:t>, Loại B:</w:t>
      </w:r>
      <w:r w:rsidR="00ED71A9" w:rsidRPr="00C10091">
        <w:rPr>
          <w:rFonts w:eastAsia="Calibri" w:cs="Times New Roman"/>
          <w:color w:val="FF0000"/>
          <w:sz w:val="24"/>
          <w:szCs w:val="24"/>
        </w:rPr>
        <w:t>…</w:t>
      </w:r>
      <w:r w:rsidRPr="00C10091">
        <w:rPr>
          <w:rFonts w:eastAsia="Calibri" w:cs="Times New Roman"/>
          <w:color w:val="FF0000"/>
          <w:sz w:val="24"/>
          <w:szCs w:val="24"/>
        </w:rPr>
        <w:t>, loại C:</w:t>
      </w:r>
      <w:r w:rsidR="00ED71A9" w:rsidRPr="00C10091">
        <w:rPr>
          <w:rFonts w:eastAsia="Calibri" w:cs="Times New Roman"/>
          <w:color w:val="FF0000"/>
          <w:sz w:val="24"/>
          <w:szCs w:val="24"/>
        </w:rPr>
        <w:t>…..</w:t>
      </w:r>
      <w:r w:rsidRPr="00C10091">
        <w:rPr>
          <w:rFonts w:eastAsia="Calibri" w:cs="Times New Roman"/>
          <w:color w:val="FF0000"/>
          <w:sz w:val="24"/>
          <w:szCs w:val="24"/>
        </w:rPr>
        <w:t xml:space="preserve">; </w:t>
      </w:r>
    </w:p>
    <w:p w:rsidR="006621B3" w:rsidRPr="00C10091" w:rsidRDefault="006621B3" w:rsidP="00511466">
      <w:pPr>
        <w:spacing w:after="0" w:line="240" w:lineRule="auto"/>
        <w:ind w:firstLine="562"/>
        <w:jc w:val="both"/>
        <w:rPr>
          <w:rFonts w:eastAsia="Calibri" w:cs="Times New Roman"/>
          <w:color w:val="FF0000"/>
          <w:sz w:val="24"/>
          <w:szCs w:val="24"/>
        </w:rPr>
      </w:pPr>
      <w:r w:rsidRPr="00C10091">
        <w:rPr>
          <w:rFonts w:eastAsia="Times New Roman" w:cs="Times New Roman"/>
          <w:color w:val="000000" w:themeColor="text1"/>
          <w:sz w:val="24"/>
          <w:szCs w:val="24"/>
        </w:rPr>
        <w:t xml:space="preserve">Xếp loại lớp: Xuất sắc: </w:t>
      </w:r>
      <w:r w:rsidR="00D240C9" w:rsidRPr="00C10091">
        <w:rPr>
          <w:rFonts w:eastAsia="Times New Roman" w:cs="Times New Roman"/>
          <w:color w:val="FF0000"/>
          <w:sz w:val="24"/>
          <w:szCs w:val="24"/>
        </w:rPr>
        <w:t>…………..</w:t>
      </w:r>
      <w:r w:rsidRPr="00C10091">
        <w:rPr>
          <w:rFonts w:eastAsia="Times New Roman" w:cs="Times New Roman"/>
          <w:color w:val="FF0000"/>
          <w:sz w:val="24"/>
          <w:szCs w:val="24"/>
        </w:rPr>
        <w:t xml:space="preserve">; Tiên tiến: </w:t>
      </w:r>
      <w:r w:rsidR="00D240C9" w:rsidRPr="00C10091">
        <w:rPr>
          <w:rFonts w:eastAsia="Times New Roman" w:cs="Times New Roman"/>
          <w:color w:val="FF0000"/>
          <w:sz w:val="24"/>
          <w:szCs w:val="24"/>
        </w:rPr>
        <w:t>…………………………….</w:t>
      </w:r>
    </w:p>
    <w:p w:rsidR="006621B3" w:rsidRPr="00C10091" w:rsidRDefault="006621B3" w:rsidP="00511466">
      <w:pPr>
        <w:spacing w:after="0" w:line="240" w:lineRule="auto"/>
        <w:ind w:firstLine="562"/>
        <w:jc w:val="both"/>
        <w:rPr>
          <w:rFonts w:cs="Times New Roman"/>
          <w:sz w:val="24"/>
          <w:szCs w:val="24"/>
        </w:rPr>
      </w:pPr>
      <w:r w:rsidRPr="00C10091">
        <w:rPr>
          <w:rFonts w:cs="Times New Roman"/>
          <w:sz w:val="24"/>
          <w:szCs w:val="24"/>
        </w:rPr>
        <w:t xml:space="preserve">Hoàn thành xây dưng chương trình công tác kiểm tra năm học </w:t>
      </w:r>
      <w:r w:rsidR="00ED71A9" w:rsidRPr="00C10091">
        <w:rPr>
          <w:rFonts w:eastAsia="Calibri" w:cs="Times New Roman"/>
          <w:sz w:val="24"/>
          <w:szCs w:val="24"/>
        </w:rPr>
        <w:t>2017-2018</w:t>
      </w:r>
      <w:r w:rsidRPr="00C10091">
        <w:rPr>
          <w:rFonts w:cs="Times New Roman"/>
          <w:sz w:val="24"/>
          <w:szCs w:val="24"/>
        </w:rPr>
        <w:t>;</w:t>
      </w:r>
    </w:p>
    <w:p w:rsidR="006621B3" w:rsidRPr="00C10091" w:rsidRDefault="00ED71A9" w:rsidP="00511466">
      <w:pPr>
        <w:spacing w:after="0" w:line="240" w:lineRule="auto"/>
        <w:jc w:val="both"/>
        <w:rPr>
          <w:rFonts w:cs="Times New Roman"/>
          <w:b/>
          <w:i/>
          <w:sz w:val="24"/>
          <w:szCs w:val="24"/>
          <w:lang w:val="pt-BR"/>
        </w:rPr>
      </w:pPr>
      <w:r w:rsidRPr="00C10091">
        <w:rPr>
          <w:rFonts w:cs="Times New Roman"/>
          <w:b/>
          <w:sz w:val="24"/>
          <w:szCs w:val="24"/>
          <w:lang w:val="pt-BR"/>
        </w:rPr>
        <w:t xml:space="preserve"> </w:t>
      </w:r>
      <w:r w:rsidR="006621B3" w:rsidRPr="00C10091">
        <w:rPr>
          <w:rFonts w:cs="Times New Roman"/>
          <w:b/>
          <w:i/>
          <w:sz w:val="24"/>
          <w:szCs w:val="24"/>
          <w:lang w:val="pt-BR"/>
        </w:rPr>
        <w:t>6. Cơ sở vật chất - tài chính - Thiết bị dạy học - Công nghệ thông tin:</w:t>
      </w:r>
    </w:p>
    <w:p w:rsidR="000F5F02" w:rsidRDefault="000F5F02" w:rsidP="00511466">
      <w:pPr>
        <w:spacing w:after="0" w:line="240" w:lineRule="auto"/>
        <w:jc w:val="both"/>
        <w:rPr>
          <w:sz w:val="24"/>
          <w:szCs w:val="24"/>
          <w:lang w:val="pt-BR"/>
        </w:rPr>
      </w:pPr>
      <w:r w:rsidRPr="00C10091">
        <w:rPr>
          <w:rFonts w:eastAsia="Calibri" w:cs="Times New Roman"/>
          <w:sz w:val="24"/>
          <w:szCs w:val="24"/>
        </w:rPr>
        <w:t xml:space="preserve">      - </w:t>
      </w:r>
      <w:r w:rsidR="00210BF5" w:rsidRPr="00C10091">
        <w:rPr>
          <w:sz w:val="24"/>
          <w:szCs w:val="24"/>
          <w:lang w:val="pt-BR"/>
        </w:rPr>
        <w:t>Tổ chức hướng dẫn triển khai các khoản thu năm học 2017-2018 theo Công văn số 2257/SGDĐT-KHTC ngày 23/8/2017 và Công văn số 2433/SGDĐT-KHTC ngày 07/9/2017 cho Gv và CMHS</w:t>
      </w:r>
      <w:r w:rsidR="00723E51">
        <w:rPr>
          <w:sz w:val="24"/>
          <w:szCs w:val="24"/>
          <w:lang w:val="pt-BR"/>
        </w:rPr>
        <w:t xml:space="preserve">; Công khai dự toán các khoản thu- chi theo quy định tại bảng tin; đối cha mẹ học sinh các lớp; </w:t>
      </w:r>
      <w:r w:rsidR="00521FFC">
        <w:rPr>
          <w:sz w:val="24"/>
          <w:szCs w:val="24"/>
          <w:lang w:val="pt-BR"/>
        </w:rPr>
        <w:t xml:space="preserve">ban đại diện cha mẹ học sinh...; Công khai dự toán thu chi việc tổ chức lớp bán trú; chuẩn bị CSVC, cơ sở pháp lý </w:t>
      </w:r>
      <w:r w:rsidR="00062ADE">
        <w:rPr>
          <w:sz w:val="24"/>
          <w:szCs w:val="24"/>
          <w:lang w:val="pt-BR"/>
        </w:rPr>
        <w:t xml:space="preserve">tổ chức </w:t>
      </w:r>
      <w:r w:rsidR="00521FFC">
        <w:rPr>
          <w:sz w:val="24"/>
          <w:szCs w:val="24"/>
          <w:lang w:val="pt-BR"/>
        </w:rPr>
        <w:t>ăn bán trú.</w:t>
      </w:r>
    </w:p>
    <w:p w:rsidR="00062ADE" w:rsidRPr="00C10091" w:rsidRDefault="00062ADE" w:rsidP="00062ADE">
      <w:pPr>
        <w:spacing w:after="0" w:line="240" w:lineRule="auto"/>
        <w:ind w:firstLine="567"/>
        <w:jc w:val="both"/>
        <w:rPr>
          <w:rFonts w:eastAsia="Calibri" w:cs="Times New Roman"/>
          <w:sz w:val="24"/>
          <w:szCs w:val="24"/>
        </w:rPr>
      </w:pPr>
      <w:r>
        <w:rPr>
          <w:sz w:val="24"/>
          <w:szCs w:val="24"/>
          <w:lang w:val="pt-BR"/>
        </w:rPr>
        <w:t xml:space="preserve">- Sửa chữa máy chiếu, máy tính và các trang thiết bị khác đảm bảo dạy và học. </w:t>
      </w:r>
      <w:r w:rsidR="00190D42">
        <w:rPr>
          <w:sz w:val="24"/>
          <w:szCs w:val="24"/>
          <w:lang w:val="pt-BR"/>
        </w:rPr>
        <w:t>Thay thế các vật dụng hỏng hóc trên lớp học. Đảm bảo cơ sở vật chất dạy họ</w:t>
      </w:r>
      <w:r w:rsidR="00872ECB">
        <w:rPr>
          <w:sz w:val="24"/>
          <w:szCs w:val="24"/>
          <w:lang w:val="pt-BR"/>
        </w:rPr>
        <w:t>c.</w:t>
      </w:r>
      <w:bookmarkStart w:id="0" w:name="_GoBack"/>
      <w:bookmarkEnd w:id="0"/>
    </w:p>
    <w:p w:rsidR="000F5F02" w:rsidRPr="00C10091" w:rsidRDefault="000F5F02" w:rsidP="00511466">
      <w:pPr>
        <w:pStyle w:val="ListParagraph"/>
        <w:spacing w:after="0" w:line="240" w:lineRule="auto"/>
        <w:ind w:left="0" w:firstLine="567"/>
        <w:jc w:val="both"/>
        <w:rPr>
          <w:sz w:val="24"/>
          <w:szCs w:val="24"/>
          <w:lang w:val="de-DE"/>
        </w:rPr>
      </w:pPr>
      <w:r w:rsidRPr="00C10091">
        <w:rPr>
          <w:rFonts w:ascii="Times New Roman" w:hAnsi="Times New Roman"/>
          <w:sz w:val="24"/>
          <w:szCs w:val="24"/>
          <w:lang w:val="de-DE"/>
        </w:rPr>
        <w:t>- Đảm bảo cập nhật kịp thời thông tin quan trọng kỷ niệm các ngày lễ lớn trong tháng 9</w:t>
      </w:r>
      <w:r w:rsidRPr="00C10091">
        <w:rPr>
          <w:rFonts w:ascii="Times New Roman" w:hAnsi="Times New Roman"/>
          <w:sz w:val="24"/>
          <w:szCs w:val="24"/>
          <w:lang w:val="vi-VN"/>
        </w:rPr>
        <w:t>/201</w:t>
      </w:r>
      <w:r w:rsidR="0090030F" w:rsidRPr="00C10091">
        <w:rPr>
          <w:rFonts w:ascii="Times New Roman" w:hAnsi="Times New Roman"/>
          <w:sz w:val="24"/>
          <w:szCs w:val="24"/>
        </w:rPr>
        <w:t>7</w:t>
      </w:r>
      <w:r w:rsidRPr="00C10091">
        <w:rPr>
          <w:rFonts w:ascii="Times New Roman" w:hAnsi="Times New Roman"/>
          <w:sz w:val="24"/>
          <w:szCs w:val="24"/>
          <w:lang w:val="vi-VN"/>
        </w:rPr>
        <w:t>, hoạt động Hội nghị</w:t>
      </w:r>
      <w:r w:rsidR="0090030F" w:rsidRPr="00C10091">
        <w:rPr>
          <w:rFonts w:ascii="Times New Roman" w:hAnsi="Times New Roman"/>
          <w:sz w:val="24"/>
          <w:szCs w:val="24"/>
          <w:lang w:val="vi-VN"/>
        </w:rPr>
        <w:t xml:space="preserve"> CBVC, LĐ</w:t>
      </w:r>
      <w:r w:rsidR="0090030F" w:rsidRPr="00C10091">
        <w:rPr>
          <w:rFonts w:ascii="Times New Roman" w:hAnsi="Times New Roman"/>
          <w:sz w:val="24"/>
          <w:szCs w:val="24"/>
        </w:rPr>
        <w:t xml:space="preserve">; </w:t>
      </w:r>
      <w:r w:rsidRPr="00C10091">
        <w:rPr>
          <w:rFonts w:ascii="Times New Roman" w:hAnsi="Times New Roman"/>
          <w:sz w:val="24"/>
          <w:szCs w:val="24"/>
        </w:rPr>
        <w:t xml:space="preserve"> Đại hội Liên đội </w:t>
      </w:r>
      <w:r w:rsidRPr="00C10091">
        <w:rPr>
          <w:rFonts w:ascii="Times New Roman" w:hAnsi="Times New Roman"/>
          <w:sz w:val="24"/>
          <w:szCs w:val="24"/>
          <w:lang w:val="de-DE"/>
        </w:rPr>
        <w:t>trên trang web;</w:t>
      </w:r>
    </w:p>
    <w:p w:rsidR="000F5F02" w:rsidRPr="00C10091" w:rsidRDefault="000F5F02" w:rsidP="00511466">
      <w:pPr>
        <w:spacing w:after="0" w:line="240" w:lineRule="auto"/>
        <w:ind w:firstLine="567"/>
        <w:jc w:val="both"/>
        <w:rPr>
          <w:rFonts w:cs="Times New Roman"/>
          <w:sz w:val="24"/>
          <w:szCs w:val="24"/>
          <w:lang w:val="de-DE"/>
        </w:rPr>
      </w:pPr>
      <w:r w:rsidRPr="00C10091">
        <w:rPr>
          <w:rFonts w:cs="Times New Roman"/>
          <w:sz w:val="24"/>
          <w:szCs w:val="24"/>
          <w:lang w:val="de-DE"/>
        </w:rPr>
        <w:t>- Hoàn thành báo cáo online về EQMS; EMIS;</w:t>
      </w:r>
    </w:p>
    <w:p w:rsidR="000F5F02" w:rsidRPr="00C10091" w:rsidRDefault="000F5F02" w:rsidP="00511466">
      <w:pPr>
        <w:spacing w:after="0" w:line="240" w:lineRule="auto"/>
        <w:ind w:firstLine="567"/>
        <w:jc w:val="both"/>
        <w:rPr>
          <w:rFonts w:cs="Times New Roman"/>
          <w:b/>
          <w:i/>
          <w:sz w:val="24"/>
          <w:szCs w:val="24"/>
          <w:lang w:val="de-DE"/>
        </w:rPr>
      </w:pPr>
      <w:r w:rsidRPr="00C10091">
        <w:rPr>
          <w:rFonts w:cs="Times New Roman"/>
          <w:b/>
          <w:i/>
          <w:sz w:val="24"/>
          <w:szCs w:val="24"/>
          <w:lang w:val="de-DE"/>
        </w:rPr>
        <w:t>7. Công tác khác</w:t>
      </w:r>
    </w:p>
    <w:p w:rsidR="000F5F02" w:rsidRPr="00C10091" w:rsidRDefault="000F5F02" w:rsidP="00511466">
      <w:pPr>
        <w:spacing w:after="0" w:line="240" w:lineRule="auto"/>
        <w:jc w:val="both"/>
        <w:rPr>
          <w:rFonts w:eastAsia="Calibri" w:cs="Times New Roman"/>
          <w:sz w:val="24"/>
          <w:szCs w:val="24"/>
        </w:rPr>
      </w:pPr>
      <w:r w:rsidRPr="00C10091">
        <w:rPr>
          <w:rFonts w:eastAsia="Calibri" w:cs="Times New Roman"/>
          <w:sz w:val="24"/>
          <w:szCs w:val="24"/>
        </w:rPr>
        <w:t xml:space="preserve">       Tổ chức Lễ khai giảng long trọng đúng tinh thần chỉ đạo của ngành.</w:t>
      </w:r>
    </w:p>
    <w:p w:rsidR="000F5F02" w:rsidRPr="00C10091" w:rsidRDefault="000F5F02" w:rsidP="00511466">
      <w:pPr>
        <w:spacing w:after="0" w:line="240" w:lineRule="auto"/>
        <w:jc w:val="both"/>
        <w:rPr>
          <w:rFonts w:eastAsia="Calibri" w:cs="Times New Roman"/>
          <w:sz w:val="24"/>
          <w:szCs w:val="24"/>
        </w:rPr>
      </w:pPr>
      <w:r w:rsidRPr="00C10091">
        <w:rPr>
          <w:rFonts w:eastAsia="Calibri" w:cs="Times New Roman"/>
          <w:sz w:val="24"/>
          <w:szCs w:val="24"/>
        </w:rPr>
        <w:t xml:space="preserve">       Tổ chức  Họp BDDCMHS các lớp, kiện toàn Ban đại diện CMHS toàn trường.</w:t>
      </w:r>
    </w:p>
    <w:p w:rsidR="000F5F02" w:rsidRPr="00C10091" w:rsidRDefault="000F5F02" w:rsidP="00511466">
      <w:pPr>
        <w:spacing w:after="0" w:line="240" w:lineRule="auto"/>
        <w:jc w:val="both"/>
        <w:rPr>
          <w:rFonts w:eastAsia="Calibri" w:cs="Times New Roman"/>
          <w:sz w:val="24"/>
          <w:szCs w:val="24"/>
        </w:rPr>
      </w:pPr>
      <w:r w:rsidRPr="00C10091">
        <w:rPr>
          <w:rFonts w:eastAsia="Calibri" w:cs="Times New Roman"/>
          <w:sz w:val="24"/>
          <w:szCs w:val="24"/>
        </w:rPr>
        <w:t xml:space="preserve">       Tổ chức Hội nghị viên chức lao động</w:t>
      </w:r>
      <w:r w:rsidRPr="00C10091">
        <w:rPr>
          <w:rFonts w:cs="Times New Roman"/>
          <w:sz w:val="24"/>
          <w:szCs w:val="24"/>
        </w:rPr>
        <w:t xml:space="preserve"> trường thành công tốt đẹp,</w:t>
      </w:r>
      <w:r w:rsidRPr="00C10091">
        <w:rPr>
          <w:rFonts w:eastAsia="Calibri" w:cs="Times New Roman"/>
          <w:sz w:val="24"/>
          <w:szCs w:val="24"/>
        </w:rPr>
        <w:t xml:space="preserve"> theo lịch PGD: </w:t>
      </w:r>
      <w:r w:rsidR="00394386" w:rsidRPr="00C10091">
        <w:rPr>
          <w:rFonts w:cs="Times New Roman"/>
          <w:sz w:val="24"/>
          <w:szCs w:val="24"/>
        </w:rPr>
        <w:t>26</w:t>
      </w:r>
      <w:r w:rsidRPr="00C10091">
        <w:rPr>
          <w:rFonts w:cs="Times New Roman"/>
          <w:sz w:val="24"/>
          <w:szCs w:val="24"/>
        </w:rPr>
        <w:t>/9/201</w:t>
      </w:r>
      <w:r w:rsidR="00394386" w:rsidRPr="00C10091">
        <w:rPr>
          <w:rFonts w:cs="Times New Roman"/>
          <w:sz w:val="24"/>
          <w:szCs w:val="24"/>
        </w:rPr>
        <w:t>7</w:t>
      </w:r>
      <w:r w:rsidRPr="00C10091">
        <w:rPr>
          <w:rFonts w:cs="Times New Roman"/>
          <w:sz w:val="24"/>
          <w:szCs w:val="24"/>
        </w:rPr>
        <w:t>.</w:t>
      </w:r>
    </w:p>
    <w:p w:rsidR="000F5F02" w:rsidRPr="00C10091" w:rsidRDefault="000F5F02" w:rsidP="00511466">
      <w:pPr>
        <w:spacing w:after="0" w:line="240" w:lineRule="auto"/>
        <w:rPr>
          <w:rFonts w:eastAsia="Calibri" w:cs="Times New Roman"/>
          <w:b/>
          <w:i/>
          <w:sz w:val="24"/>
          <w:szCs w:val="24"/>
        </w:rPr>
      </w:pPr>
      <w:r w:rsidRPr="00C10091">
        <w:rPr>
          <w:rFonts w:eastAsia="Calibri" w:cs="Times New Roman"/>
          <w:b/>
          <w:i/>
          <w:sz w:val="24"/>
          <w:szCs w:val="24"/>
        </w:rPr>
        <w:t xml:space="preserve">      </w:t>
      </w:r>
      <w:r w:rsidRPr="00C10091">
        <w:rPr>
          <w:rFonts w:cs="Times New Roman"/>
          <w:b/>
          <w:i/>
          <w:sz w:val="24"/>
          <w:szCs w:val="24"/>
        </w:rPr>
        <w:t>Tồn tại:</w:t>
      </w:r>
    </w:p>
    <w:p w:rsidR="000F5F02" w:rsidRPr="00C10091" w:rsidRDefault="000F5F02" w:rsidP="00511466">
      <w:pPr>
        <w:spacing w:after="0" w:line="240" w:lineRule="auto"/>
        <w:jc w:val="both"/>
        <w:rPr>
          <w:rFonts w:eastAsia="Calibri" w:cs="Times New Roman"/>
          <w:sz w:val="24"/>
          <w:szCs w:val="24"/>
        </w:rPr>
      </w:pPr>
      <w:r w:rsidRPr="00C10091">
        <w:rPr>
          <w:rFonts w:cs="Times New Roman"/>
          <w:sz w:val="24"/>
          <w:szCs w:val="24"/>
        </w:rPr>
        <w:t xml:space="preserve">          </w:t>
      </w:r>
      <w:r w:rsidRPr="00C10091">
        <w:rPr>
          <w:rFonts w:eastAsia="Calibri" w:cs="Times New Roman"/>
          <w:sz w:val="24"/>
          <w:szCs w:val="24"/>
        </w:rPr>
        <w:t>Công tác xây dựng kế hoạch còn chậm, chưa bám sát công văn hướng dẫn cấp trên</w:t>
      </w:r>
      <w:r w:rsidR="00394386" w:rsidRPr="00C10091">
        <w:rPr>
          <w:rFonts w:eastAsia="Calibri" w:cs="Times New Roman"/>
          <w:sz w:val="24"/>
          <w:szCs w:val="24"/>
        </w:rPr>
        <w:t>- dạy TV 1</w:t>
      </w:r>
      <w:r w:rsidRPr="00C10091">
        <w:rPr>
          <w:rFonts w:eastAsia="Calibri" w:cs="Times New Roman"/>
          <w:sz w:val="24"/>
          <w:szCs w:val="24"/>
        </w:rPr>
        <w:t>;. Công tác lao động các lớp không được kiểm tra nghiệm thu kết quả dẫn đến hiệu quả thấp, mất thời gian.</w:t>
      </w:r>
    </w:p>
    <w:p w:rsidR="000F5F02" w:rsidRPr="00C10091" w:rsidRDefault="000F5F02" w:rsidP="00511466">
      <w:pPr>
        <w:spacing w:after="0" w:line="240" w:lineRule="auto"/>
        <w:jc w:val="both"/>
        <w:rPr>
          <w:rFonts w:cs="Times New Roman"/>
          <w:color w:val="FF0000"/>
          <w:sz w:val="24"/>
          <w:szCs w:val="24"/>
        </w:rPr>
      </w:pPr>
      <w:r w:rsidRPr="00C10091">
        <w:rPr>
          <w:rFonts w:eastAsia="Calibri" w:cs="Times New Roman"/>
          <w:sz w:val="24"/>
          <w:szCs w:val="24"/>
        </w:rPr>
        <w:t xml:space="preserve">           Công tác bồi dưỡng đội ngũ chưa phát huy khả năng giáo viên, chưa chỉ đạo cụ thể sinh hoạt chuyên môn các tổ; Công tác thi đua cần được theo dõi và động viên kịp thời </w:t>
      </w:r>
      <w:r w:rsidR="00394386" w:rsidRPr="00C10091">
        <w:rPr>
          <w:rFonts w:eastAsia="Calibri" w:cs="Times New Roman"/>
          <w:sz w:val="24"/>
          <w:szCs w:val="24"/>
        </w:rPr>
        <w:t xml:space="preserve">GV, </w:t>
      </w:r>
      <w:r w:rsidRPr="00C10091">
        <w:rPr>
          <w:rFonts w:eastAsia="Calibri" w:cs="Times New Roman"/>
          <w:sz w:val="24"/>
          <w:szCs w:val="24"/>
        </w:rPr>
        <w:t>các lớ</w:t>
      </w:r>
      <w:r w:rsidR="00394386" w:rsidRPr="00C10091">
        <w:rPr>
          <w:rFonts w:eastAsia="Calibri" w:cs="Times New Roman"/>
          <w:sz w:val="24"/>
          <w:szCs w:val="24"/>
        </w:rPr>
        <w:t>p</w:t>
      </w:r>
      <w:r w:rsidRPr="00C10091">
        <w:rPr>
          <w:rFonts w:eastAsia="Calibri" w:cs="Times New Roman"/>
          <w:sz w:val="24"/>
          <w:szCs w:val="24"/>
        </w:rPr>
        <w:t>.</w:t>
      </w:r>
    </w:p>
    <w:p w:rsidR="00731C27" w:rsidRPr="00C10091" w:rsidRDefault="000F5F02" w:rsidP="00511466">
      <w:pPr>
        <w:spacing w:after="0" w:line="240" w:lineRule="auto"/>
        <w:jc w:val="both"/>
        <w:rPr>
          <w:rFonts w:cs="Times New Roman"/>
          <w:color w:val="FF0000"/>
          <w:sz w:val="24"/>
          <w:szCs w:val="24"/>
        </w:rPr>
      </w:pPr>
      <w:r w:rsidRPr="00C10091">
        <w:rPr>
          <w:rFonts w:cs="Times New Roman"/>
          <w:color w:val="FF0000"/>
          <w:sz w:val="24"/>
          <w:szCs w:val="24"/>
        </w:rPr>
        <w:lastRenderedPageBreak/>
        <w:t xml:space="preserve">           Ban hoạt động ngoài giờ lên lớp chưa </w:t>
      </w:r>
      <w:r w:rsidRPr="00C10091">
        <w:rPr>
          <w:rFonts w:eastAsia="Calibri" w:cs="Times New Roman"/>
          <w:sz w:val="24"/>
          <w:szCs w:val="24"/>
        </w:rPr>
        <w:t xml:space="preserve">quy định các nề nếp sinh hoạt đội, sao nhi đồng theo chủ điểm, </w:t>
      </w:r>
      <w:r w:rsidRPr="00C10091">
        <w:rPr>
          <w:rFonts w:eastAsia="Times New Roman" w:cs="Times New Roman"/>
          <w:color w:val="FF0000"/>
          <w:sz w:val="24"/>
          <w:szCs w:val="24"/>
        </w:rPr>
        <w:t>chưa tổ chức tốt các hoạt động múa hát, tập thể dục giữa giờ cho học sinh.</w:t>
      </w:r>
    </w:p>
    <w:p w:rsidR="00731C27" w:rsidRPr="00C10091" w:rsidRDefault="00731C27" w:rsidP="00511466">
      <w:pPr>
        <w:numPr>
          <w:ilvl w:val="1"/>
          <w:numId w:val="1"/>
        </w:numPr>
        <w:tabs>
          <w:tab w:val="num" w:pos="871"/>
        </w:tabs>
        <w:spacing w:after="0" w:line="240" w:lineRule="auto"/>
        <w:ind w:left="0" w:hanging="603"/>
        <w:jc w:val="both"/>
        <w:rPr>
          <w:rFonts w:eastAsia="Times New Roman" w:cs="Times New Roman"/>
          <w:b/>
          <w:color w:val="FF0000"/>
          <w:sz w:val="24"/>
          <w:szCs w:val="24"/>
        </w:rPr>
      </w:pPr>
      <w:r w:rsidRPr="00C10091">
        <w:rPr>
          <w:rFonts w:eastAsia="Times New Roman" w:cs="Times New Roman"/>
          <w:b/>
          <w:color w:val="FF0000"/>
          <w:sz w:val="24"/>
          <w:szCs w:val="24"/>
        </w:rPr>
        <w:t xml:space="preserve">Triển khai công tác tháng </w:t>
      </w:r>
      <w:r w:rsidR="003B6EDA" w:rsidRPr="00C10091">
        <w:rPr>
          <w:rFonts w:eastAsia="Times New Roman" w:cs="Times New Roman"/>
          <w:b/>
          <w:color w:val="FF0000"/>
          <w:sz w:val="24"/>
          <w:szCs w:val="24"/>
        </w:rPr>
        <w:t>10</w:t>
      </w:r>
      <w:r w:rsidRPr="00C10091">
        <w:rPr>
          <w:rFonts w:eastAsia="Times New Roman" w:cs="Times New Roman"/>
          <w:b/>
          <w:color w:val="FF0000"/>
          <w:sz w:val="24"/>
          <w:szCs w:val="24"/>
        </w:rPr>
        <w:t>:</w:t>
      </w:r>
    </w:p>
    <w:p w:rsidR="00785D45" w:rsidRPr="00C10091" w:rsidRDefault="00785D45" w:rsidP="00511466">
      <w:pPr>
        <w:tabs>
          <w:tab w:val="left" w:pos="0"/>
        </w:tabs>
        <w:spacing w:after="0"/>
        <w:ind w:firstLine="567"/>
        <w:jc w:val="both"/>
        <w:rPr>
          <w:b/>
          <w:sz w:val="24"/>
          <w:szCs w:val="24"/>
          <w:lang w:val="vi-VN"/>
        </w:rPr>
      </w:pPr>
      <w:r w:rsidRPr="00C10091">
        <w:rPr>
          <w:rFonts w:eastAsia="Times New Roman" w:cs="Times New Roman"/>
          <w:b/>
          <w:color w:val="FF0000"/>
          <w:sz w:val="24"/>
          <w:szCs w:val="24"/>
        </w:rPr>
        <w:t xml:space="preserve">  </w:t>
      </w:r>
      <w:r w:rsidRPr="00C10091">
        <w:rPr>
          <w:b/>
          <w:sz w:val="24"/>
          <w:szCs w:val="24"/>
          <w:lang w:val="pt-BR"/>
        </w:rPr>
        <w:t>I. NHIỆM VỤ TRỌNG TÂM</w:t>
      </w:r>
      <w:r w:rsidRPr="00C10091">
        <w:rPr>
          <w:b/>
          <w:sz w:val="24"/>
          <w:szCs w:val="24"/>
          <w:lang w:val="vi-VN"/>
        </w:rPr>
        <w:t xml:space="preserve"> </w:t>
      </w:r>
    </w:p>
    <w:p w:rsidR="00785D45" w:rsidRPr="00C10091" w:rsidRDefault="00785D45" w:rsidP="00511466">
      <w:pPr>
        <w:tabs>
          <w:tab w:val="left" w:pos="0"/>
        </w:tabs>
        <w:spacing w:after="0"/>
        <w:ind w:firstLine="567"/>
        <w:jc w:val="both"/>
        <w:rPr>
          <w:sz w:val="24"/>
          <w:szCs w:val="24"/>
          <w:lang w:val="pt-BR"/>
        </w:rPr>
      </w:pPr>
      <w:r w:rsidRPr="00C10091">
        <w:rPr>
          <w:sz w:val="24"/>
          <w:szCs w:val="24"/>
          <w:lang w:val="pt-BR"/>
        </w:rPr>
        <w:t>- Tiếp tục ổn định nền nếp dạy</w:t>
      </w:r>
      <w:r w:rsidRPr="00C10091">
        <w:rPr>
          <w:sz w:val="24"/>
          <w:szCs w:val="24"/>
          <w:lang w:val="vi-VN"/>
        </w:rPr>
        <w:t xml:space="preserve"> </w:t>
      </w:r>
      <w:r w:rsidRPr="00C10091">
        <w:rPr>
          <w:sz w:val="24"/>
          <w:szCs w:val="24"/>
          <w:lang w:val="pt-BR"/>
        </w:rPr>
        <w:t>-</w:t>
      </w:r>
      <w:r w:rsidRPr="00C10091">
        <w:rPr>
          <w:sz w:val="24"/>
          <w:szCs w:val="24"/>
          <w:lang w:val="vi-VN"/>
        </w:rPr>
        <w:t xml:space="preserve"> </w:t>
      </w:r>
      <w:r w:rsidRPr="00C10091">
        <w:rPr>
          <w:sz w:val="24"/>
          <w:szCs w:val="24"/>
          <w:lang w:val="pt-BR"/>
        </w:rPr>
        <w:t>học nâng cao chất lượng giáo dục</w:t>
      </w:r>
      <w:r w:rsidRPr="00C10091">
        <w:rPr>
          <w:sz w:val="24"/>
          <w:szCs w:val="24"/>
          <w:lang w:val="vi-VN"/>
        </w:rPr>
        <w:t xml:space="preserve"> trong mỗi nhà trường và trong các cấp học</w:t>
      </w:r>
      <w:r w:rsidRPr="00C10091">
        <w:rPr>
          <w:sz w:val="24"/>
          <w:szCs w:val="24"/>
          <w:lang w:val="pt-BR"/>
        </w:rPr>
        <w:t>;</w:t>
      </w:r>
    </w:p>
    <w:p w:rsidR="00785D45" w:rsidRPr="00C10091" w:rsidRDefault="00785D45" w:rsidP="00511466">
      <w:pPr>
        <w:spacing w:after="0"/>
        <w:ind w:firstLine="567"/>
        <w:jc w:val="both"/>
        <w:rPr>
          <w:sz w:val="24"/>
          <w:szCs w:val="24"/>
          <w:lang w:val="pt-BR"/>
        </w:rPr>
      </w:pPr>
      <w:r w:rsidRPr="00C10091">
        <w:rPr>
          <w:b/>
          <w:sz w:val="24"/>
          <w:szCs w:val="24"/>
          <w:lang w:val="pt-BR"/>
        </w:rPr>
        <w:t xml:space="preserve">- </w:t>
      </w:r>
      <w:r w:rsidRPr="00C10091">
        <w:rPr>
          <w:sz w:val="24"/>
          <w:szCs w:val="24"/>
          <w:lang w:val="pt-BR"/>
        </w:rPr>
        <w:t>Tổ chức các hoạt động thiết thực kỷ niệm ngày khuyến học (</w:t>
      </w:r>
      <w:r w:rsidRPr="00C10091">
        <w:rPr>
          <w:sz w:val="24"/>
          <w:szCs w:val="24"/>
          <w:lang w:val="vi-VN"/>
        </w:rPr>
        <w:t>0</w:t>
      </w:r>
      <w:r w:rsidRPr="00C10091">
        <w:rPr>
          <w:sz w:val="24"/>
          <w:szCs w:val="24"/>
          <w:lang w:val="pt-BR"/>
        </w:rPr>
        <w:t>2/10); ngày Bác Hồ gửi thư cho ngành Giáo dục (15/10); ngày thành lập Hội Liên hiệp phụ nữ Việt Nam (20/10);</w:t>
      </w:r>
    </w:p>
    <w:p w:rsidR="00785D45" w:rsidRPr="00C10091" w:rsidRDefault="00785D45" w:rsidP="00511466">
      <w:pPr>
        <w:spacing w:after="0"/>
        <w:ind w:firstLine="545"/>
        <w:jc w:val="both"/>
        <w:rPr>
          <w:spacing w:val="-6"/>
          <w:sz w:val="24"/>
          <w:szCs w:val="24"/>
          <w:lang w:val="pt-BR"/>
        </w:rPr>
      </w:pPr>
      <w:r w:rsidRPr="00C10091">
        <w:rPr>
          <w:spacing w:val="-6"/>
          <w:sz w:val="24"/>
          <w:szCs w:val="24"/>
          <w:lang w:val="pt-BR"/>
        </w:rPr>
        <w:t>- Tổ chức khai giảng TTHTCĐ và phát động Tuần lễ học tập suốt đời năm 2017;</w:t>
      </w:r>
    </w:p>
    <w:p w:rsidR="00785D45" w:rsidRPr="00C10091" w:rsidRDefault="00785D45" w:rsidP="00511466">
      <w:pPr>
        <w:spacing w:after="0"/>
        <w:ind w:firstLine="545"/>
        <w:jc w:val="both"/>
        <w:rPr>
          <w:sz w:val="24"/>
          <w:szCs w:val="24"/>
          <w:lang w:val="pt-BR"/>
        </w:rPr>
      </w:pPr>
      <w:r w:rsidRPr="00C10091">
        <w:rPr>
          <w:sz w:val="24"/>
          <w:szCs w:val="24"/>
          <w:lang w:val="pt-BR"/>
        </w:rPr>
        <w:t>- Phát động thi đua kỷ niệm 35 năm ngày Nhà giáo Việt Nam (20/11/1982-20/11/2016);</w:t>
      </w:r>
    </w:p>
    <w:p w:rsidR="00785D45" w:rsidRPr="00C10091" w:rsidRDefault="00785D45" w:rsidP="00511466">
      <w:pPr>
        <w:spacing w:after="0"/>
        <w:ind w:firstLine="545"/>
        <w:jc w:val="both"/>
        <w:rPr>
          <w:b/>
          <w:sz w:val="24"/>
          <w:szCs w:val="24"/>
          <w:lang w:val="pt-BR"/>
        </w:rPr>
      </w:pPr>
      <w:r w:rsidRPr="00C10091">
        <w:rPr>
          <w:sz w:val="24"/>
          <w:szCs w:val="24"/>
          <w:lang w:val="pt-BR"/>
        </w:rPr>
        <w:t xml:space="preserve">- Thực hiện kế hoạch </w:t>
      </w:r>
      <w:r w:rsidRPr="00C10091">
        <w:rPr>
          <w:sz w:val="24"/>
          <w:szCs w:val="24"/>
          <w:lang w:val="vi-VN"/>
        </w:rPr>
        <w:t xml:space="preserve">hội thảo </w:t>
      </w:r>
      <w:r w:rsidRPr="00C10091">
        <w:rPr>
          <w:sz w:val="24"/>
          <w:szCs w:val="24"/>
          <w:lang w:val="pt-BR"/>
        </w:rPr>
        <w:t>chuyên đề ở các cấp học;</w:t>
      </w:r>
    </w:p>
    <w:p w:rsidR="00785D45" w:rsidRPr="00C10091" w:rsidRDefault="00785D45" w:rsidP="00511466">
      <w:pPr>
        <w:tabs>
          <w:tab w:val="num" w:pos="1499"/>
        </w:tabs>
        <w:spacing w:after="0" w:line="240" w:lineRule="auto"/>
        <w:jc w:val="both"/>
        <w:rPr>
          <w:sz w:val="24"/>
          <w:szCs w:val="24"/>
          <w:lang w:val="pt-BR"/>
        </w:rPr>
      </w:pPr>
      <w:r w:rsidRPr="00C10091">
        <w:rPr>
          <w:sz w:val="24"/>
          <w:szCs w:val="24"/>
          <w:lang w:val="pt-BR"/>
        </w:rPr>
        <w:t>- Kiểm tra việc triển khai nhiệm vụ năm học; việc thực hiện kỷ luật, kỷ cương; xây dựng nếp sống văn hóa, văn minh tại các cơ sở giáo dục</w:t>
      </w:r>
    </w:p>
    <w:p w:rsidR="0014130E" w:rsidRPr="00C10091" w:rsidRDefault="0014130E" w:rsidP="00511466">
      <w:pPr>
        <w:tabs>
          <w:tab w:val="left" w:pos="0"/>
        </w:tabs>
        <w:spacing w:after="0"/>
        <w:ind w:firstLine="567"/>
        <w:jc w:val="both"/>
        <w:rPr>
          <w:b/>
          <w:sz w:val="24"/>
          <w:szCs w:val="24"/>
          <w:lang w:val="pt-BR"/>
        </w:rPr>
      </w:pPr>
      <w:r w:rsidRPr="00C10091">
        <w:rPr>
          <w:b/>
          <w:sz w:val="24"/>
          <w:szCs w:val="24"/>
          <w:lang w:val="pt-BR"/>
        </w:rPr>
        <w:t>II. NHIỆM VỤ CỤ THỂ</w:t>
      </w:r>
    </w:p>
    <w:p w:rsidR="000F5F02" w:rsidRPr="00C10091" w:rsidRDefault="000F5F02" w:rsidP="00511466">
      <w:pPr>
        <w:pStyle w:val="ListParagraph"/>
        <w:numPr>
          <w:ilvl w:val="0"/>
          <w:numId w:val="7"/>
        </w:numPr>
        <w:tabs>
          <w:tab w:val="left" w:pos="0"/>
        </w:tabs>
        <w:spacing w:after="0" w:line="240" w:lineRule="auto"/>
        <w:ind w:left="0"/>
        <w:jc w:val="both"/>
        <w:rPr>
          <w:rFonts w:ascii="Times New Roman" w:eastAsia="Calibri" w:hAnsi="Times New Roman" w:cs="Times New Roman"/>
          <w:b/>
          <w:color w:val="000000"/>
          <w:sz w:val="24"/>
          <w:szCs w:val="24"/>
          <w:lang w:val="pt-BR"/>
        </w:rPr>
      </w:pPr>
      <w:r w:rsidRPr="00C10091">
        <w:rPr>
          <w:rFonts w:ascii="Times New Roman" w:eastAsia="Calibri" w:hAnsi="Times New Roman" w:cs="Times New Roman"/>
          <w:b/>
          <w:color w:val="000000"/>
          <w:sz w:val="24"/>
          <w:szCs w:val="24"/>
          <w:lang w:val="pt-BR"/>
        </w:rPr>
        <w:t>Công tác phát triển và phổ cập giáo dục:</w:t>
      </w:r>
    </w:p>
    <w:p w:rsidR="000F5F02" w:rsidRPr="00C10091" w:rsidRDefault="000F5F02" w:rsidP="00511466">
      <w:pPr>
        <w:spacing w:after="0" w:line="240" w:lineRule="auto"/>
        <w:jc w:val="both"/>
        <w:rPr>
          <w:rFonts w:eastAsia="Calibri" w:cs="Times New Roman"/>
          <w:sz w:val="24"/>
          <w:szCs w:val="24"/>
        </w:rPr>
      </w:pPr>
      <w:r w:rsidRPr="00C10091">
        <w:rPr>
          <w:rFonts w:eastAsia="Calibri" w:cs="Times New Roman"/>
          <w:sz w:val="24"/>
          <w:szCs w:val="24"/>
        </w:rPr>
        <w:t xml:space="preserve">             </w:t>
      </w:r>
      <w:r w:rsidR="004010D9" w:rsidRPr="00C10091">
        <w:rPr>
          <w:rFonts w:eastAsia="Calibri" w:cs="Times New Roman"/>
          <w:sz w:val="24"/>
          <w:szCs w:val="24"/>
        </w:rPr>
        <w:t xml:space="preserve">       </w:t>
      </w:r>
      <w:r w:rsidRPr="00C10091">
        <w:rPr>
          <w:rFonts w:eastAsia="Calibri" w:cs="Times New Roman"/>
          <w:sz w:val="24"/>
          <w:szCs w:val="24"/>
        </w:rPr>
        <w:t>Duy trì sĩ số</w:t>
      </w:r>
      <w:r w:rsidRPr="00C10091">
        <w:rPr>
          <w:rFonts w:cs="Times New Roman"/>
          <w:sz w:val="24"/>
          <w:szCs w:val="24"/>
        </w:rPr>
        <w:t xml:space="preserve"> hs: 100%; </w:t>
      </w:r>
    </w:p>
    <w:p w:rsidR="004010D9" w:rsidRPr="00C10091" w:rsidRDefault="000F5F02" w:rsidP="00511466">
      <w:pPr>
        <w:spacing w:after="0"/>
        <w:ind w:firstLine="567"/>
        <w:jc w:val="both"/>
        <w:rPr>
          <w:sz w:val="24"/>
          <w:szCs w:val="24"/>
          <w:lang w:val="de-DE"/>
        </w:rPr>
      </w:pPr>
      <w:r w:rsidRPr="00C10091">
        <w:rPr>
          <w:rFonts w:eastAsia="Calibri" w:cs="Times New Roman"/>
          <w:sz w:val="24"/>
          <w:szCs w:val="24"/>
        </w:rPr>
        <w:t xml:space="preserve">             Phối hợp THCS và tham mưu UBND xã hoàn thành công tác PCGD. </w:t>
      </w:r>
      <w:r w:rsidRPr="00C10091">
        <w:rPr>
          <w:rFonts w:eastAsia="Calibri" w:cs="Times New Roman"/>
          <w:sz w:val="24"/>
          <w:szCs w:val="24"/>
          <w:lang w:val="pt-BR"/>
        </w:rPr>
        <w:t>Điều tra, phối hợp cập nhật số liệu trên phần mềm Hệ thống thông tin điện tử quản lí PCGD-XMC</w:t>
      </w:r>
      <w:r w:rsidRPr="00C10091">
        <w:rPr>
          <w:rFonts w:cs="Times New Roman"/>
          <w:sz w:val="24"/>
          <w:szCs w:val="24"/>
        </w:rPr>
        <w:t>; hoàn thành nhập phai exel: 0</w:t>
      </w:r>
      <w:r w:rsidR="00EB5FE3" w:rsidRPr="00C10091">
        <w:rPr>
          <w:rFonts w:cs="Times New Roman"/>
          <w:sz w:val="24"/>
          <w:szCs w:val="24"/>
        </w:rPr>
        <w:t>5/10</w:t>
      </w:r>
      <w:r w:rsidRPr="00C10091">
        <w:rPr>
          <w:rFonts w:cs="Times New Roman"/>
          <w:sz w:val="24"/>
          <w:szCs w:val="24"/>
        </w:rPr>
        <w:t>. Thực hiện kế hoạch kiểm tra của PGD&amp;ĐT.</w:t>
      </w:r>
      <w:r w:rsidR="00AB2830" w:rsidRPr="00C10091">
        <w:rPr>
          <w:sz w:val="24"/>
          <w:szCs w:val="24"/>
          <w:lang w:val="de-DE"/>
        </w:rPr>
        <w:t xml:space="preserve"> Cập nhật số liệu học sinh chuyển đi, chuyển đến để điều chỉnh bổ sung hồ sơ, sổ sách có liên quan đến PCGD các cấp học;</w:t>
      </w:r>
    </w:p>
    <w:p w:rsidR="000F5F02" w:rsidRPr="00C10091" w:rsidRDefault="000F5F02" w:rsidP="00511466">
      <w:pPr>
        <w:spacing w:after="0"/>
        <w:ind w:firstLine="567"/>
        <w:jc w:val="both"/>
        <w:rPr>
          <w:sz w:val="24"/>
          <w:szCs w:val="24"/>
          <w:lang w:val="de-DE"/>
        </w:rPr>
      </w:pPr>
      <w:r w:rsidRPr="00C10091">
        <w:rPr>
          <w:rFonts w:cs="Times New Roman"/>
          <w:b/>
          <w:sz w:val="24"/>
          <w:szCs w:val="24"/>
        </w:rPr>
        <w:t xml:space="preserve"> 2. Chuyên môn:</w:t>
      </w:r>
    </w:p>
    <w:p w:rsidR="000F5F02" w:rsidRPr="00C10091" w:rsidRDefault="0014130E" w:rsidP="00511466">
      <w:pPr>
        <w:spacing w:after="0" w:line="240" w:lineRule="auto"/>
        <w:ind w:firstLine="720"/>
        <w:jc w:val="both"/>
        <w:rPr>
          <w:rFonts w:eastAsia="Calibri" w:cs="Times New Roman"/>
          <w:sz w:val="24"/>
          <w:szCs w:val="24"/>
        </w:rPr>
      </w:pPr>
      <w:r w:rsidRPr="00C10091">
        <w:rPr>
          <w:sz w:val="24"/>
          <w:szCs w:val="24"/>
          <w:lang w:val="pt-BR"/>
        </w:rPr>
        <w:t xml:space="preserve"> </w:t>
      </w:r>
      <w:r w:rsidR="000F5F02" w:rsidRPr="00C10091">
        <w:rPr>
          <w:rFonts w:eastAsia="Calibri" w:cs="Times New Roman"/>
          <w:sz w:val="24"/>
          <w:szCs w:val="24"/>
          <w:lang w:val="de-DE"/>
        </w:rPr>
        <w:t>Duy trì nề nếp dạy và học, thực hiện chương trình nghiêm túc đúng PP và TKB.</w:t>
      </w:r>
      <w:r w:rsidR="000F5F02" w:rsidRPr="00C10091">
        <w:rPr>
          <w:rFonts w:eastAsia="Calibri" w:cs="Times New Roman"/>
          <w:sz w:val="24"/>
          <w:szCs w:val="24"/>
        </w:rPr>
        <w:t xml:space="preserve"> Thực hiện chương trình TKB ; dạy và học đảm bảo đúng chuẩn kt kỹ năng, đúng CT sách giáo khoa - sgv, chú ý nội dung lồng ghép KNS, ATGT, bảo vệ di sản thế giới Vịnh Hạ Long, sử dụng tiết kiệm điện, bảo vệ môi trường… </w:t>
      </w:r>
    </w:p>
    <w:p w:rsidR="00A12326" w:rsidRPr="00C10091" w:rsidRDefault="000F5F02" w:rsidP="00511466">
      <w:pPr>
        <w:spacing w:after="0"/>
        <w:ind w:firstLine="720"/>
        <w:jc w:val="both"/>
        <w:rPr>
          <w:color w:val="000000"/>
          <w:sz w:val="24"/>
          <w:szCs w:val="24"/>
          <w:lang w:val="nb-NO"/>
        </w:rPr>
      </w:pPr>
      <w:r w:rsidRPr="00C10091">
        <w:rPr>
          <w:rFonts w:eastAsia="Calibri" w:cs="Times New Roman"/>
          <w:sz w:val="24"/>
          <w:szCs w:val="24"/>
        </w:rPr>
        <w:t xml:space="preserve">Chỉ đạo </w:t>
      </w:r>
      <w:r w:rsidRPr="00C10091">
        <w:rPr>
          <w:sz w:val="24"/>
          <w:szCs w:val="24"/>
        </w:rPr>
        <w:t xml:space="preserve">dạy  lồng ghép An toàn giao thông, kỹ năng sống, Bảo tồn Di sản vịnh Hạ long vào tiết sinh hoạt tập thể của mỗi tháng như sau: </w:t>
      </w:r>
      <w:r w:rsidR="00481F02" w:rsidRPr="00C10091">
        <w:rPr>
          <w:color w:val="000000"/>
          <w:sz w:val="24"/>
          <w:szCs w:val="24"/>
          <w:lang w:val="nb-NO"/>
        </w:rPr>
        <w:t xml:space="preserve">Tuần 1: dạy lồng ghép An toàn giao thông;Tuần 2 và tuần 4: dạy lồng ghép giáo dục kỹ năng sống;Tuần 3: dạy lồng ghép Bảo tồn di sản thiên nhiên thế giới Vịnh Hạ Long. </w:t>
      </w:r>
    </w:p>
    <w:p w:rsidR="00A12326" w:rsidRPr="00C10091" w:rsidRDefault="000F5F02" w:rsidP="00511466">
      <w:pPr>
        <w:spacing w:after="0"/>
        <w:ind w:firstLine="720"/>
        <w:jc w:val="both"/>
        <w:rPr>
          <w:rFonts w:eastAsia="Calibri" w:cs="Times New Roman"/>
          <w:sz w:val="24"/>
          <w:szCs w:val="24"/>
        </w:rPr>
      </w:pPr>
      <w:r w:rsidRPr="00C10091">
        <w:rPr>
          <w:rFonts w:eastAsia="Calibri" w:cs="Times New Roman"/>
          <w:sz w:val="24"/>
          <w:szCs w:val="24"/>
          <w:lang w:val="de-DE"/>
        </w:rPr>
        <w:t>Chuyên môn Kiểm tra hồ sơ và các loại sổ sách, kế hoạch theo quy định</w:t>
      </w:r>
      <w:r w:rsidRPr="00C10091">
        <w:rPr>
          <w:rFonts w:eastAsia="Calibri" w:cs="Times New Roman"/>
          <w:sz w:val="24"/>
          <w:szCs w:val="24"/>
        </w:rPr>
        <w:t xml:space="preserve">. </w:t>
      </w:r>
    </w:p>
    <w:p w:rsidR="006F358E" w:rsidRPr="00C10091" w:rsidRDefault="00A12326" w:rsidP="00511466">
      <w:pPr>
        <w:spacing w:after="0"/>
        <w:ind w:firstLine="720"/>
        <w:jc w:val="both"/>
        <w:rPr>
          <w:rFonts w:cs="Times New Roman"/>
          <w:color w:val="FF0000"/>
          <w:sz w:val="24"/>
          <w:szCs w:val="24"/>
        </w:rPr>
      </w:pPr>
      <w:r w:rsidRPr="00C10091">
        <w:rPr>
          <w:sz w:val="24"/>
          <w:szCs w:val="24"/>
          <w:lang w:val="de-DE"/>
        </w:rPr>
        <w:t>Tổ chức thao giảng, luyện giảng</w:t>
      </w:r>
      <w:r w:rsidRPr="00C10091">
        <w:rPr>
          <w:rFonts w:eastAsia="Calibri" w:cs="Times New Roman"/>
          <w:sz w:val="24"/>
          <w:szCs w:val="24"/>
        </w:rPr>
        <w:t xml:space="preserve">; </w:t>
      </w:r>
      <w:r w:rsidR="00481F02" w:rsidRPr="00C10091">
        <w:rPr>
          <w:rFonts w:eastAsia="Calibri" w:cs="Times New Roman"/>
          <w:sz w:val="24"/>
          <w:szCs w:val="24"/>
        </w:rPr>
        <w:t>Tổ chức chuyên đề trườ</w:t>
      </w:r>
      <w:r w:rsidR="004113BD" w:rsidRPr="00C10091">
        <w:rPr>
          <w:rFonts w:eastAsia="Calibri" w:cs="Times New Roman"/>
          <w:sz w:val="24"/>
          <w:szCs w:val="24"/>
        </w:rPr>
        <w:t xml:space="preserve">ng: TV 1 – Tiếng Anh 2; </w:t>
      </w:r>
      <w:r w:rsidR="000F5F02" w:rsidRPr="00C10091">
        <w:rPr>
          <w:rFonts w:eastAsia="Calibri" w:cs="Times New Roman"/>
          <w:sz w:val="24"/>
          <w:szCs w:val="24"/>
          <w:lang w:val="de-DE"/>
        </w:rPr>
        <w:t>Tham gia tổ chức chuyên đề cụm trường: Tiếng Việt 1 Công nghệ.</w:t>
      </w:r>
      <w:r w:rsidR="000F5F02" w:rsidRPr="00C10091">
        <w:rPr>
          <w:rFonts w:cs="Times New Roman"/>
          <w:sz w:val="24"/>
          <w:szCs w:val="24"/>
        </w:rPr>
        <w:t xml:space="preserve"> Tổ chức thành lập các Câu lạc bộ học tập cho học sinh phát huy năng khiếu các bộ môn: Tiếng Anh; Toán, TV, Âm nhạc, MT.. các khối lớp.</w:t>
      </w:r>
      <w:r w:rsidR="000F5F02" w:rsidRPr="00C10091">
        <w:rPr>
          <w:rFonts w:eastAsia="Times New Roman" w:cs="Times New Roman"/>
          <w:color w:val="FF0000"/>
          <w:sz w:val="24"/>
          <w:szCs w:val="24"/>
        </w:rPr>
        <w:t xml:space="preserve"> </w:t>
      </w:r>
    </w:p>
    <w:p w:rsidR="000F5F02" w:rsidRPr="00C10091" w:rsidRDefault="000F5F02" w:rsidP="00511466">
      <w:pPr>
        <w:spacing w:after="0"/>
        <w:ind w:firstLine="720"/>
        <w:jc w:val="both"/>
        <w:rPr>
          <w:rFonts w:eastAsia="Times New Roman" w:cs="Times New Roman"/>
          <w:color w:val="FF0000"/>
          <w:sz w:val="24"/>
          <w:szCs w:val="24"/>
        </w:rPr>
      </w:pPr>
      <w:r w:rsidRPr="00C10091">
        <w:rPr>
          <w:rFonts w:cs="Times New Roman"/>
          <w:color w:val="FF0000"/>
          <w:sz w:val="24"/>
          <w:szCs w:val="24"/>
        </w:rPr>
        <w:t>Thực hiện kế hoạch bồi dưỡng thường xuyên cá nhân, trường.</w:t>
      </w:r>
      <w:r w:rsidRPr="00C10091">
        <w:rPr>
          <w:rFonts w:eastAsia="Times New Roman" w:cs="Times New Roman"/>
          <w:color w:val="FF0000"/>
          <w:sz w:val="24"/>
          <w:szCs w:val="24"/>
        </w:rPr>
        <w:t xml:space="preserve">  </w:t>
      </w:r>
      <w:r w:rsidR="00F357AD" w:rsidRPr="00C10091">
        <w:rPr>
          <w:rFonts w:eastAsia="Times New Roman" w:cs="Times New Roman"/>
          <w:color w:val="FF0000"/>
          <w:sz w:val="24"/>
          <w:szCs w:val="24"/>
        </w:rPr>
        <w:t>Tham gia tập huấn đầy đủ các nội dung cấp trên tổ chức thực hiện.</w:t>
      </w:r>
    </w:p>
    <w:p w:rsidR="0014130E" w:rsidRPr="00C10091" w:rsidRDefault="0014130E" w:rsidP="00511466">
      <w:pPr>
        <w:spacing w:after="0"/>
        <w:ind w:firstLine="567"/>
        <w:rPr>
          <w:sz w:val="24"/>
          <w:szCs w:val="24"/>
          <w:lang w:val="de-DE"/>
        </w:rPr>
      </w:pPr>
      <w:r w:rsidRPr="00C10091">
        <w:rPr>
          <w:sz w:val="24"/>
          <w:szCs w:val="24"/>
          <w:lang w:val="de-DE"/>
        </w:rPr>
        <w:t>Hoàn thiện hệ thống hồ sơ sổ sách, kế hoạch theo quy định;</w:t>
      </w:r>
    </w:p>
    <w:p w:rsidR="0014130E" w:rsidRPr="00C10091" w:rsidRDefault="0014130E" w:rsidP="00511466">
      <w:pPr>
        <w:spacing w:after="0"/>
        <w:ind w:firstLine="567"/>
        <w:rPr>
          <w:sz w:val="24"/>
          <w:szCs w:val="24"/>
          <w:lang w:val="de-DE"/>
        </w:rPr>
      </w:pPr>
      <w:r w:rsidRPr="00C10091">
        <w:rPr>
          <w:sz w:val="24"/>
          <w:szCs w:val="24"/>
          <w:lang w:val="pt-BR"/>
        </w:rPr>
        <w:t>K</w:t>
      </w:r>
      <w:r w:rsidRPr="00C10091">
        <w:rPr>
          <w:sz w:val="24"/>
          <w:szCs w:val="24"/>
          <w:lang w:val="de-DE"/>
        </w:rPr>
        <w:t>iểm tra việc thực hiện nhiệm vụ năm học</w:t>
      </w:r>
      <w:r w:rsidR="00A12326" w:rsidRPr="00C10091">
        <w:rPr>
          <w:sz w:val="24"/>
          <w:szCs w:val="24"/>
          <w:lang w:val="de-DE"/>
        </w:rPr>
        <w:t xml:space="preserve"> các tổ.</w:t>
      </w:r>
    </w:p>
    <w:p w:rsidR="0014130E" w:rsidRPr="00C10091" w:rsidRDefault="00AB2830" w:rsidP="00511466">
      <w:pPr>
        <w:tabs>
          <w:tab w:val="left" w:pos="2916"/>
        </w:tabs>
        <w:spacing w:after="0"/>
        <w:ind w:firstLine="567"/>
        <w:jc w:val="both"/>
        <w:rPr>
          <w:b/>
          <w:spacing w:val="-4"/>
          <w:sz w:val="24"/>
          <w:szCs w:val="24"/>
          <w:lang w:val="de-DE"/>
        </w:rPr>
      </w:pPr>
      <w:r w:rsidRPr="00C10091">
        <w:rPr>
          <w:spacing w:val="-4"/>
          <w:sz w:val="24"/>
          <w:szCs w:val="24"/>
          <w:lang w:val="de-DE"/>
        </w:rPr>
        <w:t>T</w:t>
      </w:r>
      <w:r w:rsidR="00A12326" w:rsidRPr="00C10091">
        <w:rPr>
          <w:spacing w:val="-4"/>
          <w:sz w:val="24"/>
          <w:szCs w:val="24"/>
          <w:lang w:val="de-DE"/>
        </w:rPr>
        <w:t>ham gia</w:t>
      </w:r>
      <w:r w:rsidRPr="00C10091">
        <w:rPr>
          <w:spacing w:val="-4"/>
          <w:sz w:val="24"/>
          <w:szCs w:val="24"/>
          <w:lang w:val="de-DE"/>
        </w:rPr>
        <w:t xml:space="preserve"> tập huấn và triển khai dạy học sách “Bác Hồ và những bài học về đạo đức lối sống dành cho học sinh” và “Giáo dụ</w:t>
      </w:r>
      <w:r w:rsidR="00A12326" w:rsidRPr="00C10091">
        <w:rPr>
          <w:spacing w:val="-4"/>
          <w:sz w:val="24"/>
          <w:szCs w:val="24"/>
          <w:lang w:val="de-DE"/>
        </w:rPr>
        <w:t>c văn hóa giao thông”</w:t>
      </w:r>
      <w:r w:rsidRPr="00C10091">
        <w:rPr>
          <w:spacing w:val="-4"/>
          <w:sz w:val="24"/>
          <w:szCs w:val="24"/>
          <w:lang w:val="de-DE"/>
        </w:rPr>
        <w:t>;</w:t>
      </w:r>
    </w:p>
    <w:p w:rsidR="003F6291" w:rsidRPr="00C10091" w:rsidRDefault="003F6291" w:rsidP="00511466">
      <w:pPr>
        <w:spacing w:after="0"/>
        <w:ind w:firstLine="720"/>
        <w:jc w:val="both"/>
        <w:rPr>
          <w:rFonts w:cs="Times New Roman"/>
          <w:color w:val="FF0000"/>
          <w:sz w:val="24"/>
          <w:szCs w:val="24"/>
        </w:rPr>
      </w:pPr>
      <w:r w:rsidRPr="00C10091">
        <w:rPr>
          <w:rFonts w:eastAsia="Times New Roman" w:cs="Times New Roman"/>
          <w:color w:val="FF0000"/>
          <w:sz w:val="24"/>
          <w:szCs w:val="24"/>
        </w:rPr>
        <w:t>Phối hợp TTHTCĐ xã tuyên truyền hưởng ứng tuần lễ học tập suốt đời.</w:t>
      </w:r>
    </w:p>
    <w:p w:rsidR="000F5F02" w:rsidRPr="00C10091" w:rsidRDefault="000F5F02" w:rsidP="00511466">
      <w:pPr>
        <w:pStyle w:val="ListParagraph"/>
        <w:numPr>
          <w:ilvl w:val="0"/>
          <w:numId w:val="7"/>
        </w:numPr>
        <w:spacing w:after="0" w:line="240" w:lineRule="auto"/>
        <w:ind w:left="0"/>
        <w:rPr>
          <w:rFonts w:ascii="Times New Roman" w:hAnsi="Times New Roman" w:cs="Times New Roman"/>
          <w:b/>
          <w:sz w:val="24"/>
          <w:szCs w:val="24"/>
        </w:rPr>
      </w:pPr>
      <w:r w:rsidRPr="00C10091">
        <w:rPr>
          <w:rFonts w:ascii="Times New Roman" w:hAnsi="Times New Roman" w:cs="Times New Roman"/>
          <w:b/>
          <w:sz w:val="24"/>
          <w:szCs w:val="24"/>
        </w:rPr>
        <w:t>Công tác học sinh sinh viên.</w:t>
      </w:r>
    </w:p>
    <w:p w:rsidR="000F5F02" w:rsidRPr="00C10091" w:rsidRDefault="000F5F02" w:rsidP="00511466">
      <w:pPr>
        <w:spacing w:after="0" w:line="240" w:lineRule="auto"/>
        <w:jc w:val="both"/>
        <w:rPr>
          <w:rFonts w:cs="Times New Roman"/>
          <w:sz w:val="24"/>
          <w:szCs w:val="24"/>
        </w:rPr>
      </w:pPr>
      <w:r w:rsidRPr="00C10091">
        <w:rPr>
          <w:rFonts w:cs="Times New Roman"/>
          <w:sz w:val="24"/>
          <w:szCs w:val="24"/>
        </w:rPr>
        <w:t xml:space="preserve">            Thực hiện tốt công tác tuyên truyền, giáo dục học sinh về: An toàn giao thông, phòng chống tai nạn thương tích, phòng chống bạo lực học đường, phồng chống tác hại trò chơi không lành mạnh, vệ sinh môi trường, vệ sinh cá nhân, không ăn quà vặt không rõ nguồn gốc. Các hoạt động Thị Đoàn đã triển khai.</w:t>
      </w:r>
    </w:p>
    <w:p w:rsidR="000F5F02" w:rsidRPr="00C10091" w:rsidRDefault="000F5F02" w:rsidP="00511466">
      <w:pPr>
        <w:spacing w:after="0" w:line="240" w:lineRule="auto"/>
        <w:jc w:val="both"/>
        <w:rPr>
          <w:rFonts w:cs="Times New Roman"/>
          <w:sz w:val="24"/>
          <w:szCs w:val="24"/>
        </w:rPr>
      </w:pPr>
      <w:r w:rsidRPr="00C10091">
        <w:rPr>
          <w:rFonts w:cs="Times New Roman"/>
          <w:sz w:val="24"/>
          <w:szCs w:val="24"/>
        </w:rPr>
        <w:t xml:space="preserve">         *  Liên Đội:   Ổn định và duy trì hoạt động liên đội.Thực hiện hoạt động giữa giờ : Múa hát tập thể, vệ sinh trường lớp..Phát động phong trào học tập ngày 15/10, ngày BH gửi thư cho học sinh; đọc sách, viết bài gửi báo thiếu niên..</w:t>
      </w:r>
      <w:r w:rsidRPr="00C10091">
        <w:rPr>
          <w:rFonts w:eastAsia="Times New Roman" w:cs="Times New Roman"/>
          <w:color w:val="FF0000"/>
          <w:sz w:val="24"/>
          <w:szCs w:val="24"/>
        </w:rPr>
        <w:t>Liên đội tổ chức tốt các hoạt động múa hát, tập thể dục giữa giờ cho học sinh.</w:t>
      </w:r>
      <w:r w:rsidRPr="00C10091">
        <w:rPr>
          <w:rFonts w:cs="Times New Roman"/>
          <w:sz w:val="24"/>
          <w:szCs w:val="24"/>
        </w:rPr>
        <w:t xml:space="preserve"> Tổ chức thực hiện chương trình phát thanh măng non;Tăng cường tập huấn công </w:t>
      </w:r>
      <w:r w:rsidRPr="00C10091">
        <w:rPr>
          <w:rFonts w:cs="Times New Roman"/>
          <w:sz w:val="24"/>
          <w:szCs w:val="24"/>
        </w:rPr>
        <w:lastRenderedPageBreak/>
        <w:t>tác đội – sao cho BCH liên đội – Chi đội; Chuẩn bị tham mưu các nội dung hoạt động thi đua</w:t>
      </w:r>
      <w:r w:rsidR="00C73536" w:rsidRPr="00C10091">
        <w:rPr>
          <w:rFonts w:cs="Times New Roman"/>
          <w:sz w:val="24"/>
          <w:szCs w:val="24"/>
        </w:rPr>
        <w:t xml:space="preserve"> </w:t>
      </w:r>
      <w:r w:rsidRPr="00C10091">
        <w:rPr>
          <w:rFonts w:cs="Times New Roman"/>
          <w:sz w:val="24"/>
          <w:szCs w:val="24"/>
        </w:rPr>
        <w:t xml:space="preserve"> kỉ niệm ngày</w:t>
      </w:r>
      <w:r w:rsidR="00C73536" w:rsidRPr="00C10091">
        <w:rPr>
          <w:rFonts w:cs="Times New Roman"/>
          <w:sz w:val="24"/>
          <w:szCs w:val="24"/>
        </w:rPr>
        <w:t xml:space="preserve"> 35 năm Ngày </w:t>
      </w:r>
      <w:r w:rsidRPr="00C10091">
        <w:rPr>
          <w:rFonts w:cs="Times New Roman"/>
          <w:sz w:val="24"/>
          <w:szCs w:val="24"/>
        </w:rPr>
        <w:t xml:space="preserve"> Nhà giáo Việt Nam 20/11.</w:t>
      </w:r>
    </w:p>
    <w:p w:rsidR="00C73536" w:rsidRPr="00C10091" w:rsidRDefault="00C73536" w:rsidP="00511466">
      <w:pPr>
        <w:spacing w:after="0" w:line="240" w:lineRule="auto"/>
        <w:jc w:val="both"/>
        <w:rPr>
          <w:rFonts w:cs="Times New Roman"/>
          <w:sz w:val="24"/>
          <w:szCs w:val="24"/>
        </w:rPr>
      </w:pPr>
      <w:r w:rsidRPr="00C10091">
        <w:rPr>
          <w:rFonts w:cs="Times New Roman"/>
          <w:sz w:val="24"/>
          <w:szCs w:val="24"/>
        </w:rPr>
        <w:t>Tham mưu tổ chức Hội thi tuyên truyền văn hóa giao thông cho học sinh các lớp.</w:t>
      </w:r>
    </w:p>
    <w:p w:rsidR="000F5F02" w:rsidRPr="00C10091" w:rsidRDefault="000F5F02" w:rsidP="00511466">
      <w:pPr>
        <w:spacing w:after="0" w:line="240" w:lineRule="auto"/>
        <w:jc w:val="both"/>
        <w:rPr>
          <w:rFonts w:cs="Times New Roman"/>
          <w:sz w:val="24"/>
          <w:szCs w:val="24"/>
        </w:rPr>
      </w:pPr>
      <w:r w:rsidRPr="00C10091">
        <w:rPr>
          <w:rFonts w:cs="Times New Roman"/>
          <w:sz w:val="24"/>
          <w:szCs w:val="24"/>
        </w:rPr>
        <w:t xml:space="preserve">         Chăm sóc vườn hoa cây cảnh các lớp; chăm sóc </w:t>
      </w:r>
      <w:r w:rsidR="00C73536" w:rsidRPr="00C10091">
        <w:rPr>
          <w:rFonts w:cs="Times New Roman"/>
          <w:sz w:val="24"/>
          <w:szCs w:val="24"/>
        </w:rPr>
        <w:t>nghĩa trang liệt sĩ: trồng hoa và quét dọn thường xuyên</w:t>
      </w:r>
      <w:r w:rsidRPr="00C10091">
        <w:rPr>
          <w:rFonts w:cs="Times New Roman"/>
          <w:sz w:val="24"/>
          <w:szCs w:val="24"/>
        </w:rPr>
        <w:t>;</w:t>
      </w:r>
    </w:p>
    <w:p w:rsidR="000F5F02" w:rsidRPr="00C10091" w:rsidRDefault="000F5F02" w:rsidP="00511466">
      <w:pPr>
        <w:spacing w:after="0" w:line="240" w:lineRule="auto"/>
        <w:jc w:val="both"/>
        <w:rPr>
          <w:rFonts w:cs="Times New Roman"/>
          <w:sz w:val="24"/>
          <w:szCs w:val="24"/>
        </w:rPr>
      </w:pPr>
      <w:r w:rsidRPr="00C10091">
        <w:rPr>
          <w:rFonts w:cs="Times New Roman"/>
          <w:sz w:val="24"/>
          <w:szCs w:val="24"/>
        </w:rPr>
        <w:t xml:space="preserve">         Tham gia tích cực hoạt động do nhà trường đề ra.</w:t>
      </w:r>
    </w:p>
    <w:p w:rsidR="000F5F02" w:rsidRPr="00C10091" w:rsidRDefault="000F5F02" w:rsidP="00511466">
      <w:pPr>
        <w:spacing w:after="0" w:line="240" w:lineRule="auto"/>
        <w:jc w:val="both"/>
        <w:rPr>
          <w:rFonts w:cs="Times New Roman"/>
          <w:sz w:val="24"/>
          <w:szCs w:val="24"/>
        </w:rPr>
      </w:pPr>
      <w:r w:rsidRPr="00C10091">
        <w:rPr>
          <w:rFonts w:cs="Times New Roman"/>
          <w:b/>
          <w:sz w:val="24"/>
          <w:szCs w:val="24"/>
        </w:rPr>
        <w:t xml:space="preserve">        *Lao động: </w:t>
      </w:r>
      <w:r w:rsidRPr="00C10091">
        <w:rPr>
          <w:rFonts w:cs="Times New Roman"/>
          <w:sz w:val="24"/>
          <w:szCs w:val="24"/>
        </w:rPr>
        <w:t>Học sinh các lớp 3+4+5 thực hiện lao động vệ sinh sân trường chiều thứ hai, ba, tư, năm, vệ sinh lớp học hàng ngày. Lớp 1+2 tham gia vệ sinh môi trường chung.Cán bộ giáo viên thực hiện vệ sinh chiều thứ sáu hàng tuần</w:t>
      </w:r>
      <w:r w:rsidRPr="00C10091">
        <w:rPr>
          <w:rFonts w:cs="Times New Roman"/>
          <w:b/>
          <w:sz w:val="24"/>
          <w:szCs w:val="24"/>
        </w:rPr>
        <w:t>.</w:t>
      </w:r>
      <w:r w:rsidR="00F6787B" w:rsidRPr="00C10091">
        <w:rPr>
          <w:rFonts w:cs="Times New Roman"/>
          <w:b/>
          <w:sz w:val="24"/>
          <w:szCs w:val="24"/>
        </w:rPr>
        <w:t xml:space="preserve"> </w:t>
      </w:r>
      <w:r w:rsidR="00F6787B" w:rsidRPr="00C10091">
        <w:rPr>
          <w:rFonts w:cs="Times New Roman"/>
          <w:sz w:val="24"/>
          <w:szCs w:val="24"/>
        </w:rPr>
        <w:t>Đoàn viên thanh niên tham gia xây dựng nông thôn mới: trồng hoa nghĩa trang liệt sĩ( hoàn thành 06/10/2017).</w:t>
      </w:r>
    </w:p>
    <w:p w:rsidR="000F5F02" w:rsidRPr="00C10091" w:rsidRDefault="000F5F02" w:rsidP="00511466">
      <w:pPr>
        <w:pStyle w:val="ListParagraph"/>
        <w:spacing w:after="0" w:line="240" w:lineRule="auto"/>
        <w:ind w:left="0"/>
        <w:jc w:val="both"/>
        <w:rPr>
          <w:rFonts w:ascii="Times New Roman" w:hAnsi="Times New Roman" w:cs="Times New Roman"/>
          <w:sz w:val="24"/>
          <w:szCs w:val="24"/>
        </w:rPr>
      </w:pPr>
      <w:r w:rsidRPr="00C10091">
        <w:rPr>
          <w:rFonts w:ascii="Times New Roman" w:hAnsi="Times New Roman" w:cs="Times New Roman"/>
          <w:sz w:val="24"/>
          <w:szCs w:val="24"/>
        </w:rPr>
        <w:t>Lưu ý: Dọn vệ sinh đúng lịch, đảm bảo an toàn LĐ.</w:t>
      </w:r>
    </w:p>
    <w:p w:rsidR="000F5F02" w:rsidRPr="00C10091" w:rsidRDefault="000F5F02" w:rsidP="00511466">
      <w:pPr>
        <w:spacing w:after="0" w:line="240" w:lineRule="auto"/>
        <w:jc w:val="both"/>
        <w:rPr>
          <w:rFonts w:cs="Times New Roman"/>
          <w:sz w:val="24"/>
          <w:szCs w:val="24"/>
        </w:rPr>
      </w:pPr>
      <w:r w:rsidRPr="00C10091">
        <w:rPr>
          <w:rFonts w:cs="Times New Roman"/>
          <w:b/>
          <w:sz w:val="24"/>
          <w:szCs w:val="24"/>
        </w:rPr>
        <w:t xml:space="preserve">        *Y tế:</w:t>
      </w:r>
      <w:r w:rsidRPr="00C10091">
        <w:rPr>
          <w:rFonts w:cs="Times New Roman"/>
          <w:sz w:val="24"/>
          <w:szCs w:val="24"/>
        </w:rPr>
        <w:t xml:space="preserve"> Thực hiện tốt công tác phòng dịch, ,.. Tiếp tục đôn đốc mua BHYT; phối hợp TT y tế xã</w:t>
      </w:r>
      <w:r w:rsidR="00B2697A" w:rsidRPr="00C10091">
        <w:rPr>
          <w:rFonts w:cs="Times New Roman"/>
          <w:sz w:val="24"/>
          <w:szCs w:val="24"/>
        </w:rPr>
        <w:t xml:space="preserve"> xây dựng kế hoạch và</w:t>
      </w:r>
      <w:r w:rsidRPr="00C10091">
        <w:rPr>
          <w:rFonts w:cs="Times New Roman"/>
          <w:sz w:val="24"/>
          <w:szCs w:val="24"/>
        </w:rPr>
        <w:t xml:space="preserve"> tổ chức khám sức khỏe cho hs.</w:t>
      </w:r>
    </w:p>
    <w:p w:rsidR="00A87A0F" w:rsidRPr="00C10091" w:rsidRDefault="00A87A0F" w:rsidP="00511466">
      <w:pPr>
        <w:tabs>
          <w:tab w:val="left" w:pos="0"/>
        </w:tabs>
        <w:spacing w:after="0"/>
        <w:ind w:firstLine="567"/>
        <w:jc w:val="both"/>
        <w:rPr>
          <w:sz w:val="24"/>
          <w:szCs w:val="24"/>
          <w:lang w:val="de-DE"/>
        </w:rPr>
      </w:pPr>
      <w:r w:rsidRPr="00C10091">
        <w:rPr>
          <w:sz w:val="24"/>
          <w:szCs w:val="24"/>
          <w:lang w:val="de-DE"/>
        </w:rPr>
        <w:t xml:space="preserve">* </w:t>
      </w:r>
      <w:r w:rsidRPr="00C10091">
        <w:rPr>
          <w:b/>
          <w:sz w:val="24"/>
          <w:szCs w:val="24"/>
          <w:lang w:val="de-DE"/>
        </w:rPr>
        <w:t>Bán trú:</w:t>
      </w:r>
      <w:r w:rsidRPr="00C10091">
        <w:rPr>
          <w:sz w:val="24"/>
          <w:szCs w:val="24"/>
          <w:lang w:val="de-DE"/>
        </w:rPr>
        <w:t xml:space="preserve"> Tiếp tục đầu tư các điều kiện đảm bảo cho tổ chức ăn bán trú; thực hiện nghiêm túc các quy định về vệ sinh an toàn thực phẩm trong năm học 2017-2018; Tổ chức cho học sinh ăn bán trú từ ngày 05/10/2017.</w:t>
      </w:r>
    </w:p>
    <w:p w:rsidR="00A87A0F" w:rsidRPr="00C10091" w:rsidRDefault="00A87A0F" w:rsidP="00511466">
      <w:pPr>
        <w:tabs>
          <w:tab w:val="left" w:pos="0"/>
        </w:tabs>
        <w:spacing w:after="0"/>
        <w:ind w:firstLine="567"/>
        <w:jc w:val="both"/>
        <w:rPr>
          <w:sz w:val="24"/>
          <w:szCs w:val="24"/>
          <w:lang w:val="de-DE"/>
        </w:rPr>
      </w:pPr>
      <w:r w:rsidRPr="00C10091">
        <w:rPr>
          <w:sz w:val="24"/>
          <w:szCs w:val="24"/>
          <w:lang w:val="de-DE"/>
        </w:rPr>
        <w:t>+ Tổ chức Tết trung thu cho học sinh đảm bảo vui tươi, an toàn, tiết kiệm, đảm bảo vệ sinh an toàn thực phẩm.</w:t>
      </w:r>
    </w:p>
    <w:p w:rsidR="00A87A0F" w:rsidRPr="00C10091" w:rsidRDefault="00A87A0F" w:rsidP="00511466">
      <w:pPr>
        <w:tabs>
          <w:tab w:val="left" w:pos="0"/>
        </w:tabs>
        <w:spacing w:after="0"/>
        <w:ind w:firstLine="567"/>
        <w:jc w:val="both"/>
        <w:rPr>
          <w:spacing w:val="-2"/>
          <w:sz w:val="24"/>
          <w:szCs w:val="24"/>
          <w:lang w:val="de-DE"/>
        </w:rPr>
      </w:pPr>
      <w:r w:rsidRPr="00C10091">
        <w:rPr>
          <w:sz w:val="24"/>
          <w:szCs w:val="24"/>
          <w:lang w:val="de-DE"/>
        </w:rPr>
        <w:t xml:space="preserve">- </w:t>
      </w:r>
      <w:r w:rsidRPr="00C10091">
        <w:rPr>
          <w:spacing w:val="-2"/>
          <w:sz w:val="24"/>
          <w:szCs w:val="24"/>
          <w:lang w:val="de-DE"/>
        </w:rPr>
        <w:t xml:space="preserve">Phối hợp với địa phương tiếp tục tuyên truyền về phòng chống tai nạn đuối nước, </w:t>
      </w:r>
      <w:r w:rsidRPr="00C10091">
        <w:rPr>
          <w:sz w:val="24"/>
          <w:szCs w:val="24"/>
          <w:lang w:val="de-DE"/>
        </w:rPr>
        <w:t>tránh bị xâm hại</w:t>
      </w:r>
      <w:r w:rsidRPr="00C10091">
        <w:rPr>
          <w:spacing w:val="-2"/>
          <w:sz w:val="24"/>
          <w:szCs w:val="24"/>
          <w:lang w:val="de-DE"/>
        </w:rPr>
        <w:t xml:space="preserve"> cho trẻ</w:t>
      </w:r>
      <w:r w:rsidR="007523E1" w:rsidRPr="00C10091">
        <w:rPr>
          <w:spacing w:val="-2"/>
          <w:sz w:val="24"/>
          <w:szCs w:val="24"/>
          <w:lang w:val="de-DE"/>
        </w:rPr>
        <w:t xml:space="preserve"> em.</w:t>
      </w:r>
    </w:p>
    <w:p w:rsidR="000F5F02" w:rsidRPr="00C10091" w:rsidRDefault="000F5F02" w:rsidP="00511466">
      <w:pPr>
        <w:spacing w:after="0" w:line="240" w:lineRule="auto"/>
        <w:jc w:val="both"/>
        <w:rPr>
          <w:rFonts w:cs="Times New Roman"/>
          <w:b/>
          <w:color w:val="FF0000"/>
          <w:sz w:val="24"/>
          <w:szCs w:val="24"/>
        </w:rPr>
      </w:pPr>
      <w:r w:rsidRPr="00C10091">
        <w:rPr>
          <w:rFonts w:cs="Times New Roman"/>
          <w:sz w:val="24"/>
          <w:szCs w:val="24"/>
        </w:rPr>
        <w:t xml:space="preserve">             </w:t>
      </w:r>
      <w:r w:rsidRPr="00C10091">
        <w:rPr>
          <w:rFonts w:cs="Times New Roman"/>
          <w:b/>
          <w:color w:val="FF0000"/>
          <w:sz w:val="24"/>
          <w:szCs w:val="24"/>
        </w:rPr>
        <w:t xml:space="preserve">4. Công tác chủ nhiệm: </w:t>
      </w:r>
      <w:r w:rsidRPr="00C10091">
        <w:rPr>
          <w:rFonts w:cs="Times New Roman"/>
          <w:sz w:val="24"/>
          <w:szCs w:val="24"/>
        </w:rPr>
        <w:t>Các lớp thực hiện nề nếp 15 phút đầu giờ, nề lớp tự quản học sinh, vệ sinh lớp học, vệ sinh cá nhân, tác phong học sinh.</w:t>
      </w:r>
      <w:r w:rsidRPr="00C10091">
        <w:rPr>
          <w:rFonts w:cs="Times New Roman"/>
          <w:color w:val="FF0000"/>
          <w:sz w:val="24"/>
          <w:szCs w:val="24"/>
        </w:rPr>
        <w:t xml:space="preserve"> GVCN thực hiện công tác bồi dưỡng học sinh chưa hoàn thành các môn học; Tham gia tích cực công tác bồi dưỡng học sinh năng khiếu.</w:t>
      </w:r>
    </w:p>
    <w:p w:rsidR="00B22546" w:rsidRPr="00C10091" w:rsidRDefault="000F5F02" w:rsidP="00511466">
      <w:pPr>
        <w:tabs>
          <w:tab w:val="left" w:pos="804"/>
        </w:tabs>
        <w:spacing w:after="0" w:line="240" w:lineRule="auto"/>
        <w:jc w:val="both"/>
        <w:rPr>
          <w:rFonts w:cs="Times New Roman"/>
          <w:color w:val="FF0000"/>
          <w:sz w:val="24"/>
          <w:szCs w:val="24"/>
        </w:rPr>
      </w:pPr>
      <w:r w:rsidRPr="00C10091">
        <w:rPr>
          <w:rFonts w:cs="Times New Roman"/>
          <w:color w:val="FF0000"/>
          <w:sz w:val="24"/>
          <w:szCs w:val="24"/>
        </w:rPr>
        <w:t xml:space="preserve"> </w:t>
      </w:r>
      <w:r w:rsidR="00B2697A" w:rsidRPr="00C10091">
        <w:rPr>
          <w:rFonts w:cs="Times New Roman"/>
          <w:color w:val="FF0000"/>
          <w:sz w:val="24"/>
          <w:szCs w:val="24"/>
        </w:rPr>
        <w:t xml:space="preserve">     </w:t>
      </w:r>
      <w:r w:rsidRPr="00C10091">
        <w:rPr>
          <w:rFonts w:cs="Times New Roman"/>
          <w:color w:val="FF0000"/>
          <w:sz w:val="24"/>
          <w:szCs w:val="24"/>
        </w:rPr>
        <w:t xml:space="preserve">Tham gia tích cực, đảm bảo an toàn lao động vệ sinh trường lớp theo lịch đã phân công. Phối hợp cha mẹ học sinh công tác tuyên truyền An toàn giao thông, vệ sinh an toàn thực phẩm, không tham gia trò chơi trực tuyến không lành mạnh.Tuyên truyền phụ huynh học sinh tổ chức và quản lý lớp bán trú nhà trường; tuyên truyền cha mẹ học sinh các nội dung đổi mới tích cực của giáo dục. </w:t>
      </w:r>
      <w:r w:rsidR="00B22546" w:rsidRPr="00C10091">
        <w:rPr>
          <w:rFonts w:cs="Times New Roman"/>
          <w:color w:val="FF0000"/>
          <w:sz w:val="24"/>
          <w:szCs w:val="24"/>
        </w:rPr>
        <w:t xml:space="preserve">GV làm tốt công tác phối hợp với </w:t>
      </w:r>
      <w:r w:rsidR="008343DC" w:rsidRPr="00C10091">
        <w:rPr>
          <w:rFonts w:cs="Times New Roman"/>
          <w:color w:val="FF0000"/>
          <w:sz w:val="24"/>
          <w:szCs w:val="24"/>
        </w:rPr>
        <w:t>cô nấu cho HS ăn bán trú.</w:t>
      </w:r>
    </w:p>
    <w:p w:rsidR="000F5F02" w:rsidRPr="00C10091" w:rsidRDefault="000F5F02" w:rsidP="00511466">
      <w:pPr>
        <w:tabs>
          <w:tab w:val="left" w:pos="804"/>
        </w:tabs>
        <w:spacing w:after="0" w:line="240" w:lineRule="auto"/>
        <w:jc w:val="both"/>
        <w:rPr>
          <w:rFonts w:cs="Times New Roman"/>
          <w:color w:val="FF0000"/>
          <w:sz w:val="24"/>
          <w:szCs w:val="24"/>
        </w:rPr>
      </w:pPr>
      <w:r w:rsidRPr="00C10091">
        <w:rPr>
          <w:rFonts w:cs="Times New Roman"/>
          <w:sz w:val="24"/>
          <w:szCs w:val="24"/>
        </w:rPr>
        <w:t>Các lớp lưu ý khâu trang trí lớp đúng biểu bảng, hợp lý nhiệm vụ và công tác hàng tuần tháng do nhà trường đề ra. Động viên học sinh tham gia đọc sách báo tại thư viện.</w:t>
      </w:r>
    </w:p>
    <w:p w:rsidR="000F5F02" w:rsidRPr="00C10091" w:rsidRDefault="000F5F02" w:rsidP="00511466">
      <w:pPr>
        <w:spacing w:after="0" w:line="240" w:lineRule="auto"/>
        <w:jc w:val="both"/>
        <w:rPr>
          <w:rFonts w:cs="Times New Roman"/>
          <w:sz w:val="24"/>
          <w:szCs w:val="24"/>
        </w:rPr>
      </w:pPr>
      <w:r w:rsidRPr="00C10091">
        <w:rPr>
          <w:rFonts w:cs="Times New Roman"/>
          <w:sz w:val="24"/>
          <w:szCs w:val="24"/>
        </w:rPr>
        <w:t xml:space="preserve"> </w:t>
      </w:r>
      <w:r w:rsidR="00B2697A" w:rsidRPr="00C10091">
        <w:rPr>
          <w:rFonts w:cs="Times New Roman"/>
          <w:sz w:val="24"/>
          <w:szCs w:val="24"/>
        </w:rPr>
        <w:t xml:space="preserve">       </w:t>
      </w:r>
      <w:r w:rsidRPr="00C10091">
        <w:rPr>
          <w:rFonts w:cs="Times New Roman"/>
          <w:sz w:val="24"/>
          <w:szCs w:val="24"/>
        </w:rPr>
        <w:t>Tổ chức thực hiện nhiệm vụ Đội tuyên truyền an toàn giao thông lớp học, tham gia thi tuyên truyền cấp trường.</w:t>
      </w:r>
      <w:r w:rsidR="00B2697A" w:rsidRPr="00C10091">
        <w:rPr>
          <w:rFonts w:cs="Times New Roman"/>
          <w:sz w:val="24"/>
          <w:szCs w:val="24"/>
        </w:rPr>
        <w:t>Khối 2 thực hiện một tiểu phẩm; các lớp 3chuẩn bị mỗi lớp một nội dung tuyên truyền</w:t>
      </w:r>
      <w:r w:rsidR="009C7A5D" w:rsidRPr="00C10091">
        <w:rPr>
          <w:rFonts w:cs="Times New Roman"/>
          <w:sz w:val="24"/>
          <w:szCs w:val="24"/>
        </w:rPr>
        <w:t xml:space="preserve"> với hình thức kể câu chuyện có thật về An toàn giao thông; Lớp 4,5 mỗi lớp một tiểu phẩm</w:t>
      </w:r>
      <w:r w:rsidR="00CE2D3D" w:rsidRPr="00C10091">
        <w:rPr>
          <w:rFonts w:cs="Times New Roman"/>
          <w:sz w:val="24"/>
          <w:szCs w:val="24"/>
        </w:rPr>
        <w:t xml:space="preserve"> hoặc một bài hùng biện</w:t>
      </w:r>
      <w:r w:rsidR="009C7A5D" w:rsidRPr="00C10091">
        <w:rPr>
          <w:rFonts w:cs="Times New Roman"/>
          <w:sz w:val="24"/>
          <w:szCs w:val="24"/>
        </w:rPr>
        <w:t xml:space="preserve"> </w:t>
      </w:r>
      <w:r w:rsidR="00CE2D3D" w:rsidRPr="00C10091">
        <w:rPr>
          <w:rFonts w:cs="Times New Roman"/>
          <w:sz w:val="24"/>
          <w:szCs w:val="24"/>
        </w:rPr>
        <w:t>tuyên truyền thực hiện An toàn giao thông của học sinh, cha mẹ…</w:t>
      </w:r>
      <w:r w:rsidR="009C7A5D" w:rsidRPr="00C10091">
        <w:rPr>
          <w:rFonts w:cs="Times New Roman"/>
          <w:sz w:val="24"/>
          <w:szCs w:val="24"/>
        </w:rPr>
        <w:t xml:space="preserve"> </w:t>
      </w:r>
    </w:p>
    <w:p w:rsidR="000F5F02" w:rsidRPr="00C10091" w:rsidRDefault="000F5F02" w:rsidP="00511466">
      <w:pPr>
        <w:pStyle w:val="ListParagraph"/>
        <w:numPr>
          <w:ilvl w:val="0"/>
          <w:numId w:val="8"/>
        </w:numPr>
        <w:spacing w:after="0" w:line="240" w:lineRule="auto"/>
        <w:ind w:left="0"/>
        <w:rPr>
          <w:rFonts w:ascii="Times New Roman" w:hAnsi="Times New Roman" w:cs="Times New Roman"/>
          <w:b/>
          <w:sz w:val="24"/>
          <w:szCs w:val="24"/>
        </w:rPr>
      </w:pPr>
      <w:r w:rsidRPr="00C10091">
        <w:rPr>
          <w:rFonts w:ascii="Times New Roman" w:hAnsi="Times New Roman" w:cs="Times New Roman"/>
          <w:b/>
          <w:sz w:val="24"/>
          <w:szCs w:val="24"/>
        </w:rPr>
        <w:t xml:space="preserve">   Công tác thi đua- kiểm tra: </w:t>
      </w:r>
    </w:p>
    <w:p w:rsidR="000F5F02" w:rsidRPr="00C10091" w:rsidRDefault="000F5F02" w:rsidP="00511466">
      <w:pPr>
        <w:spacing w:after="0" w:line="240" w:lineRule="auto"/>
        <w:rPr>
          <w:rFonts w:cs="Times New Roman"/>
          <w:b/>
          <w:sz w:val="24"/>
          <w:szCs w:val="24"/>
        </w:rPr>
      </w:pPr>
      <w:r w:rsidRPr="00C10091">
        <w:rPr>
          <w:rFonts w:cs="Times New Roman"/>
          <w:sz w:val="24"/>
          <w:szCs w:val="24"/>
        </w:rPr>
        <w:t xml:space="preserve">    </w:t>
      </w:r>
      <w:r w:rsidR="007523E1" w:rsidRPr="00C10091">
        <w:rPr>
          <w:rFonts w:cs="Times New Roman"/>
          <w:sz w:val="24"/>
          <w:szCs w:val="24"/>
        </w:rPr>
        <w:tab/>
      </w:r>
      <w:r w:rsidRPr="00C10091">
        <w:rPr>
          <w:rFonts w:cs="Times New Roman"/>
          <w:sz w:val="24"/>
          <w:szCs w:val="24"/>
        </w:rPr>
        <w:t>Thực hiện phát động phong trào thi đua  đợt II từ 15/10 đến 20/11: Thi đua dạy tốt, học tốt</w:t>
      </w:r>
      <w:r w:rsidR="00CE2D3D" w:rsidRPr="00C10091">
        <w:rPr>
          <w:rFonts w:cs="Times New Roman"/>
          <w:sz w:val="24"/>
          <w:szCs w:val="24"/>
        </w:rPr>
        <w:t>, quản lí tốt,</w:t>
      </w:r>
      <w:r w:rsidRPr="00C10091">
        <w:rPr>
          <w:rFonts w:cs="Times New Roman"/>
          <w:sz w:val="24"/>
          <w:szCs w:val="24"/>
        </w:rPr>
        <w:t xml:space="preserve">. Chuẩn bị các điều kiện cho đợt thi đua 20/11 kỷ niệm ngày nhà giáo Việt Nam.  </w:t>
      </w:r>
    </w:p>
    <w:p w:rsidR="007523E1" w:rsidRPr="00C10091" w:rsidRDefault="000F5F02" w:rsidP="00511466">
      <w:pPr>
        <w:spacing w:after="0"/>
        <w:rPr>
          <w:rFonts w:cs="Times New Roman"/>
          <w:sz w:val="24"/>
          <w:szCs w:val="24"/>
        </w:rPr>
      </w:pPr>
      <w:r w:rsidRPr="00C10091">
        <w:rPr>
          <w:rFonts w:cs="Times New Roman"/>
          <w:sz w:val="24"/>
          <w:szCs w:val="24"/>
        </w:rPr>
        <w:t xml:space="preserve">  </w:t>
      </w:r>
      <w:r w:rsidR="007523E1" w:rsidRPr="00C10091">
        <w:rPr>
          <w:rFonts w:cs="Times New Roman"/>
          <w:sz w:val="24"/>
          <w:szCs w:val="24"/>
        </w:rPr>
        <w:tab/>
      </w:r>
      <w:r w:rsidRPr="00C10091">
        <w:rPr>
          <w:rFonts w:cs="Times New Roman"/>
          <w:sz w:val="24"/>
          <w:szCs w:val="24"/>
        </w:rPr>
        <w:t>Chỉ đạo thực hiện kế hoạch chương trình kiểm tra nội bộ đúng tiến độ; khảo sát chất lượng học sinh rút kinh nghiệm công tác dạy và học</w:t>
      </w:r>
      <w:r w:rsidR="007523E1" w:rsidRPr="00C10091">
        <w:rPr>
          <w:rFonts w:cs="Times New Roman"/>
          <w:sz w:val="24"/>
          <w:szCs w:val="24"/>
        </w:rPr>
        <w:t xml:space="preserve"> đặc biệt lớp 1; lớp 5</w:t>
      </w:r>
      <w:r w:rsidRPr="00C10091">
        <w:rPr>
          <w:rFonts w:cs="Times New Roman"/>
          <w:sz w:val="24"/>
          <w:szCs w:val="24"/>
        </w:rPr>
        <w:t xml:space="preserve">, công tác đánh giá học sinh, có biện pháp chỉ đạo dạy và học tổ - khối. Tăng cường kiểm tra giám sát công tác dạy và học của giáo viên và học sinh. </w:t>
      </w:r>
    </w:p>
    <w:p w:rsidR="000F5F02" w:rsidRPr="00C10091" w:rsidRDefault="000F5F02" w:rsidP="00511466">
      <w:pPr>
        <w:spacing w:after="0"/>
        <w:ind w:firstLine="720"/>
        <w:rPr>
          <w:rFonts w:cs="Times New Roman"/>
          <w:sz w:val="24"/>
          <w:szCs w:val="24"/>
        </w:rPr>
      </w:pPr>
      <w:r w:rsidRPr="00C10091">
        <w:rPr>
          <w:rFonts w:cs="Times New Roman"/>
          <w:sz w:val="24"/>
          <w:szCs w:val="24"/>
        </w:rPr>
        <w:t>Kiểm tra toàn diện 4 đ/c:  từ 1</w:t>
      </w:r>
      <w:r w:rsidR="00A053E8" w:rsidRPr="00C10091">
        <w:rPr>
          <w:rFonts w:cs="Times New Roman"/>
          <w:sz w:val="24"/>
          <w:szCs w:val="24"/>
        </w:rPr>
        <w:t>0</w:t>
      </w:r>
      <w:r w:rsidRPr="00C10091">
        <w:rPr>
          <w:rFonts w:cs="Times New Roman"/>
          <w:sz w:val="24"/>
          <w:szCs w:val="24"/>
        </w:rPr>
        <w:t>/10 đế</w:t>
      </w:r>
      <w:r w:rsidR="00A053E8" w:rsidRPr="00C10091">
        <w:rPr>
          <w:rFonts w:cs="Times New Roman"/>
          <w:sz w:val="24"/>
          <w:szCs w:val="24"/>
        </w:rPr>
        <w:t>n 16</w:t>
      </w:r>
      <w:r w:rsidRPr="00C10091">
        <w:rPr>
          <w:rFonts w:cs="Times New Roman"/>
          <w:sz w:val="24"/>
          <w:szCs w:val="24"/>
        </w:rPr>
        <w:t xml:space="preserve">/10. </w:t>
      </w:r>
      <w:r w:rsidR="007523E1" w:rsidRPr="00C10091">
        <w:rPr>
          <w:rFonts w:cs="Times New Roman"/>
          <w:sz w:val="24"/>
          <w:szCs w:val="24"/>
        </w:rPr>
        <w:tab/>
      </w:r>
    </w:p>
    <w:p w:rsidR="000F5F02" w:rsidRPr="00C10091" w:rsidRDefault="000F5F02" w:rsidP="00511466">
      <w:pPr>
        <w:pStyle w:val="ListParagraph"/>
        <w:numPr>
          <w:ilvl w:val="0"/>
          <w:numId w:val="8"/>
        </w:numPr>
        <w:spacing w:after="0" w:line="240" w:lineRule="auto"/>
        <w:ind w:left="0"/>
        <w:rPr>
          <w:rFonts w:ascii="Times New Roman" w:hAnsi="Times New Roman" w:cs="Times New Roman"/>
          <w:b/>
          <w:sz w:val="24"/>
          <w:szCs w:val="24"/>
        </w:rPr>
      </w:pPr>
      <w:r w:rsidRPr="00C10091">
        <w:rPr>
          <w:rFonts w:ascii="Times New Roman" w:hAnsi="Times New Roman" w:cs="Times New Roman"/>
          <w:b/>
          <w:sz w:val="24"/>
          <w:szCs w:val="24"/>
        </w:rPr>
        <w:t>Công tác TC-CSVC- CNTT- TV-TBDH.</w:t>
      </w:r>
    </w:p>
    <w:p w:rsidR="000F5F02" w:rsidRPr="00C10091" w:rsidRDefault="000F5F02" w:rsidP="00511466">
      <w:pPr>
        <w:spacing w:after="0" w:line="240" w:lineRule="auto"/>
        <w:rPr>
          <w:rFonts w:cs="Times New Roman"/>
          <w:sz w:val="24"/>
          <w:szCs w:val="24"/>
        </w:rPr>
      </w:pPr>
      <w:r w:rsidRPr="00C10091">
        <w:rPr>
          <w:rFonts w:cs="Times New Roman"/>
          <w:sz w:val="24"/>
          <w:szCs w:val="24"/>
        </w:rPr>
        <w:t xml:space="preserve">        </w:t>
      </w:r>
      <w:r w:rsidR="0099604F" w:rsidRPr="00C10091">
        <w:rPr>
          <w:rFonts w:cs="Times New Roman"/>
          <w:sz w:val="24"/>
          <w:szCs w:val="24"/>
        </w:rPr>
        <w:t xml:space="preserve">  </w:t>
      </w:r>
      <w:r w:rsidRPr="00C10091">
        <w:rPr>
          <w:rFonts w:cs="Times New Roman"/>
          <w:sz w:val="24"/>
          <w:szCs w:val="24"/>
        </w:rPr>
        <w:t xml:space="preserve"> TC:  </w:t>
      </w:r>
      <w:r w:rsidRPr="00C10091">
        <w:rPr>
          <w:rFonts w:cs="Times New Roman"/>
          <w:sz w:val="24"/>
          <w:szCs w:val="24"/>
          <w:lang w:val="nl-NL"/>
        </w:rPr>
        <w:t xml:space="preserve">Báo cáo công khai tài chính quý 3 sau khi được KB đối chiếu; </w:t>
      </w:r>
      <w:r w:rsidRPr="00C10091">
        <w:rPr>
          <w:rFonts w:cs="Times New Roman"/>
          <w:sz w:val="24"/>
          <w:szCs w:val="24"/>
        </w:rPr>
        <w:t>Đảm bảo chế độ cho cán bộ giáo viên nhân viên kịp thời;Thực hiện thanh toán tiền các công trình: trang trí biểu bả</w:t>
      </w:r>
      <w:r w:rsidR="0099604F" w:rsidRPr="00C10091">
        <w:rPr>
          <w:rFonts w:cs="Times New Roman"/>
          <w:sz w:val="24"/>
          <w:szCs w:val="24"/>
        </w:rPr>
        <w:t>ng, sủa chữa</w:t>
      </w:r>
      <w:r w:rsidR="00707851" w:rsidRPr="00C10091">
        <w:rPr>
          <w:rFonts w:cs="Times New Roman"/>
          <w:sz w:val="24"/>
          <w:szCs w:val="24"/>
        </w:rPr>
        <w:t>:</w:t>
      </w:r>
      <w:r w:rsidR="0099604F" w:rsidRPr="00C10091">
        <w:rPr>
          <w:rFonts w:cs="Times New Roman"/>
          <w:sz w:val="24"/>
          <w:szCs w:val="24"/>
        </w:rPr>
        <w:t xml:space="preserve"> máy tính, máy chiế</w:t>
      </w:r>
      <w:r w:rsidR="007523E1" w:rsidRPr="00C10091">
        <w:rPr>
          <w:rFonts w:cs="Times New Roman"/>
          <w:sz w:val="24"/>
          <w:szCs w:val="24"/>
        </w:rPr>
        <w:t>u, ca</w:t>
      </w:r>
      <w:r w:rsidR="0099604F" w:rsidRPr="00C10091">
        <w:rPr>
          <w:rFonts w:cs="Times New Roman"/>
          <w:sz w:val="24"/>
          <w:szCs w:val="24"/>
        </w:rPr>
        <w:t>mera…</w:t>
      </w:r>
    </w:p>
    <w:p w:rsidR="000F5F02" w:rsidRPr="00C10091" w:rsidRDefault="000F5F02" w:rsidP="00511466">
      <w:pPr>
        <w:spacing w:after="0" w:line="240" w:lineRule="auto"/>
        <w:jc w:val="both"/>
        <w:rPr>
          <w:rFonts w:cs="Times New Roman"/>
          <w:sz w:val="24"/>
          <w:szCs w:val="24"/>
          <w:lang w:val="nl-NL"/>
        </w:rPr>
      </w:pPr>
      <w:r w:rsidRPr="00C10091">
        <w:rPr>
          <w:rFonts w:cs="Times New Roman"/>
          <w:sz w:val="24"/>
          <w:szCs w:val="24"/>
        </w:rPr>
        <w:t xml:space="preserve">          Theo dõi và công khai chế độ cho CBGV.</w:t>
      </w:r>
      <w:r w:rsidRPr="00C10091">
        <w:rPr>
          <w:rFonts w:cs="Times New Roman"/>
          <w:sz w:val="24"/>
          <w:szCs w:val="24"/>
          <w:lang w:val="nl-NL"/>
        </w:rPr>
        <w:t xml:space="preserve"> </w:t>
      </w:r>
      <w:r w:rsidRPr="00C10091">
        <w:rPr>
          <w:rFonts w:cs="Times New Roman"/>
          <w:sz w:val="24"/>
          <w:szCs w:val="24"/>
          <w:lang w:val="vi-VN"/>
        </w:rPr>
        <w:t xml:space="preserve">Hoàn thành </w:t>
      </w:r>
      <w:r w:rsidRPr="00C10091">
        <w:rPr>
          <w:rFonts w:cs="Times New Roman"/>
          <w:sz w:val="24"/>
          <w:szCs w:val="24"/>
          <w:lang w:val="nl-NL"/>
        </w:rPr>
        <w:t>công tác quyết toán phát hành sách</w:t>
      </w:r>
      <w:r w:rsidRPr="00C10091">
        <w:rPr>
          <w:rFonts w:cs="Times New Roman"/>
          <w:sz w:val="24"/>
          <w:szCs w:val="24"/>
          <w:lang w:val="vi-VN"/>
        </w:rPr>
        <w:t>, vở</w:t>
      </w:r>
      <w:r w:rsidRPr="00C10091">
        <w:rPr>
          <w:rFonts w:cs="Times New Roman"/>
          <w:sz w:val="24"/>
          <w:szCs w:val="24"/>
          <w:lang w:val="nl-NL"/>
        </w:rPr>
        <w:t xml:space="preserve"> </w:t>
      </w:r>
      <w:r w:rsidRPr="00C10091">
        <w:rPr>
          <w:rFonts w:cs="Times New Roman"/>
          <w:sz w:val="24"/>
          <w:szCs w:val="24"/>
          <w:lang w:val="vi-VN"/>
        </w:rPr>
        <w:t>- ấn phẩ</w:t>
      </w:r>
      <w:r w:rsidR="000B413C" w:rsidRPr="00C10091">
        <w:rPr>
          <w:rFonts w:cs="Times New Roman"/>
          <w:sz w:val="24"/>
          <w:szCs w:val="24"/>
          <w:lang w:val="vi-VN"/>
        </w:rPr>
        <w:t>m</w:t>
      </w:r>
      <w:r w:rsidR="000B413C" w:rsidRPr="00C10091">
        <w:rPr>
          <w:rFonts w:cs="Times New Roman"/>
          <w:sz w:val="24"/>
          <w:szCs w:val="24"/>
          <w:lang w:val="nl-NL"/>
        </w:rPr>
        <w:t>;</w:t>
      </w:r>
      <w:r w:rsidRPr="00C10091">
        <w:rPr>
          <w:rFonts w:cs="Times New Roman"/>
          <w:sz w:val="24"/>
          <w:szCs w:val="24"/>
          <w:lang w:val="vi-VN"/>
        </w:rPr>
        <w:t xml:space="preserve"> T</w:t>
      </w:r>
      <w:r w:rsidRPr="00C10091">
        <w:rPr>
          <w:rFonts w:cs="Times New Roman"/>
          <w:sz w:val="24"/>
          <w:szCs w:val="24"/>
          <w:lang w:val="nl-NL"/>
        </w:rPr>
        <w:t>hanh toán các nội dung chi tháng 9</w:t>
      </w:r>
      <w:r w:rsidRPr="00C10091">
        <w:rPr>
          <w:rFonts w:cs="Times New Roman"/>
          <w:sz w:val="24"/>
          <w:szCs w:val="24"/>
          <w:lang w:val="vi-VN"/>
        </w:rPr>
        <w:t>/201</w:t>
      </w:r>
      <w:r w:rsidR="000B413C" w:rsidRPr="00C10091">
        <w:rPr>
          <w:rFonts w:cs="Times New Roman"/>
          <w:sz w:val="24"/>
          <w:szCs w:val="24"/>
        </w:rPr>
        <w:t>7</w:t>
      </w:r>
      <w:r w:rsidRPr="00C10091">
        <w:rPr>
          <w:rFonts w:cs="Times New Roman"/>
          <w:sz w:val="24"/>
          <w:szCs w:val="24"/>
          <w:lang w:val="nl-NL"/>
        </w:rPr>
        <w:t xml:space="preserve"> của trường.</w:t>
      </w:r>
    </w:p>
    <w:p w:rsidR="000F5F02" w:rsidRPr="00C10091" w:rsidRDefault="000F5F02" w:rsidP="00511466">
      <w:pPr>
        <w:spacing w:after="0" w:line="240" w:lineRule="auto"/>
        <w:jc w:val="both"/>
        <w:rPr>
          <w:rFonts w:cs="Times New Roman"/>
          <w:b/>
          <w:sz w:val="24"/>
          <w:szCs w:val="24"/>
        </w:rPr>
      </w:pPr>
      <w:r w:rsidRPr="00C10091">
        <w:rPr>
          <w:rFonts w:cs="Times New Roman"/>
          <w:sz w:val="24"/>
          <w:szCs w:val="24"/>
          <w:lang w:val="nl-NL"/>
        </w:rPr>
        <w:t xml:space="preserve">           </w:t>
      </w:r>
      <w:r w:rsidRPr="00C10091">
        <w:rPr>
          <w:rFonts w:cs="Times New Roman"/>
          <w:sz w:val="24"/>
          <w:szCs w:val="24"/>
        </w:rPr>
        <w:t xml:space="preserve">CNTT: đưa bài về các hoạt động trong tháng lên trang web...Phụ trách đ/c lê Loan. </w:t>
      </w:r>
      <w:r w:rsidRPr="00C10091">
        <w:rPr>
          <w:sz w:val="24"/>
          <w:szCs w:val="24"/>
        </w:rPr>
        <w:t>G</w:t>
      </w:r>
      <w:r w:rsidRPr="00C10091">
        <w:rPr>
          <w:sz w:val="24"/>
          <w:szCs w:val="24"/>
          <w:lang w:val="vi-VN"/>
        </w:rPr>
        <w:t>iáo viên</w:t>
      </w:r>
      <w:r w:rsidRPr="00C10091">
        <w:rPr>
          <w:sz w:val="24"/>
          <w:szCs w:val="24"/>
        </w:rPr>
        <w:t xml:space="preserve"> tích cực</w:t>
      </w:r>
      <w:r w:rsidRPr="00C10091">
        <w:rPr>
          <w:sz w:val="24"/>
          <w:szCs w:val="24"/>
          <w:lang w:val="vi-VN"/>
        </w:rPr>
        <w:t xml:space="preserve"> vào trang Web để cập nhật các nội dung cần bồi dưỡng như: </w:t>
      </w:r>
      <w:hyperlink r:id="rId6" w:history="1">
        <w:r w:rsidRPr="00C10091">
          <w:rPr>
            <w:rStyle w:val="Hyperlink"/>
            <w:sz w:val="24"/>
            <w:szCs w:val="24"/>
            <w:lang w:val="vi-VN"/>
          </w:rPr>
          <w:t>taphuan.moet.gov.vn</w:t>
        </w:r>
      </w:hyperlink>
      <w:r w:rsidRPr="00C10091">
        <w:rPr>
          <w:color w:val="0000FF"/>
          <w:sz w:val="24"/>
          <w:szCs w:val="24"/>
          <w:lang w:val="vi-VN"/>
        </w:rPr>
        <w:t>, tieuhoc.moet.gov.vn, congnghegiaoduc.vn.</w:t>
      </w:r>
      <w:r w:rsidRPr="00C10091">
        <w:rPr>
          <w:sz w:val="24"/>
          <w:szCs w:val="24"/>
          <w:lang w:val="vi-VN"/>
        </w:rPr>
        <w:t xml:space="preserve"> thông qua trang mạng thông tin “Trường học kết nối”</w:t>
      </w:r>
      <w:r w:rsidRPr="00C10091">
        <w:rPr>
          <w:sz w:val="24"/>
          <w:szCs w:val="24"/>
        </w:rPr>
        <w:t xml:space="preserve"> giáo viên tự học và trao đổi thông tin..</w:t>
      </w:r>
    </w:p>
    <w:p w:rsidR="000F5F02" w:rsidRPr="00C10091" w:rsidRDefault="000F5F02" w:rsidP="00511466">
      <w:pPr>
        <w:spacing w:after="0" w:line="240" w:lineRule="auto"/>
        <w:jc w:val="both"/>
        <w:rPr>
          <w:rFonts w:cs="Times New Roman"/>
          <w:sz w:val="24"/>
          <w:szCs w:val="24"/>
        </w:rPr>
      </w:pPr>
      <w:r w:rsidRPr="00C10091">
        <w:rPr>
          <w:rFonts w:cs="Times New Roman"/>
          <w:sz w:val="24"/>
          <w:szCs w:val="24"/>
        </w:rPr>
        <w:lastRenderedPageBreak/>
        <w:t xml:space="preserve">          KDDGCL: Đ/c phó hiệu trưởng Bùi Thị Lành chỉ đạo kiểm tra thực hiện các nhóm công tác lưu trữ hồ sơ minh chứng nộp biên bản kiểm tra Hiệu trưởng .</w:t>
      </w:r>
    </w:p>
    <w:p w:rsidR="000F5F02" w:rsidRPr="00C10091" w:rsidRDefault="00707851" w:rsidP="00511466">
      <w:pPr>
        <w:spacing w:after="0" w:line="240" w:lineRule="auto"/>
        <w:ind w:firstLine="567"/>
        <w:jc w:val="both"/>
        <w:rPr>
          <w:rFonts w:cs="Times New Roman"/>
          <w:sz w:val="24"/>
          <w:szCs w:val="24"/>
        </w:rPr>
      </w:pPr>
      <w:r w:rsidRPr="00C10091">
        <w:rPr>
          <w:rFonts w:cs="Times New Roman"/>
          <w:sz w:val="24"/>
          <w:szCs w:val="24"/>
        </w:rPr>
        <w:t xml:space="preserve"> </w:t>
      </w:r>
      <w:r w:rsidR="000F5F02" w:rsidRPr="00C10091">
        <w:rPr>
          <w:rFonts w:cs="Times New Roman"/>
          <w:sz w:val="24"/>
          <w:szCs w:val="24"/>
        </w:rPr>
        <w:t>Thư viện:Tổ chức học sinh tha gia đọc và làm theo báo đội, Mở cửa thư viện cho học sinh đọc sách, truyện.Giao đ/c Nguyễn Thị Thu Lý mở của HS đọc sách báo</w:t>
      </w:r>
      <w:r w:rsidR="000B413C" w:rsidRPr="00C10091">
        <w:rPr>
          <w:rFonts w:cs="Times New Roman"/>
          <w:sz w:val="24"/>
          <w:szCs w:val="24"/>
        </w:rPr>
        <w:t xml:space="preserve"> vào thứ : </w:t>
      </w:r>
      <w:r w:rsidRPr="00C10091">
        <w:rPr>
          <w:rFonts w:cs="Times New Roman"/>
          <w:sz w:val="24"/>
          <w:szCs w:val="24"/>
        </w:rPr>
        <w:t>giờ</w:t>
      </w:r>
      <w:r w:rsidR="00A21DE9" w:rsidRPr="00C10091">
        <w:rPr>
          <w:rFonts w:cs="Times New Roman"/>
          <w:sz w:val="24"/>
          <w:szCs w:val="24"/>
        </w:rPr>
        <w:t xml:space="preserve"> ra chơi</w:t>
      </w:r>
      <w:r w:rsidRPr="00C10091">
        <w:rPr>
          <w:rFonts w:cs="Times New Roman"/>
          <w:sz w:val="24"/>
          <w:szCs w:val="24"/>
        </w:rPr>
        <w:t xml:space="preserve"> </w:t>
      </w:r>
      <w:r w:rsidR="00A21DE9" w:rsidRPr="00C10091">
        <w:rPr>
          <w:rFonts w:cs="Times New Roman"/>
          <w:sz w:val="24"/>
          <w:szCs w:val="24"/>
        </w:rPr>
        <w:t>thứ ba và thứ tư, thứ năm.</w:t>
      </w:r>
    </w:p>
    <w:p w:rsidR="000B413C" w:rsidRPr="00C10091" w:rsidRDefault="000F5F02" w:rsidP="00511466">
      <w:pPr>
        <w:spacing w:after="0" w:line="240" w:lineRule="auto"/>
        <w:ind w:firstLine="567"/>
        <w:jc w:val="both"/>
        <w:rPr>
          <w:rFonts w:cs="Times New Roman"/>
          <w:sz w:val="24"/>
          <w:szCs w:val="24"/>
        </w:rPr>
      </w:pPr>
      <w:r w:rsidRPr="00C10091">
        <w:rPr>
          <w:rFonts w:cs="Times New Roman"/>
          <w:sz w:val="24"/>
          <w:szCs w:val="24"/>
        </w:rPr>
        <w:t>Giáo viên: Nộp báo cáo sử dụng ĐDDH tháng</w:t>
      </w:r>
      <w:r w:rsidR="000B413C" w:rsidRPr="00C10091">
        <w:rPr>
          <w:rFonts w:cs="Times New Roman"/>
          <w:sz w:val="24"/>
          <w:szCs w:val="24"/>
        </w:rPr>
        <w:t>- Phó HT thu theo dõi và báo cáo.</w:t>
      </w:r>
      <w:r w:rsidRPr="00C10091">
        <w:rPr>
          <w:rFonts w:cs="Times New Roman"/>
          <w:sz w:val="24"/>
          <w:szCs w:val="24"/>
        </w:rPr>
        <w:t xml:space="preserve">  </w:t>
      </w:r>
    </w:p>
    <w:p w:rsidR="00AC5B30" w:rsidRPr="00C10091" w:rsidRDefault="000F5F02" w:rsidP="00511466">
      <w:pPr>
        <w:spacing w:after="0" w:line="240" w:lineRule="auto"/>
        <w:ind w:firstLine="567"/>
        <w:jc w:val="both"/>
        <w:rPr>
          <w:color w:val="FF0000"/>
          <w:sz w:val="24"/>
          <w:szCs w:val="24"/>
          <w:lang w:val="nl-NL"/>
        </w:rPr>
      </w:pPr>
      <w:r w:rsidRPr="00C10091">
        <w:rPr>
          <w:rFonts w:cs="Times New Roman"/>
          <w:sz w:val="24"/>
          <w:szCs w:val="24"/>
        </w:rPr>
        <w:t xml:space="preserve"> </w:t>
      </w:r>
      <w:r w:rsidR="00FD1399" w:rsidRPr="00C10091">
        <w:rPr>
          <w:rFonts w:eastAsia="Calibri" w:cs="Times New Roman"/>
          <w:color w:val="FF0000"/>
          <w:sz w:val="24"/>
          <w:szCs w:val="24"/>
        </w:rPr>
        <w:t>GVCN hướng dẫn học sinh làm đơn, thẩm định xin kinh phí hỗ trợ học sinh nghèo; cận nghèo</w:t>
      </w:r>
      <w:r w:rsidR="00926FBA">
        <w:rPr>
          <w:rFonts w:cs="Times New Roman"/>
          <w:color w:val="FF0000"/>
          <w:sz w:val="24"/>
          <w:szCs w:val="24"/>
        </w:rPr>
        <w:t>.</w:t>
      </w:r>
      <w:r w:rsidR="00FD1399" w:rsidRPr="00C10091">
        <w:rPr>
          <w:color w:val="FF0000"/>
          <w:sz w:val="24"/>
          <w:szCs w:val="24"/>
          <w:lang w:val="nl-NL"/>
        </w:rPr>
        <w:t xml:space="preserve"> </w:t>
      </w:r>
      <w:r w:rsidR="00AC5B30" w:rsidRPr="00C10091">
        <w:rPr>
          <w:color w:val="FF0000"/>
          <w:sz w:val="24"/>
          <w:szCs w:val="24"/>
          <w:lang w:val="nl-NL"/>
        </w:rPr>
        <w:t>Hướng dẫn cha mẹ HS bị thiểu năng làm hồ sơ đề nghị công nhận hs Khuyết tật( GVCN- Đ/c Lành</w:t>
      </w:r>
      <w:r w:rsidR="00B22546" w:rsidRPr="00C10091">
        <w:rPr>
          <w:color w:val="FF0000"/>
          <w:sz w:val="24"/>
          <w:szCs w:val="24"/>
          <w:lang w:val="nl-NL"/>
        </w:rPr>
        <w:t xml:space="preserve"> tham mưu UBND xã thực hiện).</w:t>
      </w:r>
    </w:p>
    <w:p w:rsidR="000F5F02" w:rsidRPr="00C10091" w:rsidRDefault="000F5F02" w:rsidP="00511466">
      <w:pPr>
        <w:pStyle w:val="ListParagraph"/>
        <w:numPr>
          <w:ilvl w:val="0"/>
          <w:numId w:val="8"/>
        </w:numPr>
        <w:spacing w:after="0" w:line="240" w:lineRule="auto"/>
        <w:ind w:left="0"/>
        <w:jc w:val="both"/>
        <w:rPr>
          <w:rFonts w:ascii="Times New Roman" w:hAnsi="Times New Roman" w:cs="Times New Roman"/>
          <w:b/>
          <w:sz w:val="24"/>
          <w:szCs w:val="24"/>
          <w:lang w:val="nl-NL"/>
        </w:rPr>
      </w:pPr>
      <w:r w:rsidRPr="00C10091">
        <w:rPr>
          <w:rFonts w:ascii="Times New Roman" w:hAnsi="Times New Roman" w:cs="Times New Roman"/>
          <w:b/>
          <w:sz w:val="24"/>
          <w:szCs w:val="24"/>
          <w:lang w:val="nl-NL"/>
        </w:rPr>
        <w:t>Công tác khác:</w:t>
      </w:r>
    </w:p>
    <w:p w:rsidR="000F5F02" w:rsidRPr="00C10091" w:rsidRDefault="000F5F02" w:rsidP="00511466">
      <w:pPr>
        <w:spacing w:after="0" w:line="240" w:lineRule="auto"/>
        <w:jc w:val="both"/>
        <w:rPr>
          <w:rFonts w:cs="Times New Roman"/>
          <w:sz w:val="24"/>
          <w:szCs w:val="24"/>
          <w:lang w:val="nl-NL"/>
        </w:rPr>
      </w:pPr>
      <w:r w:rsidRPr="00C10091">
        <w:rPr>
          <w:rFonts w:cs="Times New Roman"/>
          <w:sz w:val="24"/>
          <w:szCs w:val="24"/>
          <w:lang w:val="nl-NL"/>
        </w:rPr>
        <w:t xml:space="preserve">      Tổ chức các hoạt động thiết thực kỷ niệm ngày khuyến học (02/10); ngày Bác Hồ gửi  thư cho ngành Giáo dục (15/10);</w:t>
      </w:r>
      <w:r w:rsidRPr="00C10091">
        <w:rPr>
          <w:rFonts w:cs="Times New Roman"/>
          <w:sz w:val="24"/>
          <w:szCs w:val="24"/>
        </w:rPr>
        <w:t xml:space="preserve"> Công Đoàn tổ chức kỷ niệm </w:t>
      </w:r>
      <w:r w:rsidRPr="00C10091">
        <w:rPr>
          <w:rFonts w:cs="Times New Roman"/>
          <w:sz w:val="24"/>
          <w:szCs w:val="24"/>
          <w:lang w:val="nl-NL"/>
        </w:rPr>
        <w:t>ngày  thành  lập Hội Liên hiệp Phụ nữ Việt Nam (20/10); Tổ chức Tuần lễ hưởng ứng học tập suốt đời năm 201</w:t>
      </w:r>
      <w:r w:rsidR="00CE4E9F" w:rsidRPr="00C10091">
        <w:rPr>
          <w:rFonts w:cs="Times New Roman"/>
          <w:sz w:val="24"/>
          <w:szCs w:val="24"/>
          <w:lang w:val="nl-NL"/>
        </w:rPr>
        <w:t>7</w:t>
      </w:r>
      <w:r w:rsidRPr="00C10091">
        <w:rPr>
          <w:rFonts w:cs="Times New Roman"/>
          <w:sz w:val="24"/>
          <w:szCs w:val="24"/>
          <w:lang w:val="nl-NL"/>
        </w:rPr>
        <w:t xml:space="preserve"> và khai giảng TTHTCĐ năm học 201</w:t>
      </w:r>
      <w:r w:rsidR="00CE4E9F" w:rsidRPr="00C10091">
        <w:rPr>
          <w:rFonts w:cs="Times New Roman"/>
          <w:sz w:val="24"/>
          <w:szCs w:val="24"/>
          <w:lang w:val="nl-NL"/>
        </w:rPr>
        <w:t>7</w:t>
      </w:r>
      <w:r w:rsidRPr="00C10091">
        <w:rPr>
          <w:rFonts w:cs="Times New Roman"/>
          <w:sz w:val="24"/>
          <w:szCs w:val="24"/>
          <w:lang w:val="nl-NL"/>
        </w:rPr>
        <w:t>-201</w:t>
      </w:r>
      <w:r w:rsidR="00CE4E9F" w:rsidRPr="00C10091">
        <w:rPr>
          <w:rFonts w:cs="Times New Roman"/>
          <w:sz w:val="24"/>
          <w:szCs w:val="24"/>
          <w:lang w:val="nl-NL"/>
        </w:rPr>
        <w:t>8</w:t>
      </w:r>
      <w:r w:rsidRPr="00C10091">
        <w:rPr>
          <w:rFonts w:cs="Times New Roman"/>
          <w:sz w:val="24"/>
          <w:szCs w:val="24"/>
          <w:lang w:val="nl-NL"/>
        </w:rPr>
        <w:t>;</w:t>
      </w:r>
    </w:p>
    <w:p w:rsidR="000F5F02" w:rsidRPr="00C10091" w:rsidRDefault="000F5F02" w:rsidP="00511466">
      <w:pPr>
        <w:pStyle w:val="ListParagraph"/>
        <w:spacing w:after="0" w:line="240" w:lineRule="auto"/>
        <w:ind w:left="0"/>
        <w:rPr>
          <w:rFonts w:ascii="Times New Roman" w:hAnsi="Times New Roman" w:cs="Times New Roman"/>
          <w:sz w:val="24"/>
          <w:szCs w:val="24"/>
        </w:rPr>
      </w:pPr>
      <w:r w:rsidRPr="00C10091">
        <w:rPr>
          <w:rFonts w:ascii="Times New Roman" w:hAnsi="Times New Roman" w:cs="Times New Roman"/>
          <w:sz w:val="24"/>
          <w:szCs w:val="24"/>
        </w:rPr>
        <w:t xml:space="preserve">     T</w:t>
      </w:r>
      <w:r w:rsidRPr="00C10091">
        <w:rPr>
          <w:rFonts w:ascii="Times New Roman" w:hAnsi="Times New Roman" w:cs="Times New Roman"/>
          <w:sz w:val="24"/>
          <w:szCs w:val="24"/>
          <w:lang w:val="vi-VN"/>
        </w:rPr>
        <w:t>iếp tục t</w:t>
      </w:r>
      <w:r w:rsidRPr="00C10091">
        <w:rPr>
          <w:rFonts w:ascii="Times New Roman" w:hAnsi="Times New Roman" w:cs="Times New Roman"/>
          <w:sz w:val="24"/>
          <w:szCs w:val="24"/>
        </w:rPr>
        <w:t xml:space="preserve">ham mưu kiện toàn </w:t>
      </w:r>
      <w:r w:rsidRPr="00C10091">
        <w:rPr>
          <w:rFonts w:ascii="Times New Roman" w:hAnsi="Times New Roman" w:cs="Times New Roman"/>
          <w:sz w:val="24"/>
          <w:szCs w:val="24"/>
          <w:lang w:val="vi-VN"/>
        </w:rPr>
        <w:t>đội ngũ</w:t>
      </w:r>
      <w:r w:rsidRPr="00C10091">
        <w:rPr>
          <w:rFonts w:ascii="Times New Roman" w:hAnsi="Times New Roman" w:cs="Times New Roman"/>
          <w:sz w:val="24"/>
          <w:szCs w:val="24"/>
        </w:rPr>
        <w:t xml:space="preserve"> bổ sung thiếu NVTBTV.</w:t>
      </w:r>
    </w:p>
    <w:p w:rsidR="000F5F02" w:rsidRPr="00C10091" w:rsidRDefault="000F5F02" w:rsidP="00511466">
      <w:pPr>
        <w:spacing w:after="0" w:line="240" w:lineRule="auto"/>
        <w:jc w:val="both"/>
        <w:rPr>
          <w:rFonts w:cs="Times New Roman"/>
          <w:sz w:val="24"/>
          <w:szCs w:val="24"/>
        </w:rPr>
      </w:pPr>
      <w:r w:rsidRPr="00C10091">
        <w:rPr>
          <w:rFonts w:cs="Times New Roman"/>
          <w:sz w:val="24"/>
          <w:szCs w:val="24"/>
        </w:rPr>
        <w:t xml:space="preserve">     Tuyên truyền chấp hành công tác phòng cháy chữa cháy, An toàn giao thông, phòng chống tệ nạn xâm nhập trường học cho cán bộ giáo viên và học sinh.</w:t>
      </w:r>
    </w:p>
    <w:p w:rsidR="00731C27" w:rsidRPr="00C10091" w:rsidRDefault="000F5F02" w:rsidP="00511466">
      <w:pPr>
        <w:tabs>
          <w:tab w:val="left" w:pos="0"/>
        </w:tabs>
        <w:spacing w:after="0" w:line="240" w:lineRule="auto"/>
        <w:jc w:val="both"/>
        <w:rPr>
          <w:rFonts w:asciiTheme="minorHAnsi" w:hAnsiTheme="minorHAnsi"/>
          <w:b/>
          <w:sz w:val="24"/>
          <w:szCs w:val="24"/>
          <w:lang w:val="de-DE"/>
        </w:rPr>
      </w:pPr>
      <w:r w:rsidRPr="00C10091">
        <w:rPr>
          <w:rFonts w:cs="Times New Roman"/>
          <w:b/>
          <w:sz w:val="24"/>
          <w:szCs w:val="24"/>
        </w:rPr>
        <w:t xml:space="preserve">  </w:t>
      </w:r>
      <w:r w:rsidRPr="00C10091">
        <w:rPr>
          <w:rFonts w:cs="Times New Roman"/>
          <w:sz w:val="24"/>
          <w:szCs w:val="24"/>
        </w:rPr>
        <w:t xml:space="preserve">    </w:t>
      </w:r>
      <w:r w:rsidRPr="00C10091">
        <w:rPr>
          <w:rFonts w:cs="Times New Roman"/>
          <w:sz w:val="24"/>
          <w:szCs w:val="24"/>
          <w:lang w:val="vi-VN"/>
        </w:rPr>
        <w:t>Thực hiện các hoạt động khác theo chỉ đạo của UBND thị xã, Sở Giáo dục và Đào tạ</w:t>
      </w:r>
      <w:r w:rsidRPr="00C10091">
        <w:rPr>
          <w:rFonts w:cs="Times New Roman"/>
          <w:sz w:val="24"/>
          <w:szCs w:val="24"/>
        </w:rPr>
        <w:t>o</w:t>
      </w:r>
      <w:r w:rsidR="00B22546" w:rsidRPr="00C10091">
        <w:rPr>
          <w:rFonts w:cs="Times New Roman"/>
          <w:sz w:val="24"/>
          <w:szCs w:val="24"/>
        </w:rPr>
        <w:t>.</w:t>
      </w:r>
    </w:p>
    <w:tbl>
      <w:tblPr>
        <w:tblW w:w="0" w:type="auto"/>
        <w:tblLook w:val="04A0" w:firstRow="1" w:lastRow="0" w:firstColumn="1" w:lastColumn="0" w:noHBand="0" w:noVBand="1"/>
      </w:tblPr>
      <w:tblGrid>
        <w:gridCol w:w="4969"/>
        <w:gridCol w:w="4935"/>
      </w:tblGrid>
      <w:tr w:rsidR="00731C27" w:rsidRPr="00C10091" w:rsidTr="00731C27">
        <w:tc>
          <w:tcPr>
            <w:tcW w:w="5292" w:type="dxa"/>
            <w:hideMark/>
          </w:tcPr>
          <w:p w:rsidR="00731C27" w:rsidRPr="00C10091" w:rsidRDefault="00731C27" w:rsidP="00511466">
            <w:pPr>
              <w:keepNext/>
              <w:tabs>
                <w:tab w:val="center" w:pos="4680"/>
                <w:tab w:val="left" w:pos="7725"/>
                <w:tab w:val="right" w:pos="9360"/>
              </w:tabs>
              <w:spacing w:after="0" w:line="240" w:lineRule="auto"/>
              <w:outlineLvl w:val="6"/>
              <w:rPr>
                <w:rFonts w:eastAsia="Times New Roman" w:cs="Times New Roman"/>
                <w:b/>
                <w:bCs/>
                <w:iCs/>
                <w:sz w:val="24"/>
                <w:szCs w:val="24"/>
                <w:lang w:val="x-none" w:eastAsia="x-none"/>
              </w:rPr>
            </w:pPr>
            <w:r w:rsidRPr="00C10091">
              <w:rPr>
                <w:rFonts w:eastAsia="Times New Roman" w:cs="Times New Roman"/>
                <w:b/>
                <w:bCs/>
                <w:iCs/>
                <w:sz w:val="24"/>
                <w:szCs w:val="24"/>
                <w:lang w:val="x-none" w:eastAsia="x-none"/>
              </w:rPr>
              <w:t>Nơi nhận:</w:t>
            </w:r>
          </w:p>
          <w:p w:rsidR="00731C27" w:rsidRPr="00C10091" w:rsidRDefault="00731C27" w:rsidP="00511466">
            <w:pPr>
              <w:numPr>
                <w:ilvl w:val="0"/>
                <w:numId w:val="5"/>
              </w:numPr>
              <w:spacing w:after="0" w:line="240" w:lineRule="auto"/>
              <w:ind w:left="0"/>
              <w:contextualSpacing/>
              <w:rPr>
                <w:rFonts w:eastAsia="Calibri" w:cs="Times New Roman"/>
                <w:sz w:val="24"/>
                <w:szCs w:val="24"/>
                <w:lang w:val="en-GB" w:eastAsia="en-GB"/>
              </w:rPr>
            </w:pPr>
            <w:r w:rsidRPr="00C10091">
              <w:rPr>
                <w:rFonts w:eastAsia="Calibri" w:cs="Times New Roman"/>
                <w:sz w:val="24"/>
                <w:szCs w:val="24"/>
                <w:lang w:val="en-GB" w:eastAsia="en-GB"/>
              </w:rPr>
              <w:t>PGD &amp;ĐT( b/c);</w:t>
            </w:r>
          </w:p>
          <w:p w:rsidR="00731C27" w:rsidRPr="00C10091" w:rsidRDefault="00731C27" w:rsidP="00511466">
            <w:pPr>
              <w:numPr>
                <w:ilvl w:val="0"/>
                <w:numId w:val="5"/>
              </w:numPr>
              <w:spacing w:after="0" w:line="240" w:lineRule="auto"/>
              <w:ind w:left="0"/>
              <w:contextualSpacing/>
              <w:rPr>
                <w:rFonts w:eastAsia="Calibri" w:cs="Times New Roman"/>
                <w:sz w:val="24"/>
                <w:szCs w:val="24"/>
                <w:lang w:val="en-GB" w:eastAsia="en-GB"/>
              </w:rPr>
            </w:pPr>
            <w:r w:rsidRPr="00C10091">
              <w:rPr>
                <w:rFonts w:eastAsia="Calibri" w:cs="Times New Roman"/>
                <w:sz w:val="24"/>
                <w:szCs w:val="24"/>
                <w:lang w:val="en-GB" w:eastAsia="en-GB"/>
              </w:rPr>
              <w:t>CBGVNV( t/h);</w:t>
            </w:r>
          </w:p>
          <w:p w:rsidR="00731C27" w:rsidRPr="00C10091" w:rsidRDefault="00731C27" w:rsidP="00511466">
            <w:pPr>
              <w:numPr>
                <w:ilvl w:val="0"/>
                <w:numId w:val="5"/>
              </w:numPr>
              <w:spacing w:after="0" w:line="240" w:lineRule="auto"/>
              <w:ind w:left="0"/>
              <w:contextualSpacing/>
              <w:rPr>
                <w:rFonts w:eastAsia="Calibri" w:cs="Times New Roman"/>
                <w:sz w:val="24"/>
                <w:szCs w:val="24"/>
                <w:lang w:val="en-GB" w:eastAsia="en-GB"/>
              </w:rPr>
            </w:pPr>
            <w:r w:rsidRPr="00C10091">
              <w:rPr>
                <w:rFonts w:eastAsia="Calibri" w:cs="Times New Roman"/>
                <w:sz w:val="24"/>
                <w:szCs w:val="24"/>
                <w:lang w:val="en-GB" w:eastAsia="en-GB"/>
              </w:rPr>
              <w:t>Lưu Vp.</w:t>
            </w:r>
          </w:p>
        </w:tc>
        <w:tc>
          <w:tcPr>
            <w:tcW w:w="5292" w:type="dxa"/>
          </w:tcPr>
          <w:p w:rsidR="00731C27" w:rsidRPr="00C10091" w:rsidRDefault="00731C27" w:rsidP="00511466">
            <w:pPr>
              <w:keepNext/>
              <w:tabs>
                <w:tab w:val="center" w:pos="4680"/>
                <w:tab w:val="left" w:pos="7725"/>
                <w:tab w:val="right" w:pos="9360"/>
              </w:tabs>
              <w:spacing w:after="0" w:line="240" w:lineRule="auto"/>
              <w:jc w:val="center"/>
              <w:outlineLvl w:val="6"/>
              <w:rPr>
                <w:rFonts w:eastAsia="Times New Roman" w:cs="Times New Roman"/>
                <w:b/>
                <w:bCs/>
                <w:iCs/>
                <w:sz w:val="24"/>
                <w:szCs w:val="24"/>
                <w:lang w:val="x-none" w:eastAsia="x-none"/>
              </w:rPr>
            </w:pPr>
            <w:r w:rsidRPr="00C10091">
              <w:rPr>
                <w:rFonts w:eastAsia="Times New Roman" w:cs="Times New Roman"/>
                <w:b/>
                <w:bCs/>
                <w:iCs/>
                <w:sz w:val="24"/>
                <w:szCs w:val="24"/>
                <w:lang w:val="x-none" w:eastAsia="x-none"/>
              </w:rPr>
              <w:t>HIỆU TRƯỞNG</w:t>
            </w:r>
          </w:p>
          <w:p w:rsidR="00731C27" w:rsidRPr="00C10091" w:rsidRDefault="00731C27" w:rsidP="00511466">
            <w:pPr>
              <w:tabs>
                <w:tab w:val="center" w:pos="4680"/>
                <w:tab w:val="right" w:pos="9360"/>
              </w:tabs>
              <w:spacing w:after="0" w:line="240" w:lineRule="auto"/>
              <w:jc w:val="center"/>
              <w:rPr>
                <w:rFonts w:eastAsia="Times New Roman" w:cs="Times New Roman"/>
                <w:b/>
                <w:sz w:val="24"/>
                <w:szCs w:val="24"/>
                <w:lang w:val="en-GB" w:eastAsia="en-GB"/>
              </w:rPr>
            </w:pPr>
          </w:p>
          <w:p w:rsidR="00731C27" w:rsidRPr="00C10091" w:rsidRDefault="00731C27" w:rsidP="00511466">
            <w:pPr>
              <w:tabs>
                <w:tab w:val="center" w:pos="4680"/>
                <w:tab w:val="right" w:pos="9360"/>
              </w:tabs>
              <w:spacing w:after="0" w:line="240" w:lineRule="auto"/>
              <w:jc w:val="center"/>
              <w:rPr>
                <w:rFonts w:eastAsia="Times New Roman" w:cs="Times New Roman"/>
                <w:b/>
                <w:sz w:val="24"/>
                <w:szCs w:val="24"/>
                <w:lang w:val="en-GB" w:eastAsia="en-GB"/>
              </w:rPr>
            </w:pPr>
          </w:p>
          <w:p w:rsidR="00731C27" w:rsidRPr="00C10091" w:rsidRDefault="00731C27" w:rsidP="00511466">
            <w:pPr>
              <w:tabs>
                <w:tab w:val="center" w:pos="4680"/>
                <w:tab w:val="right" w:pos="9360"/>
              </w:tabs>
              <w:spacing w:after="0" w:line="240" w:lineRule="auto"/>
              <w:jc w:val="center"/>
              <w:rPr>
                <w:rFonts w:eastAsia="Times New Roman" w:cs="Times New Roman"/>
                <w:b/>
                <w:sz w:val="24"/>
                <w:szCs w:val="24"/>
                <w:lang w:val="en-GB" w:eastAsia="en-GB"/>
              </w:rPr>
            </w:pPr>
          </w:p>
          <w:p w:rsidR="00731C27" w:rsidRPr="00C10091" w:rsidRDefault="00731C27" w:rsidP="00511466">
            <w:pPr>
              <w:tabs>
                <w:tab w:val="center" w:pos="4680"/>
                <w:tab w:val="right" w:pos="9360"/>
              </w:tabs>
              <w:spacing w:after="0" w:line="240" w:lineRule="auto"/>
              <w:jc w:val="center"/>
              <w:rPr>
                <w:rFonts w:eastAsia="Times New Roman" w:cs="Times New Roman"/>
                <w:b/>
                <w:sz w:val="24"/>
                <w:szCs w:val="24"/>
                <w:lang w:val="en-GB" w:eastAsia="en-GB"/>
              </w:rPr>
            </w:pPr>
          </w:p>
          <w:p w:rsidR="00731C27" w:rsidRPr="00C10091" w:rsidRDefault="00731C27" w:rsidP="00511466">
            <w:pPr>
              <w:tabs>
                <w:tab w:val="center" w:pos="4680"/>
                <w:tab w:val="right" w:pos="9360"/>
              </w:tabs>
              <w:spacing w:after="0" w:line="240" w:lineRule="auto"/>
              <w:jc w:val="center"/>
              <w:rPr>
                <w:rFonts w:eastAsia="Times New Roman" w:cs="Times New Roman"/>
                <w:b/>
                <w:sz w:val="24"/>
                <w:szCs w:val="24"/>
                <w:lang w:val="en-GB" w:eastAsia="en-GB"/>
              </w:rPr>
            </w:pPr>
          </w:p>
          <w:p w:rsidR="00731C27" w:rsidRPr="00C10091" w:rsidRDefault="00731C27" w:rsidP="00511466">
            <w:pPr>
              <w:tabs>
                <w:tab w:val="center" w:pos="4680"/>
                <w:tab w:val="right" w:pos="9360"/>
              </w:tabs>
              <w:spacing w:after="0" w:line="240" w:lineRule="auto"/>
              <w:jc w:val="center"/>
              <w:rPr>
                <w:rFonts w:eastAsia="Times New Roman" w:cs="Times New Roman"/>
                <w:sz w:val="24"/>
                <w:szCs w:val="24"/>
                <w:lang w:val="en-GB" w:eastAsia="en-GB"/>
              </w:rPr>
            </w:pPr>
            <w:r w:rsidRPr="00C10091">
              <w:rPr>
                <w:rFonts w:eastAsia="Times New Roman" w:cs="Times New Roman"/>
                <w:b/>
                <w:sz w:val="24"/>
                <w:szCs w:val="24"/>
                <w:lang w:val="en-GB" w:eastAsia="en-GB"/>
              </w:rPr>
              <w:t>Nguyễn Thị Hải</w:t>
            </w:r>
          </w:p>
        </w:tc>
      </w:tr>
    </w:tbl>
    <w:p w:rsidR="00497237" w:rsidRPr="00C10091" w:rsidRDefault="00497237" w:rsidP="00511466">
      <w:pPr>
        <w:spacing w:after="0"/>
        <w:rPr>
          <w:sz w:val="24"/>
          <w:szCs w:val="24"/>
        </w:rPr>
      </w:pPr>
    </w:p>
    <w:p w:rsidR="00497237" w:rsidRPr="00C10091" w:rsidRDefault="00497237" w:rsidP="00511466">
      <w:pPr>
        <w:spacing w:after="0"/>
        <w:rPr>
          <w:sz w:val="24"/>
          <w:szCs w:val="24"/>
        </w:rPr>
      </w:pPr>
    </w:p>
    <w:p w:rsidR="00497237" w:rsidRPr="00C10091" w:rsidRDefault="00497237" w:rsidP="00511466">
      <w:pPr>
        <w:spacing w:after="0"/>
        <w:rPr>
          <w:sz w:val="24"/>
          <w:szCs w:val="24"/>
        </w:rPr>
      </w:pPr>
    </w:p>
    <w:p w:rsidR="000C01EE" w:rsidRPr="006F011D" w:rsidRDefault="00497237" w:rsidP="006F011D">
      <w:pPr>
        <w:spacing w:after="0"/>
        <w:jc w:val="center"/>
        <w:rPr>
          <w:b/>
          <w:sz w:val="24"/>
          <w:szCs w:val="24"/>
        </w:rPr>
      </w:pPr>
      <w:r w:rsidRPr="006F011D">
        <w:rPr>
          <w:b/>
          <w:sz w:val="24"/>
          <w:szCs w:val="24"/>
        </w:rPr>
        <w:t>LỊCH CÔNG TÁC THÁNG 10/2017</w:t>
      </w:r>
    </w:p>
    <w:tbl>
      <w:tblPr>
        <w:tblStyle w:val="TableGrid"/>
        <w:tblW w:w="0" w:type="auto"/>
        <w:tblLook w:val="04A0" w:firstRow="1" w:lastRow="0" w:firstColumn="1" w:lastColumn="0" w:noHBand="0" w:noVBand="1"/>
      </w:tblPr>
      <w:tblGrid>
        <w:gridCol w:w="1384"/>
        <w:gridCol w:w="5245"/>
        <w:gridCol w:w="1559"/>
        <w:gridCol w:w="1185"/>
      </w:tblGrid>
      <w:tr w:rsidR="00497237" w:rsidRPr="00C10091" w:rsidTr="004F62FB">
        <w:tc>
          <w:tcPr>
            <w:tcW w:w="1384" w:type="dxa"/>
          </w:tcPr>
          <w:p w:rsidR="00497237" w:rsidRPr="00C10091" w:rsidRDefault="00497237" w:rsidP="00511466">
            <w:pPr>
              <w:jc w:val="center"/>
              <w:rPr>
                <w:sz w:val="24"/>
                <w:szCs w:val="24"/>
              </w:rPr>
            </w:pPr>
            <w:r w:rsidRPr="00C10091">
              <w:rPr>
                <w:sz w:val="24"/>
                <w:szCs w:val="24"/>
              </w:rPr>
              <w:t>THỜI GIAN</w:t>
            </w:r>
          </w:p>
        </w:tc>
        <w:tc>
          <w:tcPr>
            <w:tcW w:w="5245" w:type="dxa"/>
          </w:tcPr>
          <w:p w:rsidR="00497237" w:rsidRPr="00C10091" w:rsidRDefault="00497237" w:rsidP="00511466">
            <w:pPr>
              <w:jc w:val="center"/>
              <w:rPr>
                <w:sz w:val="24"/>
                <w:szCs w:val="24"/>
              </w:rPr>
            </w:pPr>
            <w:r w:rsidRPr="00C10091">
              <w:rPr>
                <w:sz w:val="24"/>
                <w:szCs w:val="24"/>
              </w:rPr>
              <w:t>NHIỆM VỤ CHỦ YẾU</w:t>
            </w:r>
          </w:p>
        </w:tc>
        <w:tc>
          <w:tcPr>
            <w:tcW w:w="1559" w:type="dxa"/>
          </w:tcPr>
          <w:p w:rsidR="00497237" w:rsidRPr="006F011D" w:rsidRDefault="006F011D" w:rsidP="00511466">
            <w:pPr>
              <w:jc w:val="center"/>
            </w:pPr>
            <w:r w:rsidRPr="006F011D">
              <w:t>Người thực hiện hoặc chỉ đạo</w:t>
            </w:r>
          </w:p>
        </w:tc>
        <w:tc>
          <w:tcPr>
            <w:tcW w:w="1185" w:type="dxa"/>
          </w:tcPr>
          <w:p w:rsidR="00497237" w:rsidRPr="00C10091" w:rsidRDefault="004F62FB" w:rsidP="00511466">
            <w:pPr>
              <w:jc w:val="center"/>
              <w:rPr>
                <w:sz w:val="24"/>
                <w:szCs w:val="24"/>
              </w:rPr>
            </w:pPr>
            <w:r w:rsidRPr="00C10091">
              <w:rPr>
                <w:sz w:val="24"/>
                <w:szCs w:val="24"/>
              </w:rPr>
              <w:t>GHI CHÚ</w:t>
            </w:r>
          </w:p>
        </w:tc>
      </w:tr>
      <w:tr w:rsidR="00497237" w:rsidRPr="00C10091" w:rsidTr="004F62FB">
        <w:tc>
          <w:tcPr>
            <w:tcW w:w="1384" w:type="dxa"/>
          </w:tcPr>
          <w:p w:rsidR="00497237" w:rsidRPr="00C10091" w:rsidRDefault="004F62FB" w:rsidP="00511466">
            <w:pPr>
              <w:jc w:val="center"/>
              <w:rPr>
                <w:sz w:val="24"/>
                <w:szCs w:val="24"/>
              </w:rPr>
            </w:pPr>
            <w:r w:rsidRPr="00C10091">
              <w:rPr>
                <w:sz w:val="24"/>
                <w:szCs w:val="24"/>
              </w:rPr>
              <w:t>02</w:t>
            </w:r>
          </w:p>
        </w:tc>
        <w:tc>
          <w:tcPr>
            <w:tcW w:w="5245" w:type="dxa"/>
          </w:tcPr>
          <w:p w:rsidR="00497237" w:rsidRPr="00C10091" w:rsidRDefault="004F62FB" w:rsidP="00511466">
            <w:pPr>
              <w:rPr>
                <w:sz w:val="24"/>
                <w:szCs w:val="24"/>
              </w:rPr>
            </w:pPr>
            <w:r w:rsidRPr="00C10091">
              <w:rPr>
                <w:sz w:val="24"/>
                <w:szCs w:val="24"/>
              </w:rPr>
              <w:t>Họp Ban giám hiệu</w:t>
            </w:r>
          </w:p>
        </w:tc>
        <w:tc>
          <w:tcPr>
            <w:tcW w:w="1559" w:type="dxa"/>
          </w:tcPr>
          <w:p w:rsidR="00497237" w:rsidRPr="00C10091" w:rsidRDefault="00B05CF2" w:rsidP="00511466">
            <w:pPr>
              <w:jc w:val="center"/>
              <w:rPr>
                <w:sz w:val="24"/>
                <w:szCs w:val="24"/>
              </w:rPr>
            </w:pPr>
            <w:r>
              <w:rPr>
                <w:sz w:val="24"/>
                <w:szCs w:val="24"/>
              </w:rPr>
              <w:t>HT</w:t>
            </w:r>
          </w:p>
        </w:tc>
        <w:tc>
          <w:tcPr>
            <w:tcW w:w="1185" w:type="dxa"/>
          </w:tcPr>
          <w:p w:rsidR="00497237" w:rsidRPr="00C10091" w:rsidRDefault="00497237" w:rsidP="00511466">
            <w:pPr>
              <w:jc w:val="center"/>
              <w:rPr>
                <w:sz w:val="24"/>
                <w:szCs w:val="24"/>
              </w:rPr>
            </w:pPr>
          </w:p>
        </w:tc>
      </w:tr>
      <w:tr w:rsidR="00497237" w:rsidRPr="00C10091" w:rsidTr="004F62FB">
        <w:tc>
          <w:tcPr>
            <w:tcW w:w="1384" w:type="dxa"/>
          </w:tcPr>
          <w:p w:rsidR="00497237" w:rsidRPr="00C10091" w:rsidRDefault="00A472D5" w:rsidP="00511466">
            <w:pPr>
              <w:jc w:val="center"/>
              <w:rPr>
                <w:sz w:val="24"/>
                <w:szCs w:val="24"/>
              </w:rPr>
            </w:pPr>
            <w:r w:rsidRPr="00C10091">
              <w:rPr>
                <w:sz w:val="24"/>
                <w:szCs w:val="24"/>
              </w:rPr>
              <w:t>03</w:t>
            </w:r>
          </w:p>
        </w:tc>
        <w:tc>
          <w:tcPr>
            <w:tcW w:w="5245" w:type="dxa"/>
          </w:tcPr>
          <w:p w:rsidR="00497237" w:rsidRPr="00C10091" w:rsidRDefault="004F62FB" w:rsidP="00511466">
            <w:pPr>
              <w:rPr>
                <w:sz w:val="24"/>
                <w:szCs w:val="24"/>
              </w:rPr>
            </w:pPr>
            <w:r w:rsidRPr="00C10091">
              <w:rPr>
                <w:sz w:val="24"/>
                <w:szCs w:val="24"/>
              </w:rPr>
              <w:t>Họp chi bộ</w:t>
            </w:r>
          </w:p>
        </w:tc>
        <w:tc>
          <w:tcPr>
            <w:tcW w:w="1559" w:type="dxa"/>
          </w:tcPr>
          <w:p w:rsidR="00497237" w:rsidRPr="00C10091" w:rsidRDefault="00B05CF2" w:rsidP="00511466">
            <w:pPr>
              <w:jc w:val="center"/>
              <w:rPr>
                <w:sz w:val="24"/>
                <w:szCs w:val="24"/>
              </w:rPr>
            </w:pPr>
            <w:r>
              <w:rPr>
                <w:sz w:val="24"/>
                <w:szCs w:val="24"/>
              </w:rPr>
              <w:t>BT</w:t>
            </w:r>
          </w:p>
        </w:tc>
        <w:tc>
          <w:tcPr>
            <w:tcW w:w="1185" w:type="dxa"/>
          </w:tcPr>
          <w:p w:rsidR="00497237" w:rsidRPr="00C10091" w:rsidRDefault="00497237" w:rsidP="00511466">
            <w:pPr>
              <w:jc w:val="center"/>
              <w:rPr>
                <w:sz w:val="24"/>
                <w:szCs w:val="24"/>
              </w:rPr>
            </w:pPr>
          </w:p>
        </w:tc>
      </w:tr>
      <w:tr w:rsidR="00497237" w:rsidRPr="00C10091" w:rsidTr="004F62FB">
        <w:tc>
          <w:tcPr>
            <w:tcW w:w="1384" w:type="dxa"/>
          </w:tcPr>
          <w:p w:rsidR="00497237" w:rsidRPr="00C10091" w:rsidRDefault="00A472D5" w:rsidP="00511466">
            <w:pPr>
              <w:jc w:val="center"/>
              <w:rPr>
                <w:sz w:val="24"/>
                <w:szCs w:val="24"/>
              </w:rPr>
            </w:pPr>
            <w:r w:rsidRPr="00C10091">
              <w:rPr>
                <w:sz w:val="24"/>
                <w:szCs w:val="24"/>
              </w:rPr>
              <w:t>04</w:t>
            </w:r>
          </w:p>
        </w:tc>
        <w:tc>
          <w:tcPr>
            <w:tcW w:w="5245" w:type="dxa"/>
          </w:tcPr>
          <w:p w:rsidR="00497237" w:rsidRPr="00C10091" w:rsidRDefault="004F62FB" w:rsidP="00511466">
            <w:pPr>
              <w:rPr>
                <w:sz w:val="24"/>
                <w:szCs w:val="24"/>
              </w:rPr>
            </w:pPr>
            <w:r w:rsidRPr="00C10091">
              <w:rPr>
                <w:sz w:val="24"/>
                <w:szCs w:val="24"/>
              </w:rPr>
              <w:t>Chuyên đề trường</w:t>
            </w:r>
          </w:p>
          <w:p w:rsidR="00237883" w:rsidRPr="00C10091" w:rsidRDefault="00237883" w:rsidP="00511466">
            <w:pPr>
              <w:rPr>
                <w:sz w:val="24"/>
                <w:szCs w:val="24"/>
              </w:rPr>
            </w:pPr>
            <w:r w:rsidRPr="00C10091">
              <w:rPr>
                <w:sz w:val="24"/>
                <w:szCs w:val="24"/>
              </w:rPr>
              <w:t xml:space="preserve">Họp </w:t>
            </w:r>
            <w:r w:rsidR="00EB4BEE" w:rsidRPr="00C10091">
              <w:rPr>
                <w:sz w:val="24"/>
                <w:szCs w:val="24"/>
              </w:rPr>
              <w:t>h</w:t>
            </w:r>
            <w:r w:rsidRPr="00C10091">
              <w:rPr>
                <w:sz w:val="24"/>
                <w:szCs w:val="24"/>
              </w:rPr>
              <w:t>ội đồng</w:t>
            </w:r>
          </w:p>
        </w:tc>
        <w:tc>
          <w:tcPr>
            <w:tcW w:w="1559" w:type="dxa"/>
          </w:tcPr>
          <w:p w:rsidR="00497237" w:rsidRDefault="00B05CF2" w:rsidP="00511466">
            <w:pPr>
              <w:jc w:val="center"/>
              <w:rPr>
                <w:sz w:val="24"/>
                <w:szCs w:val="24"/>
              </w:rPr>
            </w:pPr>
            <w:r>
              <w:rPr>
                <w:sz w:val="24"/>
                <w:szCs w:val="24"/>
              </w:rPr>
              <w:t>BTC</w:t>
            </w:r>
          </w:p>
          <w:p w:rsidR="00B05CF2" w:rsidRPr="00C10091" w:rsidRDefault="00B05CF2" w:rsidP="00511466">
            <w:pPr>
              <w:jc w:val="center"/>
              <w:rPr>
                <w:sz w:val="24"/>
                <w:szCs w:val="24"/>
              </w:rPr>
            </w:pPr>
            <w:r>
              <w:rPr>
                <w:sz w:val="24"/>
                <w:szCs w:val="24"/>
              </w:rPr>
              <w:t>HT</w:t>
            </w:r>
          </w:p>
        </w:tc>
        <w:tc>
          <w:tcPr>
            <w:tcW w:w="1185" w:type="dxa"/>
          </w:tcPr>
          <w:p w:rsidR="00497237" w:rsidRPr="00C10091" w:rsidRDefault="00497237" w:rsidP="00511466">
            <w:pPr>
              <w:jc w:val="center"/>
              <w:rPr>
                <w:sz w:val="24"/>
                <w:szCs w:val="24"/>
              </w:rPr>
            </w:pPr>
          </w:p>
        </w:tc>
      </w:tr>
      <w:tr w:rsidR="00497237" w:rsidRPr="00C10091" w:rsidTr="004F62FB">
        <w:tc>
          <w:tcPr>
            <w:tcW w:w="1384" w:type="dxa"/>
          </w:tcPr>
          <w:p w:rsidR="00497237" w:rsidRPr="00C10091" w:rsidRDefault="00A472D5" w:rsidP="00511466">
            <w:pPr>
              <w:jc w:val="center"/>
              <w:rPr>
                <w:sz w:val="24"/>
                <w:szCs w:val="24"/>
              </w:rPr>
            </w:pPr>
            <w:r w:rsidRPr="00C10091">
              <w:rPr>
                <w:sz w:val="24"/>
                <w:szCs w:val="24"/>
              </w:rPr>
              <w:t>05</w:t>
            </w:r>
          </w:p>
        </w:tc>
        <w:tc>
          <w:tcPr>
            <w:tcW w:w="5245" w:type="dxa"/>
          </w:tcPr>
          <w:p w:rsidR="00497237" w:rsidRPr="00C10091" w:rsidRDefault="00237883" w:rsidP="00511466">
            <w:pPr>
              <w:rPr>
                <w:sz w:val="24"/>
                <w:szCs w:val="24"/>
              </w:rPr>
            </w:pPr>
            <w:r w:rsidRPr="00C10091">
              <w:rPr>
                <w:sz w:val="24"/>
                <w:szCs w:val="24"/>
              </w:rPr>
              <w:t>Tập huấn dạy học sách Đạo đức Bác Hồ</w:t>
            </w:r>
            <w:r w:rsidR="00A472D5" w:rsidRPr="00C10091">
              <w:rPr>
                <w:sz w:val="24"/>
                <w:szCs w:val="24"/>
              </w:rPr>
              <w:t>;</w:t>
            </w:r>
          </w:p>
          <w:p w:rsidR="00A472D5" w:rsidRPr="00C10091" w:rsidRDefault="00A472D5" w:rsidP="00511466">
            <w:pPr>
              <w:rPr>
                <w:sz w:val="24"/>
                <w:szCs w:val="24"/>
              </w:rPr>
            </w:pPr>
            <w:r w:rsidRPr="00C10091">
              <w:rPr>
                <w:sz w:val="24"/>
                <w:szCs w:val="24"/>
              </w:rPr>
              <w:t>Đ/c Tưởng tập VN tại PGD</w:t>
            </w:r>
          </w:p>
        </w:tc>
        <w:tc>
          <w:tcPr>
            <w:tcW w:w="1559" w:type="dxa"/>
          </w:tcPr>
          <w:p w:rsidR="00497237" w:rsidRPr="00C10091" w:rsidRDefault="00B05CF2" w:rsidP="00511466">
            <w:pPr>
              <w:jc w:val="center"/>
              <w:rPr>
                <w:sz w:val="24"/>
                <w:szCs w:val="24"/>
              </w:rPr>
            </w:pPr>
            <w:r>
              <w:rPr>
                <w:sz w:val="24"/>
                <w:szCs w:val="24"/>
              </w:rPr>
              <w:t>PHT+TTCM</w:t>
            </w:r>
          </w:p>
        </w:tc>
        <w:tc>
          <w:tcPr>
            <w:tcW w:w="1185" w:type="dxa"/>
          </w:tcPr>
          <w:p w:rsidR="00497237" w:rsidRPr="00C10091" w:rsidRDefault="00497237" w:rsidP="00511466">
            <w:pPr>
              <w:jc w:val="center"/>
              <w:rPr>
                <w:sz w:val="24"/>
                <w:szCs w:val="24"/>
              </w:rPr>
            </w:pPr>
          </w:p>
        </w:tc>
      </w:tr>
      <w:tr w:rsidR="00497237" w:rsidRPr="00C10091" w:rsidTr="004F62FB">
        <w:tc>
          <w:tcPr>
            <w:tcW w:w="1384" w:type="dxa"/>
          </w:tcPr>
          <w:p w:rsidR="00497237" w:rsidRPr="00C10091" w:rsidRDefault="00A472D5" w:rsidP="00511466">
            <w:pPr>
              <w:jc w:val="center"/>
              <w:rPr>
                <w:sz w:val="24"/>
                <w:szCs w:val="24"/>
              </w:rPr>
            </w:pPr>
            <w:r w:rsidRPr="00C10091">
              <w:rPr>
                <w:sz w:val="24"/>
                <w:szCs w:val="24"/>
              </w:rPr>
              <w:t>09</w:t>
            </w:r>
          </w:p>
        </w:tc>
        <w:tc>
          <w:tcPr>
            <w:tcW w:w="5245" w:type="dxa"/>
          </w:tcPr>
          <w:p w:rsidR="00497237" w:rsidRPr="00C10091" w:rsidRDefault="00237883" w:rsidP="00511466">
            <w:pPr>
              <w:rPr>
                <w:sz w:val="24"/>
                <w:szCs w:val="24"/>
              </w:rPr>
            </w:pPr>
            <w:r w:rsidRPr="00C10091">
              <w:rPr>
                <w:sz w:val="24"/>
                <w:szCs w:val="24"/>
              </w:rPr>
              <w:t>Tập huấn công tác y tế trường học</w:t>
            </w:r>
          </w:p>
          <w:p w:rsidR="00237883" w:rsidRPr="00C10091" w:rsidRDefault="00237883" w:rsidP="00511466">
            <w:pPr>
              <w:rPr>
                <w:sz w:val="24"/>
                <w:szCs w:val="24"/>
              </w:rPr>
            </w:pPr>
            <w:r w:rsidRPr="00C10091">
              <w:rPr>
                <w:sz w:val="24"/>
                <w:szCs w:val="24"/>
              </w:rPr>
              <w:t>Chuyên đề TV 1 .Mẫu Luật chính tả.</w:t>
            </w:r>
          </w:p>
          <w:p w:rsidR="00A472D5" w:rsidRPr="00C10091" w:rsidRDefault="00A472D5" w:rsidP="00511466">
            <w:pPr>
              <w:rPr>
                <w:sz w:val="24"/>
                <w:szCs w:val="24"/>
              </w:rPr>
            </w:pPr>
            <w:r w:rsidRPr="00C10091">
              <w:rPr>
                <w:sz w:val="24"/>
                <w:szCs w:val="24"/>
              </w:rPr>
              <w:t>Đ/c Tưởng tập VN tại PGD</w:t>
            </w:r>
          </w:p>
        </w:tc>
        <w:tc>
          <w:tcPr>
            <w:tcW w:w="1559" w:type="dxa"/>
          </w:tcPr>
          <w:p w:rsidR="00B05CF2" w:rsidRDefault="00B05CF2" w:rsidP="00511466">
            <w:pPr>
              <w:jc w:val="center"/>
              <w:rPr>
                <w:sz w:val="24"/>
                <w:szCs w:val="24"/>
              </w:rPr>
            </w:pPr>
            <w:r>
              <w:rPr>
                <w:sz w:val="24"/>
                <w:szCs w:val="24"/>
              </w:rPr>
              <w:t>HT+YT</w:t>
            </w:r>
          </w:p>
          <w:p w:rsidR="00497237" w:rsidRPr="00B05CF2" w:rsidRDefault="00B05CF2" w:rsidP="00B05CF2">
            <w:pPr>
              <w:jc w:val="center"/>
              <w:rPr>
                <w:sz w:val="24"/>
                <w:szCs w:val="24"/>
              </w:rPr>
            </w:pPr>
            <w:r>
              <w:rPr>
                <w:sz w:val="24"/>
                <w:szCs w:val="24"/>
              </w:rPr>
              <w:t>BTC</w:t>
            </w:r>
          </w:p>
        </w:tc>
        <w:tc>
          <w:tcPr>
            <w:tcW w:w="1185" w:type="dxa"/>
          </w:tcPr>
          <w:p w:rsidR="00497237" w:rsidRPr="00C10091" w:rsidRDefault="00497237" w:rsidP="00511466">
            <w:pPr>
              <w:jc w:val="center"/>
              <w:rPr>
                <w:sz w:val="24"/>
                <w:szCs w:val="24"/>
              </w:rPr>
            </w:pPr>
          </w:p>
        </w:tc>
      </w:tr>
      <w:tr w:rsidR="00497237" w:rsidRPr="00C10091" w:rsidTr="004F62FB">
        <w:tc>
          <w:tcPr>
            <w:tcW w:w="1384" w:type="dxa"/>
          </w:tcPr>
          <w:p w:rsidR="00497237" w:rsidRPr="00C10091" w:rsidRDefault="00FC73CE" w:rsidP="00511466">
            <w:pPr>
              <w:jc w:val="center"/>
              <w:rPr>
                <w:sz w:val="24"/>
                <w:szCs w:val="24"/>
              </w:rPr>
            </w:pPr>
            <w:r w:rsidRPr="00C10091">
              <w:rPr>
                <w:sz w:val="24"/>
                <w:szCs w:val="24"/>
              </w:rPr>
              <w:t>13</w:t>
            </w:r>
          </w:p>
        </w:tc>
        <w:tc>
          <w:tcPr>
            <w:tcW w:w="5245" w:type="dxa"/>
          </w:tcPr>
          <w:p w:rsidR="00497237" w:rsidRPr="00C10091" w:rsidRDefault="00EB4BEE" w:rsidP="00511466">
            <w:pPr>
              <w:rPr>
                <w:sz w:val="24"/>
                <w:szCs w:val="24"/>
              </w:rPr>
            </w:pPr>
            <w:r w:rsidRPr="00C10091">
              <w:rPr>
                <w:sz w:val="24"/>
                <w:szCs w:val="24"/>
              </w:rPr>
              <w:t>Chuyên đề cấp tổ</w:t>
            </w:r>
          </w:p>
        </w:tc>
        <w:tc>
          <w:tcPr>
            <w:tcW w:w="1559" w:type="dxa"/>
          </w:tcPr>
          <w:p w:rsidR="00497237" w:rsidRPr="00C10091" w:rsidRDefault="00B05CF2" w:rsidP="00511466">
            <w:pPr>
              <w:jc w:val="center"/>
              <w:rPr>
                <w:sz w:val="24"/>
                <w:szCs w:val="24"/>
              </w:rPr>
            </w:pPr>
            <w:r>
              <w:rPr>
                <w:sz w:val="24"/>
                <w:szCs w:val="24"/>
              </w:rPr>
              <w:t>TTCM</w:t>
            </w:r>
          </w:p>
        </w:tc>
        <w:tc>
          <w:tcPr>
            <w:tcW w:w="1185" w:type="dxa"/>
          </w:tcPr>
          <w:p w:rsidR="00497237" w:rsidRPr="00C10091" w:rsidRDefault="00497237" w:rsidP="00511466">
            <w:pPr>
              <w:jc w:val="center"/>
              <w:rPr>
                <w:sz w:val="24"/>
                <w:szCs w:val="24"/>
              </w:rPr>
            </w:pPr>
          </w:p>
        </w:tc>
      </w:tr>
      <w:tr w:rsidR="00EB4BEE" w:rsidRPr="00C10091" w:rsidTr="004F62FB">
        <w:tc>
          <w:tcPr>
            <w:tcW w:w="1384" w:type="dxa"/>
          </w:tcPr>
          <w:p w:rsidR="00EB4BEE" w:rsidRPr="00C10091" w:rsidRDefault="00EB4BEE" w:rsidP="005B7165">
            <w:pPr>
              <w:jc w:val="center"/>
              <w:rPr>
                <w:sz w:val="24"/>
                <w:szCs w:val="24"/>
              </w:rPr>
            </w:pPr>
            <w:r w:rsidRPr="00C10091">
              <w:rPr>
                <w:sz w:val="24"/>
                <w:szCs w:val="24"/>
              </w:rPr>
              <w:t>1</w:t>
            </w:r>
            <w:r w:rsidR="005B7165">
              <w:rPr>
                <w:sz w:val="24"/>
                <w:szCs w:val="24"/>
              </w:rPr>
              <w:t>2</w:t>
            </w:r>
            <w:r w:rsidRPr="00C10091">
              <w:rPr>
                <w:sz w:val="24"/>
                <w:szCs w:val="24"/>
              </w:rPr>
              <w:t>-1</w:t>
            </w:r>
            <w:r w:rsidR="005B7165">
              <w:rPr>
                <w:sz w:val="24"/>
                <w:szCs w:val="24"/>
              </w:rPr>
              <w:t>8</w:t>
            </w:r>
          </w:p>
        </w:tc>
        <w:tc>
          <w:tcPr>
            <w:tcW w:w="5245" w:type="dxa"/>
          </w:tcPr>
          <w:p w:rsidR="00EB4BEE" w:rsidRPr="00C10091" w:rsidRDefault="00EB4BEE" w:rsidP="00511466">
            <w:pPr>
              <w:rPr>
                <w:sz w:val="24"/>
                <w:szCs w:val="24"/>
              </w:rPr>
            </w:pPr>
            <w:r w:rsidRPr="00C10091">
              <w:rPr>
                <w:sz w:val="24"/>
                <w:szCs w:val="24"/>
              </w:rPr>
              <w:t>Kiểm tra nội bộ</w:t>
            </w:r>
          </w:p>
        </w:tc>
        <w:tc>
          <w:tcPr>
            <w:tcW w:w="1559" w:type="dxa"/>
          </w:tcPr>
          <w:p w:rsidR="00EB4BEE" w:rsidRPr="00C10091" w:rsidRDefault="00802D04" w:rsidP="00511466">
            <w:pPr>
              <w:jc w:val="center"/>
              <w:rPr>
                <w:sz w:val="24"/>
                <w:szCs w:val="24"/>
              </w:rPr>
            </w:pPr>
            <w:r>
              <w:rPr>
                <w:sz w:val="24"/>
                <w:szCs w:val="24"/>
              </w:rPr>
              <w:t>BKT</w:t>
            </w:r>
          </w:p>
        </w:tc>
        <w:tc>
          <w:tcPr>
            <w:tcW w:w="1185" w:type="dxa"/>
          </w:tcPr>
          <w:p w:rsidR="00EB4BEE" w:rsidRPr="00C10091" w:rsidRDefault="00EB4BEE" w:rsidP="00511466">
            <w:pPr>
              <w:jc w:val="center"/>
              <w:rPr>
                <w:sz w:val="24"/>
                <w:szCs w:val="24"/>
              </w:rPr>
            </w:pPr>
          </w:p>
        </w:tc>
      </w:tr>
      <w:tr w:rsidR="00EB4BEE" w:rsidRPr="00C10091" w:rsidTr="005B7165">
        <w:trPr>
          <w:trHeight w:val="323"/>
        </w:trPr>
        <w:tc>
          <w:tcPr>
            <w:tcW w:w="1384" w:type="dxa"/>
          </w:tcPr>
          <w:p w:rsidR="00EB4BEE" w:rsidRPr="00C10091" w:rsidRDefault="00EB4BEE" w:rsidP="00511466">
            <w:pPr>
              <w:jc w:val="center"/>
              <w:rPr>
                <w:sz w:val="24"/>
                <w:szCs w:val="24"/>
              </w:rPr>
            </w:pPr>
            <w:r w:rsidRPr="00C10091">
              <w:rPr>
                <w:sz w:val="24"/>
                <w:szCs w:val="24"/>
              </w:rPr>
              <w:t>16-18</w:t>
            </w:r>
          </w:p>
        </w:tc>
        <w:tc>
          <w:tcPr>
            <w:tcW w:w="5245" w:type="dxa"/>
          </w:tcPr>
          <w:p w:rsidR="00EB4BEE" w:rsidRPr="00C10091" w:rsidRDefault="00EB4BEE" w:rsidP="00511466">
            <w:pPr>
              <w:rPr>
                <w:sz w:val="24"/>
                <w:szCs w:val="24"/>
              </w:rPr>
            </w:pPr>
            <w:r w:rsidRPr="00C10091">
              <w:rPr>
                <w:sz w:val="24"/>
                <w:szCs w:val="24"/>
              </w:rPr>
              <w:t>Dự giờ chuẩn bị chuyên đề cụm</w:t>
            </w:r>
          </w:p>
        </w:tc>
        <w:tc>
          <w:tcPr>
            <w:tcW w:w="1559" w:type="dxa"/>
          </w:tcPr>
          <w:p w:rsidR="00EB4BEE" w:rsidRPr="00C10091" w:rsidRDefault="00B05CF2" w:rsidP="00511466">
            <w:pPr>
              <w:jc w:val="center"/>
              <w:rPr>
                <w:sz w:val="24"/>
                <w:szCs w:val="24"/>
              </w:rPr>
            </w:pPr>
            <w:r>
              <w:rPr>
                <w:sz w:val="24"/>
                <w:szCs w:val="24"/>
              </w:rPr>
              <w:t>PHT+TTCM</w:t>
            </w:r>
          </w:p>
        </w:tc>
        <w:tc>
          <w:tcPr>
            <w:tcW w:w="1185" w:type="dxa"/>
          </w:tcPr>
          <w:p w:rsidR="00EB4BEE" w:rsidRPr="00C10091" w:rsidRDefault="00EB4BEE" w:rsidP="00511466">
            <w:pPr>
              <w:jc w:val="center"/>
              <w:rPr>
                <w:sz w:val="24"/>
                <w:szCs w:val="24"/>
              </w:rPr>
            </w:pPr>
          </w:p>
        </w:tc>
      </w:tr>
      <w:tr w:rsidR="00EB4BEE" w:rsidRPr="00C10091" w:rsidTr="004F62FB">
        <w:tc>
          <w:tcPr>
            <w:tcW w:w="1384" w:type="dxa"/>
          </w:tcPr>
          <w:p w:rsidR="00EB4BEE" w:rsidRPr="00E77685" w:rsidRDefault="00E77685" w:rsidP="00511466">
            <w:pPr>
              <w:jc w:val="center"/>
            </w:pPr>
            <w:r w:rsidRPr="00E77685">
              <w:t>15/10-10/11</w:t>
            </w:r>
          </w:p>
        </w:tc>
        <w:tc>
          <w:tcPr>
            <w:tcW w:w="5245" w:type="dxa"/>
          </w:tcPr>
          <w:p w:rsidR="004D238B" w:rsidRPr="004D238B" w:rsidRDefault="00E77685" w:rsidP="00511466">
            <w:pPr>
              <w:rPr>
                <w:sz w:val="24"/>
                <w:szCs w:val="24"/>
              </w:rPr>
            </w:pPr>
            <w:r>
              <w:rPr>
                <w:sz w:val="24"/>
                <w:szCs w:val="24"/>
              </w:rPr>
              <w:t>Thao giảng đợt 1</w:t>
            </w:r>
            <w:r w:rsidR="004D238B">
              <w:rPr>
                <w:sz w:val="24"/>
                <w:szCs w:val="24"/>
              </w:rPr>
              <w:t>.</w:t>
            </w:r>
          </w:p>
        </w:tc>
        <w:tc>
          <w:tcPr>
            <w:tcW w:w="1559" w:type="dxa"/>
          </w:tcPr>
          <w:p w:rsidR="005B7165" w:rsidRPr="00C10091" w:rsidRDefault="00B05CF2" w:rsidP="00511466">
            <w:pPr>
              <w:jc w:val="center"/>
              <w:rPr>
                <w:sz w:val="24"/>
                <w:szCs w:val="24"/>
              </w:rPr>
            </w:pPr>
            <w:r>
              <w:rPr>
                <w:sz w:val="24"/>
                <w:szCs w:val="24"/>
              </w:rPr>
              <w:t>GV</w:t>
            </w:r>
          </w:p>
        </w:tc>
        <w:tc>
          <w:tcPr>
            <w:tcW w:w="1185" w:type="dxa"/>
          </w:tcPr>
          <w:p w:rsidR="00EB4BEE" w:rsidRPr="00C10091" w:rsidRDefault="00EB4BEE" w:rsidP="00511466">
            <w:pPr>
              <w:jc w:val="center"/>
              <w:rPr>
                <w:sz w:val="24"/>
                <w:szCs w:val="24"/>
              </w:rPr>
            </w:pPr>
          </w:p>
        </w:tc>
      </w:tr>
      <w:tr w:rsidR="00EB4BEE" w:rsidRPr="00C10091" w:rsidTr="004F62FB">
        <w:tc>
          <w:tcPr>
            <w:tcW w:w="1384" w:type="dxa"/>
          </w:tcPr>
          <w:p w:rsidR="00EB4BEE" w:rsidRPr="00C10091" w:rsidRDefault="001D723C" w:rsidP="00511466">
            <w:pPr>
              <w:jc w:val="center"/>
              <w:rPr>
                <w:sz w:val="24"/>
                <w:szCs w:val="24"/>
              </w:rPr>
            </w:pPr>
            <w:r>
              <w:rPr>
                <w:sz w:val="24"/>
                <w:szCs w:val="24"/>
              </w:rPr>
              <w:t>16</w:t>
            </w:r>
          </w:p>
        </w:tc>
        <w:tc>
          <w:tcPr>
            <w:tcW w:w="5245" w:type="dxa"/>
          </w:tcPr>
          <w:p w:rsidR="00EB4BEE" w:rsidRDefault="001D723C" w:rsidP="00511466">
            <w:pPr>
              <w:rPr>
                <w:sz w:val="24"/>
                <w:szCs w:val="24"/>
              </w:rPr>
            </w:pPr>
            <w:r>
              <w:rPr>
                <w:sz w:val="24"/>
                <w:szCs w:val="24"/>
              </w:rPr>
              <w:t>Nộp đăng ký thao giảng;</w:t>
            </w:r>
          </w:p>
          <w:p w:rsidR="001D723C" w:rsidRPr="00C10091" w:rsidRDefault="001D723C" w:rsidP="00511466">
            <w:pPr>
              <w:rPr>
                <w:sz w:val="24"/>
                <w:szCs w:val="24"/>
              </w:rPr>
            </w:pPr>
          </w:p>
        </w:tc>
        <w:tc>
          <w:tcPr>
            <w:tcW w:w="1559" w:type="dxa"/>
          </w:tcPr>
          <w:p w:rsidR="00EB4BEE" w:rsidRDefault="001D723C" w:rsidP="00511466">
            <w:pPr>
              <w:jc w:val="center"/>
              <w:rPr>
                <w:sz w:val="24"/>
                <w:szCs w:val="24"/>
              </w:rPr>
            </w:pPr>
            <w:r>
              <w:rPr>
                <w:sz w:val="24"/>
                <w:szCs w:val="24"/>
              </w:rPr>
              <w:t>TTCM</w:t>
            </w:r>
          </w:p>
          <w:p w:rsidR="001D723C" w:rsidRPr="00C10091" w:rsidRDefault="001D723C" w:rsidP="00511466">
            <w:pPr>
              <w:jc w:val="center"/>
              <w:rPr>
                <w:sz w:val="24"/>
                <w:szCs w:val="24"/>
              </w:rPr>
            </w:pPr>
            <w:r>
              <w:rPr>
                <w:sz w:val="24"/>
                <w:szCs w:val="24"/>
              </w:rPr>
              <w:t>P.HT</w:t>
            </w:r>
          </w:p>
        </w:tc>
        <w:tc>
          <w:tcPr>
            <w:tcW w:w="1185" w:type="dxa"/>
          </w:tcPr>
          <w:p w:rsidR="00EB4BEE" w:rsidRPr="00C10091" w:rsidRDefault="00EB4BEE" w:rsidP="00511466">
            <w:pPr>
              <w:jc w:val="center"/>
              <w:rPr>
                <w:sz w:val="24"/>
                <w:szCs w:val="24"/>
              </w:rPr>
            </w:pPr>
          </w:p>
        </w:tc>
      </w:tr>
      <w:tr w:rsidR="00E77685" w:rsidRPr="00C10091" w:rsidTr="004F62FB">
        <w:tc>
          <w:tcPr>
            <w:tcW w:w="1384" w:type="dxa"/>
          </w:tcPr>
          <w:p w:rsidR="00E77685" w:rsidRPr="00C10091" w:rsidRDefault="00E77685" w:rsidP="00540B38">
            <w:pPr>
              <w:jc w:val="center"/>
              <w:rPr>
                <w:sz w:val="24"/>
                <w:szCs w:val="24"/>
              </w:rPr>
            </w:pPr>
            <w:r>
              <w:rPr>
                <w:sz w:val="24"/>
                <w:szCs w:val="24"/>
              </w:rPr>
              <w:t>20</w:t>
            </w:r>
          </w:p>
        </w:tc>
        <w:tc>
          <w:tcPr>
            <w:tcW w:w="5245" w:type="dxa"/>
          </w:tcPr>
          <w:p w:rsidR="00E77685" w:rsidRDefault="00E77685" w:rsidP="00540B38">
            <w:pPr>
              <w:rPr>
                <w:sz w:val="24"/>
                <w:szCs w:val="24"/>
              </w:rPr>
            </w:pPr>
            <w:r w:rsidRPr="00C10091">
              <w:rPr>
                <w:sz w:val="24"/>
                <w:szCs w:val="24"/>
              </w:rPr>
              <w:t>Chuyên đề cụm</w:t>
            </w:r>
            <w:r>
              <w:rPr>
                <w:sz w:val="24"/>
                <w:szCs w:val="24"/>
              </w:rPr>
              <w:t xml:space="preserve">; </w:t>
            </w:r>
          </w:p>
          <w:p w:rsidR="00E77685" w:rsidRPr="00C10091" w:rsidRDefault="00E77685" w:rsidP="00540B38">
            <w:pPr>
              <w:rPr>
                <w:sz w:val="24"/>
                <w:szCs w:val="24"/>
              </w:rPr>
            </w:pPr>
            <w:r>
              <w:rPr>
                <w:sz w:val="24"/>
                <w:szCs w:val="24"/>
              </w:rPr>
              <w:t>Tổ chức 20/10.</w:t>
            </w:r>
          </w:p>
        </w:tc>
        <w:tc>
          <w:tcPr>
            <w:tcW w:w="1559" w:type="dxa"/>
          </w:tcPr>
          <w:p w:rsidR="00E77685" w:rsidRDefault="00E77685" w:rsidP="00540B38">
            <w:pPr>
              <w:jc w:val="center"/>
              <w:rPr>
                <w:sz w:val="24"/>
                <w:szCs w:val="24"/>
              </w:rPr>
            </w:pPr>
            <w:r>
              <w:rPr>
                <w:sz w:val="24"/>
                <w:szCs w:val="24"/>
              </w:rPr>
              <w:t>BTC</w:t>
            </w:r>
          </w:p>
          <w:p w:rsidR="00E77685" w:rsidRPr="00C10091" w:rsidRDefault="00E77685" w:rsidP="00540B38">
            <w:pPr>
              <w:jc w:val="center"/>
              <w:rPr>
                <w:sz w:val="24"/>
                <w:szCs w:val="24"/>
              </w:rPr>
            </w:pPr>
            <w:r>
              <w:rPr>
                <w:sz w:val="24"/>
                <w:szCs w:val="24"/>
              </w:rPr>
              <w:t>BCH- CĐ</w:t>
            </w:r>
          </w:p>
        </w:tc>
        <w:tc>
          <w:tcPr>
            <w:tcW w:w="1185" w:type="dxa"/>
          </w:tcPr>
          <w:p w:rsidR="00E77685" w:rsidRPr="00C10091" w:rsidRDefault="00E77685" w:rsidP="00511466">
            <w:pPr>
              <w:jc w:val="center"/>
              <w:rPr>
                <w:sz w:val="24"/>
                <w:szCs w:val="24"/>
              </w:rPr>
            </w:pPr>
          </w:p>
        </w:tc>
      </w:tr>
      <w:tr w:rsidR="00E77685" w:rsidRPr="00C10091" w:rsidTr="004F62FB">
        <w:tc>
          <w:tcPr>
            <w:tcW w:w="1384" w:type="dxa"/>
          </w:tcPr>
          <w:p w:rsidR="00E77685" w:rsidRPr="00C10091" w:rsidRDefault="004E0226" w:rsidP="00511466">
            <w:pPr>
              <w:jc w:val="center"/>
              <w:rPr>
                <w:sz w:val="24"/>
                <w:szCs w:val="24"/>
              </w:rPr>
            </w:pPr>
            <w:r>
              <w:rPr>
                <w:sz w:val="24"/>
                <w:szCs w:val="24"/>
              </w:rPr>
              <w:t>25</w:t>
            </w:r>
          </w:p>
        </w:tc>
        <w:tc>
          <w:tcPr>
            <w:tcW w:w="5245" w:type="dxa"/>
          </w:tcPr>
          <w:p w:rsidR="00E77685" w:rsidRPr="00C10091" w:rsidRDefault="004E0226" w:rsidP="0095187A">
            <w:pPr>
              <w:rPr>
                <w:sz w:val="24"/>
                <w:szCs w:val="24"/>
              </w:rPr>
            </w:pPr>
            <w:r>
              <w:rPr>
                <w:sz w:val="24"/>
                <w:szCs w:val="24"/>
              </w:rPr>
              <w:t>Nộp đề kiểm tra giữa kỳ I môn Toán, TV.</w:t>
            </w:r>
          </w:p>
        </w:tc>
        <w:tc>
          <w:tcPr>
            <w:tcW w:w="1559" w:type="dxa"/>
          </w:tcPr>
          <w:p w:rsidR="00E77685" w:rsidRPr="00C10091" w:rsidRDefault="00802D04" w:rsidP="00511466">
            <w:pPr>
              <w:jc w:val="center"/>
              <w:rPr>
                <w:sz w:val="24"/>
                <w:szCs w:val="24"/>
              </w:rPr>
            </w:pPr>
            <w:r>
              <w:rPr>
                <w:sz w:val="24"/>
                <w:szCs w:val="24"/>
              </w:rPr>
              <w:t>GV</w:t>
            </w:r>
          </w:p>
        </w:tc>
        <w:tc>
          <w:tcPr>
            <w:tcW w:w="1185" w:type="dxa"/>
          </w:tcPr>
          <w:p w:rsidR="00E77685" w:rsidRPr="00C10091" w:rsidRDefault="00E77685" w:rsidP="00511466">
            <w:pPr>
              <w:jc w:val="center"/>
              <w:rPr>
                <w:sz w:val="24"/>
                <w:szCs w:val="24"/>
              </w:rPr>
            </w:pPr>
          </w:p>
        </w:tc>
      </w:tr>
      <w:tr w:rsidR="00E77685" w:rsidRPr="00C10091" w:rsidTr="004F62FB">
        <w:tc>
          <w:tcPr>
            <w:tcW w:w="1384" w:type="dxa"/>
          </w:tcPr>
          <w:p w:rsidR="00E77685" w:rsidRPr="00C10091" w:rsidRDefault="00E77685" w:rsidP="00540B38">
            <w:pPr>
              <w:jc w:val="center"/>
              <w:rPr>
                <w:sz w:val="24"/>
                <w:szCs w:val="24"/>
              </w:rPr>
            </w:pPr>
            <w:r w:rsidRPr="00C10091">
              <w:rPr>
                <w:sz w:val="24"/>
                <w:szCs w:val="24"/>
              </w:rPr>
              <w:t>27</w:t>
            </w:r>
          </w:p>
        </w:tc>
        <w:tc>
          <w:tcPr>
            <w:tcW w:w="5245" w:type="dxa"/>
          </w:tcPr>
          <w:p w:rsidR="00E77685" w:rsidRPr="00C10091" w:rsidRDefault="00E77685" w:rsidP="00540B38">
            <w:pPr>
              <w:rPr>
                <w:sz w:val="24"/>
                <w:szCs w:val="24"/>
              </w:rPr>
            </w:pPr>
            <w:r w:rsidRPr="00C10091">
              <w:rPr>
                <w:sz w:val="24"/>
                <w:szCs w:val="24"/>
              </w:rPr>
              <w:t>Tổ chức Giao lưu tuyên truyền An toàn giao thông</w:t>
            </w:r>
          </w:p>
        </w:tc>
        <w:tc>
          <w:tcPr>
            <w:tcW w:w="1559" w:type="dxa"/>
          </w:tcPr>
          <w:p w:rsidR="00E77685" w:rsidRPr="00C10091" w:rsidRDefault="00802D04" w:rsidP="00511466">
            <w:pPr>
              <w:jc w:val="center"/>
              <w:rPr>
                <w:sz w:val="24"/>
                <w:szCs w:val="24"/>
              </w:rPr>
            </w:pPr>
            <w:r>
              <w:rPr>
                <w:sz w:val="24"/>
                <w:szCs w:val="24"/>
              </w:rPr>
              <w:t>BTC</w:t>
            </w:r>
          </w:p>
        </w:tc>
        <w:tc>
          <w:tcPr>
            <w:tcW w:w="1185" w:type="dxa"/>
          </w:tcPr>
          <w:p w:rsidR="00E77685" w:rsidRPr="00C10091" w:rsidRDefault="00E77685" w:rsidP="00511466">
            <w:pPr>
              <w:jc w:val="center"/>
              <w:rPr>
                <w:sz w:val="24"/>
                <w:szCs w:val="24"/>
              </w:rPr>
            </w:pPr>
          </w:p>
        </w:tc>
      </w:tr>
      <w:tr w:rsidR="00E77685" w:rsidRPr="00C10091" w:rsidTr="004F62FB">
        <w:tc>
          <w:tcPr>
            <w:tcW w:w="1384" w:type="dxa"/>
          </w:tcPr>
          <w:p w:rsidR="00E77685" w:rsidRPr="00C10091" w:rsidRDefault="004E0226" w:rsidP="00540B38">
            <w:pPr>
              <w:jc w:val="center"/>
              <w:rPr>
                <w:sz w:val="24"/>
                <w:szCs w:val="24"/>
              </w:rPr>
            </w:pPr>
            <w:r>
              <w:rPr>
                <w:sz w:val="24"/>
                <w:szCs w:val="24"/>
              </w:rPr>
              <w:t>30-31</w:t>
            </w:r>
          </w:p>
        </w:tc>
        <w:tc>
          <w:tcPr>
            <w:tcW w:w="5245" w:type="dxa"/>
          </w:tcPr>
          <w:p w:rsidR="00E77685" w:rsidRPr="00C10091" w:rsidRDefault="00E77685" w:rsidP="00540B38">
            <w:pPr>
              <w:rPr>
                <w:sz w:val="24"/>
                <w:szCs w:val="24"/>
              </w:rPr>
            </w:pPr>
            <w:r>
              <w:rPr>
                <w:sz w:val="24"/>
                <w:szCs w:val="24"/>
              </w:rPr>
              <w:t>Duyệt đề kiểm tra giữa kỳ I</w:t>
            </w:r>
          </w:p>
        </w:tc>
        <w:tc>
          <w:tcPr>
            <w:tcW w:w="1559" w:type="dxa"/>
          </w:tcPr>
          <w:p w:rsidR="00E77685" w:rsidRPr="00C10091" w:rsidRDefault="00E77685" w:rsidP="00540B38">
            <w:pPr>
              <w:jc w:val="center"/>
              <w:rPr>
                <w:sz w:val="24"/>
                <w:szCs w:val="24"/>
              </w:rPr>
            </w:pPr>
            <w:r>
              <w:rPr>
                <w:sz w:val="24"/>
                <w:szCs w:val="24"/>
              </w:rPr>
              <w:t>HT</w:t>
            </w:r>
          </w:p>
        </w:tc>
        <w:tc>
          <w:tcPr>
            <w:tcW w:w="1185" w:type="dxa"/>
          </w:tcPr>
          <w:p w:rsidR="00E77685" w:rsidRPr="00C10091" w:rsidRDefault="00E77685" w:rsidP="00511466">
            <w:pPr>
              <w:jc w:val="center"/>
              <w:rPr>
                <w:sz w:val="24"/>
                <w:szCs w:val="24"/>
              </w:rPr>
            </w:pPr>
          </w:p>
        </w:tc>
      </w:tr>
      <w:tr w:rsidR="00E77685" w:rsidRPr="00C10091" w:rsidTr="004F62FB">
        <w:tc>
          <w:tcPr>
            <w:tcW w:w="1384" w:type="dxa"/>
          </w:tcPr>
          <w:p w:rsidR="00E77685" w:rsidRPr="00C10091" w:rsidRDefault="004E0226" w:rsidP="00540B38">
            <w:pPr>
              <w:jc w:val="center"/>
              <w:rPr>
                <w:sz w:val="24"/>
                <w:szCs w:val="24"/>
              </w:rPr>
            </w:pPr>
            <w:r>
              <w:rPr>
                <w:sz w:val="24"/>
                <w:szCs w:val="24"/>
              </w:rPr>
              <w:t>03/11</w:t>
            </w:r>
          </w:p>
        </w:tc>
        <w:tc>
          <w:tcPr>
            <w:tcW w:w="5245" w:type="dxa"/>
          </w:tcPr>
          <w:p w:rsidR="00E77685" w:rsidRPr="00C10091" w:rsidRDefault="00E77685" w:rsidP="00540B38">
            <w:pPr>
              <w:rPr>
                <w:sz w:val="24"/>
                <w:szCs w:val="24"/>
              </w:rPr>
            </w:pPr>
            <w:r>
              <w:rPr>
                <w:sz w:val="24"/>
                <w:szCs w:val="24"/>
              </w:rPr>
              <w:t>In đề kiểm tra giữa kỳ I</w:t>
            </w:r>
          </w:p>
        </w:tc>
        <w:tc>
          <w:tcPr>
            <w:tcW w:w="1559" w:type="dxa"/>
          </w:tcPr>
          <w:p w:rsidR="00E77685" w:rsidRPr="00C10091" w:rsidRDefault="00E77685" w:rsidP="00540B38">
            <w:pPr>
              <w:jc w:val="center"/>
              <w:rPr>
                <w:sz w:val="24"/>
                <w:szCs w:val="24"/>
              </w:rPr>
            </w:pPr>
            <w:r>
              <w:rPr>
                <w:sz w:val="24"/>
                <w:szCs w:val="24"/>
              </w:rPr>
              <w:t>BGH</w:t>
            </w:r>
          </w:p>
        </w:tc>
        <w:tc>
          <w:tcPr>
            <w:tcW w:w="1185" w:type="dxa"/>
          </w:tcPr>
          <w:p w:rsidR="00E77685" w:rsidRPr="00C10091" w:rsidRDefault="00E77685" w:rsidP="00511466">
            <w:pPr>
              <w:jc w:val="center"/>
              <w:rPr>
                <w:sz w:val="24"/>
                <w:szCs w:val="24"/>
              </w:rPr>
            </w:pPr>
          </w:p>
        </w:tc>
      </w:tr>
    </w:tbl>
    <w:p w:rsidR="00497237" w:rsidRPr="00C10091" w:rsidRDefault="00497237" w:rsidP="00511466">
      <w:pPr>
        <w:spacing w:after="0"/>
        <w:jc w:val="center"/>
        <w:rPr>
          <w:sz w:val="24"/>
          <w:szCs w:val="24"/>
        </w:rPr>
      </w:pPr>
    </w:p>
    <w:sectPr w:rsidR="00497237" w:rsidRPr="00C10091" w:rsidSect="004010D9">
      <w:pgSz w:w="12240" w:h="15840"/>
      <w:pgMar w:top="567" w:right="851" w:bottom="284" w:left="1701" w:header="720" w:footer="612"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40ADE"/>
    <w:multiLevelType w:val="hybridMultilevel"/>
    <w:tmpl w:val="750845FE"/>
    <w:lvl w:ilvl="0" w:tplc="11484070">
      <w:start w:val="5"/>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37BA2C93"/>
    <w:multiLevelType w:val="hybridMultilevel"/>
    <w:tmpl w:val="E2AC8C10"/>
    <w:lvl w:ilvl="0" w:tplc="A798F364">
      <w:start w:val="2"/>
      <w:numFmt w:val="bullet"/>
      <w:lvlText w:val="-"/>
      <w:lvlJc w:val="left"/>
      <w:pPr>
        <w:tabs>
          <w:tab w:val="num" w:pos="540"/>
        </w:tabs>
        <w:ind w:left="54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C144FDC"/>
    <w:multiLevelType w:val="hybridMultilevel"/>
    <w:tmpl w:val="34945A64"/>
    <w:lvl w:ilvl="0" w:tplc="2042E30A">
      <w:start w:val="1"/>
      <w:numFmt w:val="upperRoman"/>
      <w:lvlText w:val="%1."/>
      <w:lvlJc w:val="left"/>
      <w:pPr>
        <w:tabs>
          <w:tab w:val="num" w:pos="1080"/>
        </w:tabs>
        <w:ind w:left="1080" w:hanging="720"/>
      </w:pPr>
    </w:lvl>
    <w:lvl w:ilvl="1" w:tplc="F17A7246">
      <w:start w:val="1"/>
      <w:numFmt w:val="decimal"/>
      <w:lvlText w:val="%2."/>
      <w:lvlJc w:val="left"/>
      <w:pPr>
        <w:tabs>
          <w:tab w:val="num" w:pos="990"/>
        </w:tabs>
        <w:ind w:left="990" w:hanging="360"/>
      </w:pPr>
    </w:lvl>
    <w:lvl w:ilvl="2" w:tplc="342AAAE0">
      <w:start w:val="4"/>
      <w:numFmt w:val="decimal"/>
      <w:lvlText w:val="%3"/>
      <w:lvlJc w:val="left"/>
      <w:pPr>
        <w:tabs>
          <w:tab w:val="num" w:pos="2340"/>
        </w:tabs>
        <w:ind w:left="2340" w:hanging="360"/>
      </w:pPr>
    </w:lvl>
    <w:lvl w:ilvl="3" w:tplc="08D06352">
      <w:start w:val="6"/>
      <w:numFmt w:val="bullet"/>
      <w:lvlText w:val=""/>
      <w:lvlJc w:val="left"/>
      <w:pPr>
        <w:ind w:left="2880" w:hanging="360"/>
      </w:pPr>
      <w:rPr>
        <w:rFonts w:ascii="Symbol" w:eastAsia="Times New Roman" w:hAnsi="Symbol" w:cs="Times New Roman"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51FC05AC"/>
    <w:multiLevelType w:val="hybridMultilevel"/>
    <w:tmpl w:val="CF80005A"/>
    <w:lvl w:ilvl="0" w:tplc="D88AE4E6">
      <w:start w:val="3"/>
      <w:numFmt w:val="bullet"/>
      <w:lvlText w:val="-"/>
      <w:lvlJc w:val="left"/>
      <w:pPr>
        <w:ind w:left="960" w:hanging="360"/>
      </w:pPr>
      <w:rPr>
        <w:rFonts w:ascii="Calibri" w:eastAsia="Times New Roman" w:hAnsi="Calibri" w:cs="Calibri" w:hint="default"/>
      </w:rPr>
    </w:lvl>
    <w:lvl w:ilvl="1" w:tplc="04090003">
      <w:start w:val="1"/>
      <w:numFmt w:val="bullet"/>
      <w:lvlText w:val="o"/>
      <w:lvlJc w:val="left"/>
      <w:pPr>
        <w:ind w:left="1680" w:hanging="360"/>
      </w:pPr>
      <w:rPr>
        <w:rFonts w:ascii="Courier New" w:hAnsi="Courier New" w:cs="Courier New" w:hint="default"/>
      </w:rPr>
    </w:lvl>
    <w:lvl w:ilvl="2" w:tplc="04090005">
      <w:start w:val="1"/>
      <w:numFmt w:val="bullet"/>
      <w:lvlText w:val=""/>
      <w:lvlJc w:val="left"/>
      <w:pPr>
        <w:ind w:left="2400" w:hanging="360"/>
      </w:pPr>
      <w:rPr>
        <w:rFonts w:ascii="Wingdings" w:hAnsi="Wingdings" w:hint="default"/>
      </w:rPr>
    </w:lvl>
    <w:lvl w:ilvl="3" w:tplc="04090001">
      <w:start w:val="1"/>
      <w:numFmt w:val="bullet"/>
      <w:lvlText w:val=""/>
      <w:lvlJc w:val="left"/>
      <w:pPr>
        <w:ind w:left="3120" w:hanging="360"/>
      </w:pPr>
      <w:rPr>
        <w:rFonts w:ascii="Symbol" w:hAnsi="Symbol" w:hint="default"/>
      </w:rPr>
    </w:lvl>
    <w:lvl w:ilvl="4" w:tplc="04090003">
      <w:start w:val="1"/>
      <w:numFmt w:val="bullet"/>
      <w:lvlText w:val="o"/>
      <w:lvlJc w:val="left"/>
      <w:pPr>
        <w:ind w:left="3840" w:hanging="360"/>
      </w:pPr>
      <w:rPr>
        <w:rFonts w:ascii="Courier New" w:hAnsi="Courier New" w:cs="Courier New" w:hint="default"/>
      </w:rPr>
    </w:lvl>
    <w:lvl w:ilvl="5" w:tplc="04090005">
      <w:start w:val="1"/>
      <w:numFmt w:val="bullet"/>
      <w:lvlText w:val=""/>
      <w:lvlJc w:val="left"/>
      <w:pPr>
        <w:ind w:left="4560" w:hanging="360"/>
      </w:pPr>
      <w:rPr>
        <w:rFonts w:ascii="Wingdings" w:hAnsi="Wingdings" w:hint="default"/>
      </w:rPr>
    </w:lvl>
    <w:lvl w:ilvl="6" w:tplc="04090001">
      <w:start w:val="1"/>
      <w:numFmt w:val="bullet"/>
      <w:lvlText w:val=""/>
      <w:lvlJc w:val="left"/>
      <w:pPr>
        <w:ind w:left="5280" w:hanging="360"/>
      </w:pPr>
      <w:rPr>
        <w:rFonts w:ascii="Symbol" w:hAnsi="Symbol" w:hint="default"/>
      </w:rPr>
    </w:lvl>
    <w:lvl w:ilvl="7" w:tplc="04090003">
      <w:start w:val="1"/>
      <w:numFmt w:val="bullet"/>
      <w:lvlText w:val="o"/>
      <w:lvlJc w:val="left"/>
      <w:pPr>
        <w:ind w:left="6000" w:hanging="360"/>
      </w:pPr>
      <w:rPr>
        <w:rFonts w:ascii="Courier New" w:hAnsi="Courier New" w:cs="Courier New" w:hint="default"/>
      </w:rPr>
    </w:lvl>
    <w:lvl w:ilvl="8" w:tplc="04090005">
      <w:start w:val="1"/>
      <w:numFmt w:val="bullet"/>
      <w:lvlText w:val=""/>
      <w:lvlJc w:val="left"/>
      <w:pPr>
        <w:ind w:left="6720" w:hanging="360"/>
      </w:pPr>
      <w:rPr>
        <w:rFonts w:ascii="Wingdings" w:hAnsi="Wingdings" w:hint="default"/>
      </w:rPr>
    </w:lvl>
  </w:abstractNum>
  <w:abstractNum w:abstractNumId="4">
    <w:nsid w:val="5EEA7ADE"/>
    <w:multiLevelType w:val="hybridMultilevel"/>
    <w:tmpl w:val="016C0C4E"/>
    <w:lvl w:ilvl="0" w:tplc="A6C2D294">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5">
    <w:nsid w:val="7BF53D3F"/>
    <w:multiLevelType w:val="hybridMultilevel"/>
    <w:tmpl w:val="2D1E241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7C797E2B"/>
    <w:multiLevelType w:val="hybridMultilevel"/>
    <w:tmpl w:val="EE109ED6"/>
    <w:lvl w:ilvl="0" w:tplc="87CAB6EC">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D0F745D"/>
    <w:multiLevelType w:val="hybridMultilevel"/>
    <w:tmpl w:val="DC08AD3A"/>
    <w:lvl w:ilvl="0" w:tplc="42C4B2E0">
      <w:start w:val="1"/>
      <w:numFmt w:val="decimal"/>
      <w:lvlText w:val="%1."/>
      <w:lvlJc w:val="left"/>
      <w:pPr>
        <w:tabs>
          <w:tab w:val="num" w:pos="795"/>
        </w:tabs>
        <w:ind w:left="795" w:hanging="360"/>
      </w:pPr>
    </w:lvl>
    <w:lvl w:ilvl="1" w:tplc="04090015">
      <w:start w:val="1"/>
      <w:numFmt w:val="upperLetter"/>
      <w:lvlText w:val="%2."/>
      <w:lvlJc w:val="left"/>
      <w:pPr>
        <w:tabs>
          <w:tab w:val="num" w:pos="1499"/>
        </w:tabs>
        <w:ind w:left="1499" w:hanging="360"/>
      </w:pPr>
    </w:lvl>
    <w:lvl w:ilvl="2" w:tplc="0409001B">
      <w:start w:val="1"/>
      <w:numFmt w:val="lowerRoman"/>
      <w:lvlText w:val="%3."/>
      <w:lvlJc w:val="right"/>
      <w:pPr>
        <w:tabs>
          <w:tab w:val="num" w:pos="2235"/>
        </w:tabs>
        <w:ind w:left="2235" w:hanging="180"/>
      </w:pPr>
    </w:lvl>
    <w:lvl w:ilvl="3" w:tplc="0409000F">
      <w:start w:val="1"/>
      <w:numFmt w:val="decimal"/>
      <w:lvlText w:val="%4."/>
      <w:lvlJc w:val="left"/>
      <w:pPr>
        <w:tabs>
          <w:tab w:val="num" w:pos="2955"/>
        </w:tabs>
        <w:ind w:left="2955" w:hanging="360"/>
      </w:pPr>
    </w:lvl>
    <w:lvl w:ilvl="4" w:tplc="04090019">
      <w:start w:val="1"/>
      <w:numFmt w:val="lowerLetter"/>
      <w:lvlText w:val="%5."/>
      <w:lvlJc w:val="left"/>
      <w:pPr>
        <w:tabs>
          <w:tab w:val="num" w:pos="3675"/>
        </w:tabs>
        <w:ind w:left="3675" w:hanging="360"/>
      </w:pPr>
    </w:lvl>
    <w:lvl w:ilvl="5" w:tplc="0409001B">
      <w:start w:val="1"/>
      <w:numFmt w:val="lowerRoman"/>
      <w:lvlText w:val="%6."/>
      <w:lvlJc w:val="right"/>
      <w:pPr>
        <w:tabs>
          <w:tab w:val="num" w:pos="4395"/>
        </w:tabs>
        <w:ind w:left="4395" w:hanging="180"/>
      </w:pPr>
    </w:lvl>
    <w:lvl w:ilvl="6" w:tplc="0409000F">
      <w:start w:val="1"/>
      <w:numFmt w:val="decimal"/>
      <w:lvlText w:val="%7."/>
      <w:lvlJc w:val="left"/>
      <w:pPr>
        <w:tabs>
          <w:tab w:val="num" w:pos="5115"/>
        </w:tabs>
        <w:ind w:left="5115" w:hanging="360"/>
      </w:pPr>
    </w:lvl>
    <w:lvl w:ilvl="7" w:tplc="04090019">
      <w:start w:val="1"/>
      <w:numFmt w:val="lowerLetter"/>
      <w:lvlText w:val="%8."/>
      <w:lvlJc w:val="left"/>
      <w:pPr>
        <w:tabs>
          <w:tab w:val="num" w:pos="5835"/>
        </w:tabs>
        <w:ind w:left="5835" w:hanging="360"/>
      </w:pPr>
    </w:lvl>
    <w:lvl w:ilvl="8" w:tplc="0409001B">
      <w:start w:val="1"/>
      <w:numFmt w:val="lowerRoman"/>
      <w:lvlText w:val="%9."/>
      <w:lvlJc w:val="right"/>
      <w:pPr>
        <w:tabs>
          <w:tab w:val="num" w:pos="6555"/>
        </w:tabs>
        <w:ind w:left="6555"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4"/>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C27"/>
    <w:rsid w:val="00062ADE"/>
    <w:rsid w:val="00077197"/>
    <w:rsid w:val="000B413C"/>
    <w:rsid w:val="000C01EE"/>
    <w:rsid w:val="000F5F02"/>
    <w:rsid w:val="00110115"/>
    <w:rsid w:val="0014130E"/>
    <w:rsid w:val="00190D42"/>
    <w:rsid w:val="00194A75"/>
    <w:rsid w:val="001B350D"/>
    <w:rsid w:val="001D723C"/>
    <w:rsid w:val="00210BF5"/>
    <w:rsid w:val="00237883"/>
    <w:rsid w:val="003102D4"/>
    <w:rsid w:val="00385714"/>
    <w:rsid w:val="00394386"/>
    <w:rsid w:val="003B6EDA"/>
    <w:rsid w:val="003C3A39"/>
    <w:rsid w:val="003F6291"/>
    <w:rsid w:val="004010D9"/>
    <w:rsid w:val="004113BD"/>
    <w:rsid w:val="004433AB"/>
    <w:rsid w:val="00453780"/>
    <w:rsid w:val="00481F02"/>
    <w:rsid w:val="00497237"/>
    <w:rsid w:val="004B4560"/>
    <w:rsid w:val="004C6D67"/>
    <w:rsid w:val="004D238B"/>
    <w:rsid w:val="004D3A8D"/>
    <w:rsid w:val="004E0226"/>
    <w:rsid w:val="004F62FB"/>
    <w:rsid w:val="00511466"/>
    <w:rsid w:val="00521FFC"/>
    <w:rsid w:val="005B7165"/>
    <w:rsid w:val="005C3179"/>
    <w:rsid w:val="005D0B16"/>
    <w:rsid w:val="005E38EB"/>
    <w:rsid w:val="006621B3"/>
    <w:rsid w:val="00676017"/>
    <w:rsid w:val="006F011D"/>
    <w:rsid w:val="006F358E"/>
    <w:rsid w:val="00707851"/>
    <w:rsid w:val="00723E51"/>
    <w:rsid w:val="00731C27"/>
    <w:rsid w:val="007523E1"/>
    <w:rsid w:val="00785D45"/>
    <w:rsid w:val="00802D04"/>
    <w:rsid w:val="008343DC"/>
    <w:rsid w:val="00860037"/>
    <w:rsid w:val="00872ECB"/>
    <w:rsid w:val="008D1529"/>
    <w:rsid w:val="0090030F"/>
    <w:rsid w:val="009149BA"/>
    <w:rsid w:val="00926FBA"/>
    <w:rsid w:val="0095187A"/>
    <w:rsid w:val="0099604F"/>
    <w:rsid w:val="009B7AF5"/>
    <w:rsid w:val="009C7A5D"/>
    <w:rsid w:val="00A053E8"/>
    <w:rsid w:val="00A12326"/>
    <w:rsid w:val="00A21DE9"/>
    <w:rsid w:val="00A343A4"/>
    <w:rsid w:val="00A472D5"/>
    <w:rsid w:val="00A85045"/>
    <w:rsid w:val="00A85E1D"/>
    <w:rsid w:val="00A87A0F"/>
    <w:rsid w:val="00AB2830"/>
    <w:rsid w:val="00AC5B30"/>
    <w:rsid w:val="00B05CF2"/>
    <w:rsid w:val="00B22546"/>
    <w:rsid w:val="00B2697A"/>
    <w:rsid w:val="00B46A53"/>
    <w:rsid w:val="00C10091"/>
    <w:rsid w:val="00C73536"/>
    <w:rsid w:val="00CD7498"/>
    <w:rsid w:val="00CE2D3D"/>
    <w:rsid w:val="00CE4E9F"/>
    <w:rsid w:val="00D240C9"/>
    <w:rsid w:val="00D94945"/>
    <w:rsid w:val="00DD3D03"/>
    <w:rsid w:val="00DE5DC1"/>
    <w:rsid w:val="00E77685"/>
    <w:rsid w:val="00EB4BEE"/>
    <w:rsid w:val="00EB5FE3"/>
    <w:rsid w:val="00ED71A9"/>
    <w:rsid w:val="00F00266"/>
    <w:rsid w:val="00F357AD"/>
    <w:rsid w:val="00F625F3"/>
    <w:rsid w:val="00F6787B"/>
    <w:rsid w:val="00F750A6"/>
    <w:rsid w:val="00FB2653"/>
    <w:rsid w:val="00FC6304"/>
    <w:rsid w:val="00FC73CE"/>
    <w:rsid w:val="00FD1399"/>
    <w:rsid w:val="00FE6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1B3"/>
    <w:pPr>
      <w:ind w:left="720"/>
      <w:contextualSpacing/>
    </w:pPr>
    <w:rPr>
      <w:rFonts w:asciiTheme="minorHAnsi" w:hAnsiTheme="minorHAnsi"/>
      <w:sz w:val="22"/>
    </w:rPr>
  </w:style>
  <w:style w:type="character" w:styleId="Hyperlink">
    <w:name w:val="Hyperlink"/>
    <w:semiHidden/>
    <w:unhideWhenUsed/>
    <w:rsid w:val="000F5F02"/>
    <w:rPr>
      <w:color w:val="0000FF"/>
      <w:u w:val="single"/>
    </w:rPr>
  </w:style>
  <w:style w:type="table" w:styleId="TableGrid">
    <w:name w:val="Table Grid"/>
    <w:basedOn w:val="TableNormal"/>
    <w:rsid w:val="00DD3D03"/>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1B3"/>
    <w:pPr>
      <w:ind w:left="720"/>
      <w:contextualSpacing/>
    </w:pPr>
    <w:rPr>
      <w:rFonts w:asciiTheme="minorHAnsi" w:hAnsiTheme="minorHAnsi"/>
      <w:sz w:val="22"/>
    </w:rPr>
  </w:style>
  <w:style w:type="character" w:styleId="Hyperlink">
    <w:name w:val="Hyperlink"/>
    <w:semiHidden/>
    <w:unhideWhenUsed/>
    <w:rsid w:val="000F5F02"/>
    <w:rPr>
      <w:color w:val="0000FF"/>
      <w:u w:val="single"/>
    </w:rPr>
  </w:style>
  <w:style w:type="table" w:styleId="TableGrid">
    <w:name w:val="Table Grid"/>
    <w:basedOn w:val="TableNormal"/>
    <w:rsid w:val="00DD3D03"/>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79215">
      <w:bodyDiv w:val="1"/>
      <w:marLeft w:val="0"/>
      <w:marRight w:val="0"/>
      <w:marTop w:val="0"/>
      <w:marBottom w:val="0"/>
      <w:divBdr>
        <w:top w:val="none" w:sz="0" w:space="0" w:color="auto"/>
        <w:left w:val="none" w:sz="0" w:space="0" w:color="auto"/>
        <w:bottom w:val="none" w:sz="0" w:space="0" w:color="auto"/>
        <w:right w:val="none" w:sz="0" w:space="0" w:color="auto"/>
      </w:divBdr>
    </w:div>
    <w:div w:id="641270356">
      <w:bodyDiv w:val="1"/>
      <w:marLeft w:val="0"/>
      <w:marRight w:val="0"/>
      <w:marTop w:val="0"/>
      <w:marBottom w:val="0"/>
      <w:divBdr>
        <w:top w:val="none" w:sz="0" w:space="0" w:color="auto"/>
        <w:left w:val="none" w:sz="0" w:space="0" w:color="auto"/>
        <w:bottom w:val="none" w:sz="0" w:space="0" w:color="auto"/>
        <w:right w:val="none" w:sz="0" w:space="0" w:color="auto"/>
      </w:divBdr>
    </w:div>
    <w:div w:id="797071760">
      <w:bodyDiv w:val="1"/>
      <w:marLeft w:val="0"/>
      <w:marRight w:val="0"/>
      <w:marTop w:val="0"/>
      <w:marBottom w:val="0"/>
      <w:divBdr>
        <w:top w:val="none" w:sz="0" w:space="0" w:color="auto"/>
        <w:left w:val="none" w:sz="0" w:space="0" w:color="auto"/>
        <w:bottom w:val="none" w:sz="0" w:space="0" w:color="auto"/>
        <w:right w:val="none" w:sz="0" w:space="0" w:color="auto"/>
      </w:divBdr>
    </w:div>
    <w:div w:id="1228758374">
      <w:bodyDiv w:val="1"/>
      <w:marLeft w:val="0"/>
      <w:marRight w:val="0"/>
      <w:marTop w:val="0"/>
      <w:marBottom w:val="0"/>
      <w:divBdr>
        <w:top w:val="none" w:sz="0" w:space="0" w:color="auto"/>
        <w:left w:val="none" w:sz="0" w:space="0" w:color="auto"/>
        <w:bottom w:val="none" w:sz="0" w:space="0" w:color="auto"/>
        <w:right w:val="none" w:sz="0" w:space="0" w:color="auto"/>
      </w:divBdr>
    </w:div>
    <w:div w:id="1358118000">
      <w:bodyDiv w:val="1"/>
      <w:marLeft w:val="0"/>
      <w:marRight w:val="0"/>
      <w:marTop w:val="0"/>
      <w:marBottom w:val="0"/>
      <w:divBdr>
        <w:top w:val="none" w:sz="0" w:space="0" w:color="auto"/>
        <w:left w:val="none" w:sz="0" w:space="0" w:color="auto"/>
        <w:bottom w:val="none" w:sz="0" w:space="0" w:color="auto"/>
        <w:right w:val="none" w:sz="0" w:space="0" w:color="auto"/>
      </w:divBdr>
    </w:div>
    <w:div w:id="1589969498">
      <w:bodyDiv w:val="1"/>
      <w:marLeft w:val="0"/>
      <w:marRight w:val="0"/>
      <w:marTop w:val="0"/>
      <w:marBottom w:val="0"/>
      <w:divBdr>
        <w:top w:val="none" w:sz="0" w:space="0" w:color="auto"/>
        <w:left w:val="none" w:sz="0" w:space="0" w:color="auto"/>
        <w:bottom w:val="none" w:sz="0" w:space="0" w:color="auto"/>
        <w:right w:val="none" w:sz="0" w:space="0" w:color="auto"/>
      </w:divBdr>
    </w:div>
    <w:div w:id="1658261169">
      <w:bodyDiv w:val="1"/>
      <w:marLeft w:val="0"/>
      <w:marRight w:val="0"/>
      <w:marTop w:val="0"/>
      <w:marBottom w:val="0"/>
      <w:divBdr>
        <w:top w:val="none" w:sz="0" w:space="0" w:color="auto"/>
        <w:left w:val="none" w:sz="0" w:space="0" w:color="auto"/>
        <w:bottom w:val="none" w:sz="0" w:space="0" w:color="auto"/>
        <w:right w:val="none" w:sz="0" w:space="0" w:color="auto"/>
      </w:divBdr>
    </w:div>
    <w:div w:id="1926644236">
      <w:bodyDiv w:val="1"/>
      <w:marLeft w:val="0"/>
      <w:marRight w:val="0"/>
      <w:marTop w:val="0"/>
      <w:marBottom w:val="0"/>
      <w:divBdr>
        <w:top w:val="none" w:sz="0" w:space="0" w:color="auto"/>
        <w:left w:val="none" w:sz="0" w:space="0" w:color="auto"/>
        <w:bottom w:val="none" w:sz="0" w:space="0" w:color="auto"/>
        <w:right w:val="none" w:sz="0" w:space="0" w:color="auto"/>
      </w:divBdr>
    </w:div>
    <w:div w:id="2007778116">
      <w:bodyDiv w:val="1"/>
      <w:marLeft w:val="0"/>
      <w:marRight w:val="0"/>
      <w:marTop w:val="0"/>
      <w:marBottom w:val="0"/>
      <w:divBdr>
        <w:top w:val="none" w:sz="0" w:space="0" w:color="auto"/>
        <w:left w:val="none" w:sz="0" w:space="0" w:color="auto"/>
        <w:bottom w:val="none" w:sz="0" w:space="0" w:color="auto"/>
        <w:right w:val="none" w:sz="0" w:space="0" w:color="auto"/>
      </w:divBdr>
    </w:div>
    <w:div w:id="211624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phuan.moet.gov.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6</Pages>
  <Words>2500</Words>
  <Characters>14250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24</cp:revision>
  <cp:lastPrinted>2017-10-04T06:55:00Z</cp:lastPrinted>
  <dcterms:created xsi:type="dcterms:W3CDTF">2017-08-31T09:34:00Z</dcterms:created>
  <dcterms:modified xsi:type="dcterms:W3CDTF">2017-10-10T08:34:00Z</dcterms:modified>
</cp:coreProperties>
</file>