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7C484F" w:rsidTr="007C484F">
        <w:tc>
          <w:tcPr>
            <w:tcW w:w="4757" w:type="dxa"/>
          </w:tcPr>
          <w:p w:rsidR="007C484F" w:rsidRPr="00DC6E3A" w:rsidRDefault="007C484F" w:rsidP="007C484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C6E3A">
              <w:rPr>
                <w:rFonts w:ascii="Times New Roman" w:hAnsi="Times New Roman" w:cs="Times New Roman"/>
                <w:sz w:val="26"/>
                <w:szCs w:val="28"/>
              </w:rPr>
              <w:t>PHÒNG GD&amp;ĐT QUẢNG YÊN</w:t>
            </w:r>
          </w:p>
          <w:p w:rsidR="007C484F" w:rsidRDefault="007C484F" w:rsidP="007C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HOÀNG TÂN</w:t>
            </w:r>
          </w:p>
          <w:p w:rsidR="007C484F" w:rsidRPr="007C484F" w:rsidRDefault="007C484F" w:rsidP="007C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713739</wp:posOffset>
                      </wp:positionH>
                      <wp:positionV relativeFrom="paragraph">
                        <wp:posOffset>10795</wp:posOffset>
                      </wp:positionV>
                      <wp:extent cx="13620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13B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.85pt" to="16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M3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58" w:type="dxa"/>
          </w:tcPr>
          <w:p w:rsidR="007C484F" w:rsidRPr="007C484F" w:rsidRDefault="007C484F" w:rsidP="007C48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>Biểu mẫu số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C484F" w:rsidRPr="007C484F" w:rsidRDefault="007C484F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9_name"/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0"/>
    </w:p>
    <w:p w:rsidR="007C484F" w:rsidRPr="007C484F" w:rsidRDefault="007C484F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9_name_name"/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Cam kết chất lượng giáo dục của trường trung học cơ sở và trường trung học phổ thông, năm học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2017 - 2018</w:t>
      </w:r>
      <w:bookmarkEnd w:id="1"/>
    </w:p>
    <w:tbl>
      <w:tblPr>
        <w:tblW w:w="508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17"/>
        <w:gridCol w:w="1682"/>
        <w:gridCol w:w="1543"/>
        <w:gridCol w:w="1545"/>
        <w:gridCol w:w="1647"/>
      </w:tblGrid>
      <w:tr w:rsidR="007C484F" w:rsidRPr="007C484F" w:rsidTr="00871165">
        <w:trPr>
          <w:tblCellSpacing w:w="0" w:type="dxa"/>
        </w:trPr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31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theo khối lớp</w:t>
            </w:r>
          </w:p>
        </w:tc>
      </w:tr>
      <w:tr w:rsidR="00871165" w:rsidRPr="007C484F" w:rsidTr="00871165">
        <w:trPr>
          <w:tblCellSpacing w:w="0" w:type="dxa"/>
        </w:trPr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632CC4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6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632CC4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7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632CC4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8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632CC4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9</w:t>
            </w:r>
          </w:p>
        </w:tc>
      </w:tr>
      <w:tr w:rsidR="00871165" w:rsidRPr="00871165" w:rsidTr="00871165">
        <w:trPr>
          <w:tblCellSpacing w:w="0" w:type="dxa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I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Điều kiện tuy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ể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n sinh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632CC4" w:rsidP="002728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</w:t>
            </w:r>
            <w:r w:rsidR="002728B0"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632CC4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57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E0801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61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177169" w:rsidRDefault="00632CC4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67</w:t>
            </w:r>
          </w:p>
        </w:tc>
      </w:tr>
      <w:tr w:rsidR="00871165" w:rsidRPr="00871165" w:rsidTr="00871165">
        <w:trPr>
          <w:tblCellSpacing w:w="0" w:type="dxa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II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Chương trình giáo dục mà cơ sở giáo d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ục 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thực hiện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Phổ thông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Phổ thông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Phổ thông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Phổ thông</w:t>
            </w:r>
          </w:p>
        </w:tc>
      </w:tr>
      <w:tr w:rsidR="00871165" w:rsidRPr="00871165" w:rsidTr="00871165">
        <w:trPr>
          <w:tblCellSpacing w:w="0" w:type="dxa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III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Yêu cầu về phối hợp giữa cơ sở giáo dục và gia đình; Yêu cầu về thái độ h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ọc 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tập của h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ọc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 sinh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165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 xml:space="preserve">Đảm bảo sự phối hợp thường xuyên giữa gia đình với nhà trường. </w:t>
            </w:r>
          </w:p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Học sinh đi học chuyên cần, có ý thức học tập.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871165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Đảm bảo sự phối hợp thường xuyên giữa gia đình với nhà trường. Học sinh đi học chuyên cần, có ý thức học tập.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871165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Đảm bảo sự phối hợp thường xuyên giữa gia đình với nhà trường. Học sinh đi học chuyên cần, có ý thức học tập.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165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 xml:space="preserve">Đảm bảo sự phối hợp thường xuyên giữa gia đình với nhà trường. </w:t>
            </w:r>
          </w:p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Học sinh đi học chuyên cần, có ý thức học tập.</w:t>
            </w:r>
          </w:p>
        </w:tc>
      </w:tr>
      <w:tr w:rsidR="00871165" w:rsidRPr="00871165" w:rsidTr="00871165">
        <w:trPr>
          <w:tblCellSpacing w:w="0" w:type="dxa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IV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HS được tham gia các hoạt động giáo dục NGLL; hoạt động ngoại khóa; tham gia các cuộc thi dành cho học sinh THCS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HS được tham gia các hoạt động giáo dục NGLL; hoạt động ngoại khóa; tham gia các cuộc thi dành cho học sinh THCS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HS được tham gia các hoạt động giáo dục NGLL; hoạt động ngoại khóa; tham gia các cuộc thi dành cho học sinh THCS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HS được tham gia các hoạt động giáo dục NGLL; hoạt động ngoại khóa; tham gia các cuộc thi dành cho học sinh THCS</w:t>
            </w:r>
          </w:p>
        </w:tc>
      </w:tr>
      <w:tr w:rsidR="00871165" w:rsidRPr="00871165" w:rsidTr="00871165">
        <w:trPr>
          <w:tblCellSpacing w:w="0" w:type="dxa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V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Kết quả năng lực, phẩm chất, học tập và sức khỏe của học sinh dự ki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ế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n đ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ạ</w:t>
            </w: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t được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8711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97% trở lên được lên lớp. 95% trở lên xếp loại hạnh kiểm trừ TB trở lên. 100% HS xếp loại Đạt trở lên theo TCRLTL theo QĐ 53.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97% trở lên được lên lớp. 95% trở lên xếp loại hạnh kiểm trừ TB trở lên. 100% HS xếp loại Đạt trở lên theo TCRLTL theo QĐ 53.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97% trở lên được lên lớp. 95% trở lên xếp loại hạnh kiểm trừ TB trở lên. 100% HS xếp loại Đạt trở lên theo TCRLTL theo QĐ 53.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177169" w:rsidRDefault="00871165" w:rsidP="008711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 xml:space="preserve">97% trở lên được tốt nghiệp THCS. 95% trở lên xếp loại hạnh kiểm trừ TB trở lên. 100% HS xếp loại Đạt trở lên </w:t>
            </w: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lastRenderedPageBreak/>
              <w:t>theo TCRLTL theo QĐ 53.</w:t>
            </w:r>
          </w:p>
        </w:tc>
      </w:tr>
      <w:tr w:rsidR="00871165" w:rsidRPr="00871165" w:rsidTr="00871165">
        <w:trPr>
          <w:tblCellSpacing w:w="0" w:type="dxa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lastRenderedPageBreak/>
              <w:t>VI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>Khả năng học tập tiếp tục của học sinh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Được lên lớp 7 và tiếp tục học tập tốt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8711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Được lên lớp 8 và tiếp tục học tập tốt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84F" w:rsidRPr="00177169" w:rsidRDefault="00871165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hAnsi="Times New Roman" w:cs="Times New Roman"/>
                <w:color w:val="333333"/>
                <w:sz w:val="26"/>
                <w:szCs w:val="24"/>
                <w:shd w:val="clear" w:color="auto" w:fill="FFFFFF"/>
              </w:rPr>
              <w:t>Được lên lớp 9 và tiếp tục học tập tốt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177169" w:rsidRDefault="00177169" w:rsidP="00632C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HS tốt nghiệp</w:t>
            </w:r>
            <w:r w:rsidR="00871165" w:rsidRPr="0017716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THCS. Tiếp tục học THPT hoặc học nghề</w:t>
            </w:r>
          </w:p>
        </w:tc>
      </w:tr>
    </w:tbl>
    <w:p w:rsidR="007C484F" w:rsidRPr="00871165" w:rsidRDefault="007C484F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1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6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7C484F" w:rsidRPr="007C484F" w:rsidTr="00CE17AA">
        <w:trPr>
          <w:tblCellSpacing w:w="0" w:type="dxa"/>
        </w:trPr>
        <w:tc>
          <w:tcPr>
            <w:tcW w:w="2470" w:type="pct"/>
            <w:shd w:val="clear" w:color="auto" w:fill="FFFFFF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30" w:type="pct"/>
            <w:shd w:val="clear" w:color="auto" w:fill="FFFFFF"/>
            <w:hideMark/>
          </w:tcPr>
          <w:p w:rsidR="007C484F" w:rsidRPr="007C484F" w:rsidRDefault="00CE17AA" w:rsidP="00CE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E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Hoàng Tân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 </w:t>
            </w:r>
            <w:r w:rsidRPr="00DC6E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tháng</w:t>
            </w:r>
            <w:r w:rsidRPr="00DC6E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6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năm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DC6E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2018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7C484F" w:rsidRPr="007C48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7C484F" w:rsidRPr="00370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Thủ trưởng đơn vị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F583C" w:rsidRPr="007F58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(Đã ký, đóng dấu)</w:t>
            </w:r>
          </w:p>
        </w:tc>
      </w:tr>
    </w:tbl>
    <w:p w:rsidR="007C484F" w:rsidRDefault="007C484F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17AA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7AA" w:rsidRPr="00CE17AA" w:rsidRDefault="00CE17AA" w:rsidP="00CE17AA">
      <w:pPr>
        <w:shd w:val="clear" w:color="auto" w:fill="FFFFFF"/>
        <w:tabs>
          <w:tab w:val="left" w:pos="6225"/>
        </w:tabs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1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Phạm Việt Thanh</w:t>
      </w:r>
    </w:p>
    <w:p w:rsidR="00CE17AA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7AA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7AA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7AA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7AA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169" w:rsidRDefault="0017716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7AA" w:rsidRPr="007C484F" w:rsidRDefault="00CE17AA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DC6E3A" w:rsidRPr="007C484F" w:rsidTr="00A13447">
        <w:tc>
          <w:tcPr>
            <w:tcW w:w="4757" w:type="dxa"/>
          </w:tcPr>
          <w:p w:rsidR="00DC6E3A" w:rsidRPr="00DC6E3A" w:rsidRDefault="00DC6E3A" w:rsidP="00A1344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2" w:name="chuong_pl_10"/>
            <w:r w:rsidRPr="00DC6E3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PHÒNG GD&amp;ĐT QUẢNG YÊN</w:t>
            </w:r>
          </w:p>
          <w:p w:rsidR="00DC6E3A" w:rsidRDefault="00DC6E3A" w:rsidP="00A1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HOÀNG TÂN</w:t>
            </w:r>
          </w:p>
          <w:p w:rsidR="00DC6E3A" w:rsidRPr="007C484F" w:rsidRDefault="00DC6E3A" w:rsidP="00A1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58322" wp14:editId="59148F09">
                      <wp:simplePos x="0" y="0"/>
                      <wp:positionH relativeFrom="column">
                        <wp:posOffset>713739</wp:posOffset>
                      </wp:positionH>
                      <wp:positionV relativeFrom="paragraph">
                        <wp:posOffset>10795</wp:posOffset>
                      </wp:positionV>
                      <wp:extent cx="1362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E0E8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.85pt" to="16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eqtwEAAMMDAAAOAAAAZHJzL2Uyb0RvYy54bWysU8GO0zAQvSPxD5bvNGkR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58" w:type="dxa"/>
          </w:tcPr>
          <w:p w:rsidR="00DC6E3A" w:rsidRPr="007C484F" w:rsidRDefault="00DC6E3A" w:rsidP="00DC6E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Biểu mẫu số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C6E3A" w:rsidRDefault="00DC6E3A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110641" w:rsidRDefault="00110641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3" w:name="chuong_pl_10_name"/>
      <w:bookmarkEnd w:id="2"/>
    </w:p>
    <w:p w:rsidR="007C484F" w:rsidRPr="007C484F" w:rsidRDefault="007C484F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3"/>
    </w:p>
    <w:p w:rsidR="007C484F" w:rsidRPr="007C484F" w:rsidRDefault="007C484F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10_name_name"/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chất lượng giáo dục thực tế của trường trung học cơ sở và trường trung học phổ thông, năm học </w:t>
      </w:r>
      <w:r w:rsidR="0029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2017 - 2018</w:t>
      </w:r>
      <w:bookmarkEnd w:id="4"/>
    </w:p>
    <w:tbl>
      <w:tblPr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061"/>
        <w:gridCol w:w="972"/>
        <w:gridCol w:w="1112"/>
        <w:gridCol w:w="995"/>
        <w:gridCol w:w="947"/>
        <w:gridCol w:w="950"/>
      </w:tblGrid>
      <w:tr w:rsidR="00110641" w:rsidRPr="007C484F" w:rsidTr="00110641">
        <w:trPr>
          <w:tblCellSpacing w:w="0" w:type="dxa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11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208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ra theo khối lớp</w:t>
            </w:r>
          </w:p>
        </w:tc>
      </w:tr>
      <w:tr w:rsidR="00110641" w:rsidRPr="007C484F" w:rsidTr="0011064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8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9</w:t>
            </w:r>
          </w:p>
        </w:tc>
      </w:tr>
      <w:tr w:rsidR="00110641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110641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Tốt</w:t>
            </w:r>
          </w:p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  <w:p w:rsidR="00DC6E3A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(56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(54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110641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DC6E3A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(44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10641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  <w:p w:rsidR="00DC6E3A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(39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,6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641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  <w:p w:rsidR="00DC6E3A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(35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  <w:p w:rsidR="00DC6E3A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10641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</w:p>
          <w:p w:rsidR="00DC6E3A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641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DC6E3A" w:rsidRPr="00110641" w:rsidRDefault="00110641" w:rsidP="00110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</w:t>
            </w:r>
            <w:proofErr w:type="gramStart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</w:t>
            </w:r>
            <w:proofErr w:type="gramEnd"/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110641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0641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:rsidR="00DC6E3A" w:rsidRPr="007C484F" w:rsidRDefault="00DC6E3A" w:rsidP="00DC6E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DC6E3A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E3A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3A" w:rsidRPr="00110641" w:rsidRDefault="00110641" w:rsidP="00DC6E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C6E3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D2593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5D2593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(13,0%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5D2593" w:rsidRPr="00A13447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D2593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  <w:p w:rsidR="005D2593" w:rsidRPr="00A13447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5D2593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:rsidR="005D2593" w:rsidRPr="00110641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5D2593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5D2593" w:rsidRPr="00A13447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D2593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Kém</w:t>
            </w:r>
          </w:p>
          <w:p w:rsidR="005D2593" w:rsidRPr="007C484F" w:rsidRDefault="005D2593" w:rsidP="005D25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93" w:rsidRPr="005D2593" w:rsidRDefault="005D2593" w:rsidP="005D25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ổng 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Lên lớp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D31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  <w:p w:rsidR="00D3167F" w:rsidRPr="00D3167F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67F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  <w:p w:rsidR="007206E5" w:rsidRPr="00110641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D31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  <w:p w:rsidR="00D3167F" w:rsidRPr="00D3167F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67F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  <w:p w:rsidR="007206E5" w:rsidRPr="00110641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67F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  <w:p w:rsidR="007206E5" w:rsidRPr="00110641" w:rsidRDefault="00D3167F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(100%)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giỏi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(13,0%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7206E5" w:rsidRPr="00A13447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7206E5" w:rsidRPr="00110641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tiên tiến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  <w:p w:rsidR="007206E5" w:rsidRPr="00A13447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 lại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7206E5" w:rsidRPr="00A13447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ban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5D2593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Chuy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trường đến/đi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2728B0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đến/1 đi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2728B0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 đến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2728B0" w:rsidRDefault="007206E5" w:rsidP="002728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272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2728B0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272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đi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2728B0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272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Bị đu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học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843A0A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843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843A0A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843A0A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843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843A0A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843A0A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2728B0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272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2728B0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272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2728B0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272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2728B0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2728B0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đạt giải các kỳ thi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BC4BF2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C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BC4BF2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BC4BF2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BC4BF2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BC4BF2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C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BC4BF2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BC4BF2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gia, khu vực một số nước, quốc t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206E5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7C484F" w:rsidRDefault="007206E5" w:rsidP="007206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06E5" w:rsidRPr="00110641" w:rsidRDefault="00FB5A89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206E5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06E5" w:rsidRPr="00FB5A89" w:rsidRDefault="007206E5" w:rsidP="007206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FB5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BD67BA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D67BA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:rsidR="00BD67BA" w:rsidRPr="005D2593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:rsidR="00BD67BA" w:rsidRPr="005D2593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BD67BA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  <w:p w:rsidR="00BD67BA" w:rsidRPr="005D2593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  <w:p w:rsidR="00BD67BA" w:rsidRPr="005D2593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</w:tr>
      <w:tr w:rsidR="00BD67BA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thi đỗ đại học, cao đ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ẳ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</w:t>
            </w:r>
          </w:p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BD67BA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7BA" w:rsidRPr="00110641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D67BA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C4BF2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119/112</w:t>
            </w:r>
            <w:r w:rsidR="00BD67B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BC4BF2" w:rsidRDefault="00BD67BA" w:rsidP="00BC4B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C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24/24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C4BF2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30/27</w:t>
            </w:r>
            <w:r w:rsidR="00BD67B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C4BF2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27/32</w:t>
            </w:r>
            <w:r w:rsidR="00BD67B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7BA" w:rsidRPr="00110641" w:rsidRDefault="00BC4BF2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38/29</w:t>
            </w:r>
            <w:r w:rsidR="00BD67B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D67BA" w:rsidRPr="007C484F" w:rsidTr="00110641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7C484F" w:rsidRDefault="00BD67BA" w:rsidP="00BD67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BC4BF2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C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BC4BF2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C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110641" w:rsidRDefault="00BC4BF2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D67B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67BA" w:rsidRPr="00BC4BF2" w:rsidRDefault="00BD67BA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BC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7BA" w:rsidRPr="00110641" w:rsidRDefault="00BC4BF2" w:rsidP="00BD6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D67BA" w:rsidRPr="00110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C484F" w:rsidRPr="007C484F" w:rsidRDefault="007C484F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7039"/>
      </w:tblGrid>
      <w:tr w:rsidR="007C484F" w:rsidRPr="007C484F" w:rsidTr="007C484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703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4536"/>
            </w:tblGrid>
            <w:tr w:rsidR="00BC4BF2" w:rsidRPr="007C484F" w:rsidTr="00BC4BF2">
              <w:trPr>
                <w:tblCellSpacing w:w="0" w:type="dxa"/>
              </w:trPr>
              <w:tc>
                <w:tcPr>
                  <w:tcW w:w="1778" w:type="pct"/>
                  <w:shd w:val="clear" w:color="auto" w:fill="FFFFFF"/>
                  <w:hideMark/>
                </w:tcPr>
                <w:p w:rsidR="00BC4BF2" w:rsidRPr="007C484F" w:rsidRDefault="00BC4BF2" w:rsidP="00BC4BF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48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3222" w:type="pct"/>
                  <w:shd w:val="clear" w:color="auto" w:fill="FFFFFF"/>
                  <w:hideMark/>
                </w:tcPr>
                <w:p w:rsidR="00BC4BF2" w:rsidRPr="007C484F" w:rsidRDefault="00BC4BF2" w:rsidP="00BC4BF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Hoàng Tân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vi-VN"/>
                    </w:rPr>
                    <w:t>, ngày </w:t>
                  </w: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20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vi-VN"/>
                    </w:rPr>
                    <w:t>tháng</w:t>
                  </w: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6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vi-VN"/>
                    </w:rPr>
                    <w:t>năm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2018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br/>
                  </w:r>
                  <w:r w:rsidRPr="00370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vi-VN"/>
                    </w:rPr>
                    <w:t>Thủ trưởng đơn vị</w:t>
                  </w:r>
                  <w:r w:rsidRPr="00370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</w:r>
                  <w:r w:rsidR="007F583C" w:rsidRPr="007F583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(Đã ký, đóng dấu)</w:t>
                  </w:r>
                </w:p>
              </w:tc>
            </w:tr>
          </w:tbl>
          <w:p w:rsidR="00BC4BF2" w:rsidRDefault="00BC4BF2" w:rsidP="00BC4BF2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4BF2" w:rsidRDefault="00BC4BF2" w:rsidP="00BC4BF2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4BF2" w:rsidRPr="00CE17AA" w:rsidRDefault="00BC4BF2" w:rsidP="00BC4BF2">
            <w:pPr>
              <w:shd w:val="clear" w:color="auto" w:fill="FFFFFF"/>
              <w:tabs>
                <w:tab w:val="left" w:pos="6225"/>
              </w:tabs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CE1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Phạm Việt Thanh</w:t>
            </w:r>
          </w:p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484F" w:rsidRDefault="007C484F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623CA9" w:rsidRPr="007C484F" w:rsidTr="007A455D">
        <w:tc>
          <w:tcPr>
            <w:tcW w:w="4757" w:type="dxa"/>
          </w:tcPr>
          <w:p w:rsidR="00623CA9" w:rsidRPr="00DC6E3A" w:rsidRDefault="00623CA9" w:rsidP="007A455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C6E3A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PHÒNG GD&amp;ĐT QUẢNG YÊN</w:t>
            </w:r>
          </w:p>
          <w:p w:rsidR="00623CA9" w:rsidRDefault="00623CA9" w:rsidP="007A4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HOÀNG TÂN</w:t>
            </w:r>
          </w:p>
          <w:p w:rsidR="00623CA9" w:rsidRPr="007C484F" w:rsidRDefault="00623CA9" w:rsidP="007A4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10794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06F33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pt,.85pt" to="16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758" w:type="dxa"/>
          </w:tcPr>
          <w:p w:rsidR="00623CA9" w:rsidRPr="007C484F" w:rsidRDefault="00623CA9" w:rsidP="007A45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Biểu mẫu số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623CA9" w:rsidRPr="007C484F" w:rsidRDefault="00623CA9" w:rsidP="00623CA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</w:p>
    <w:p w:rsidR="00623CA9" w:rsidRPr="007C484F" w:rsidRDefault="00623CA9" w:rsidP="00623CA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cơ sở vật chất của trường trung học cơ sở và trường trung học phổ thông, năm học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2017 - 2018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181"/>
        <w:gridCol w:w="1736"/>
        <w:gridCol w:w="1823"/>
      </w:tblGrid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Bình quân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kiên c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E94A4E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1,67m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bán kiên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lớp/phòng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231HS/8lớp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26,5HS/lớp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 điểm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trường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diện tích đất (m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6.538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m2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sân chơi, bãi tập (m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071566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(m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10785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/phòngx8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bộ môn (m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/phòngx4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thư viện (m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7C4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(P.truyền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thống);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(P.Đoàn đội)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dạy học tối thiểu</w:t>
            </w:r>
          </w:p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bộ/lớp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thi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hiện có theo quy đ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C92012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C92012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C92012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8A734B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thi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còn thi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8A734B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8A734B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8A734B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vườn sinh vật, vườn địa l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ý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(diện tích/thiết b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máy vi tính đang sử dụng phục vụ học t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ập</w:t>
            </w:r>
          </w:p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11,5HS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/bộ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4/8 lớp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Má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 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chiếu OverHead/projector/vật th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8/8 lớp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Đàn Yamaha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Loa thùng JBL 125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23CA9" w:rsidRPr="007C484F" w:rsidRDefault="00623CA9" w:rsidP="00623C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5043"/>
        <w:gridCol w:w="1163"/>
        <w:gridCol w:w="2426"/>
      </w:tblGrid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4/8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chiếu OverHead/projector/vật th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8/8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Đàn Yamaha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Loa thùng JBL 125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9330E2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23CA9" w:rsidRPr="007C484F" w:rsidRDefault="00623CA9" w:rsidP="00623C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843"/>
        <w:gridCol w:w="6885"/>
      </w:tblGrid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ượ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(m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23CA9" w:rsidRPr="007C484F" w:rsidRDefault="00623CA9" w:rsidP="00623C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007"/>
        <w:gridCol w:w="2426"/>
        <w:gridCol w:w="1357"/>
        <w:gridCol w:w="1842"/>
      </w:tblGrid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phòng, tổng diện tích (m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Khu n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23CA9" w:rsidRPr="007C484F" w:rsidRDefault="00623CA9" w:rsidP="00623C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546"/>
        <w:gridCol w:w="1469"/>
        <w:gridCol w:w="1177"/>
        <w:gridCol w:w="1373"/>
        <w:gridCol w:w="882"/>
        <w:gridCol w:w="1373"/>
      </w:tblGrid>
      <w:tr w:rsidR="00623CA9" w:rsidRPr="007C484F" w:rsidTr="007A455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m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chuẩn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Chưa đạt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chuẩn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23CA9" w:rsidRPr="007C484F" w:rsidRDefault="00623CA9" w:rsidP="00623CA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 thông 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có nhi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cấp học và Thông tư 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 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27/2011/TT-BYT ngày 24/6/2011 của Bộ Y tế ban hành quy chuẩn kỹ thuật </w:t>
      </w:r>
      <w:r w:rsidRPr="007C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 gia về nhà tiêu - điều kiện bảo đảm hợp vệ sinh).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947"/>
        <w:gridCol w:w="1842"/>
        <w:gridCol w:w="1842"/>
      </w:tblGrid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Không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uồn nước sinh hoạt h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ợ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uồn đi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(lưới, phát đi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23CA9" w:rsidRPr="007C484F" w:rsidTr="007A455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3CA9" w:rsidRPr="005D521B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3CA9" w:rsidRPr="007C484F" w:rsidRDefault="00623CA9" w:rsidP="007A45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23CA9" w:rsidRPr="007C484F" w:rsidRDefault="00623CA9" w:rsidP="00623C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1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5110"/>
      </w:tblGrid>
      <w:tr w:rsidR="00623CA9" w:rsidRPr="007C484F" w:rsidTr="007A455D">
        <w:trPr>
          <w:tblCellSpacing w:w="0" w:type="dxa"/>
        </w:trPr>
        <w:tc>
          <w:tcPr>
            <w:tcW w:w="2412" w:type="pct"/>
            <w:shd w:val="clear" w:color="auto" w:fill="FFFFFF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88" w:type="pct"/>
            <w:shd w:val="clear" w:color="auto" w:fill="FFFFFF"/>
            <w:hideMark/>
          </w:tcPr>
          <w:p w:rsidR="00623CA9" w:rsidRPr="007C484F" w:rsidRDefault="00623CA9" w:rsidP="007A45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Hoàng Tân</w:t>
            </w: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 </w:t>
            </w: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20 </w:t>
            </w: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tháng </w:t>
            </w: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6 </w:t>
            </w: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năm</w:t>
            </w:r>
            <w:r w:rsidRPr="001757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2018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F58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</w:t>
            </w:r>
            <w:r w:rsidR="007F583C" w:rsidRPr="007F58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(Đã ký, đóng dấu)</w:t>
            </w:r>
          </w:p>
        </w:tc>
      </w:tr>
    </w:tbl>
    <w:p w:rsidR="00623CA9" w:rsidRDefault="00623CA9" w:rsidP="00623CA9"/>
    <w:p w:rsidR="00623CA9" w:rsidRPr="00A92E7A" w:rsidRDefault="00623CA9" w:rsidP="00623CA9"/>
    <w:p w:rsidR="00623CA9" w:rsidRDefault="00623CA9" w:rsidP="00623CA9"/>
    <w:p w:rsidR="00623CA9" w:rsidRPr="00A92E7A" w:rsidRDefault="00623CA9" w:rsidP="00623CA9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7F583C">
        <w:t xml:space="preserve">       </w:t>
      </w:r>
      <w:r>
        <w:t xml:space="preserve"> </w:t>
      </w:r>
      <w:r w:rsidRPr="00A92E7A">
        <w:rPr>
          <w:rFonts w:ascii="Times New Roman" w:hAnsi="Times New Roman" w:cs="Times New Roman"/>
          <w:b/>
          <w:sz w:val="28"/>
          <w:szCs w:val="28"/>
        </w:rPr>
        <w:t>Phạm Việt Thanh</w:t>
      </w:r>
    </w:p>
    <w:p w:rsidR="00623CA9" w:rsidRDefault="00623CA9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BF2" w:rsidRDefault="00BC4BF2" w:rsidP="007C48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CA9" w:rsidRDefault="00623CA9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484F" w:rsidRPr="007C484F" w:rsidRDefault="007C484F" w:rsidP="007C48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4AD9" w:rsidRPr="00DC6E3A" w:rsidRDefault="00A04AD9" w:rsidP="00A04AD9">
      <w:pPr>
        <w:spacing w:after="0"/>
        <w:rPr>
          <w:rFonts w:ascii="Times New Roman" w:hAnsi="Times New Roman" w:cs="Times New Roman"/>
          <w:sz w:val="26"/>
          <w:szCs w:val="28"/>
        </w:rPr>
      </w:pPr>
      <w:bookmarkStart w:id="5" w:name="chuong_pl_12"/>
      <w:r w:rsidRPr="00DC6E3A">
        <w:rPr>
          <w:rFonts w:ascii="Times New Roman" w:hAnsi="Times New Roman" w:cs="Times New Roman"/>
          <w:sz w:val="26"/>
          <w:szCs w:val="28"/>
        </w:rPr>
        <w:lastRenderedPageBreak/>
        <w:t>PHÒNG GD&amp;ĐT QUẢNG YÊN</w:t>
      </w:r>
    </w:p>
    <w:p w:rsidR="00A04AD9" w:rsidRPr="007C484F" w:rsidRDefault="00A04AD9" w:rsidP="00A04AD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84F">
        <w:rPr>
          <w:rFonts w:ascii="Times New Roman" w:hAnsi="Times New Roman" w:cs="Times New Roman"/>
          <w:b/>
          <w:sz w:val="28"/>
          <w:szCs w:val="28"/>
        </w:rPr>
        <w:t>TRƯỜNG THCS HOÀNG TÂN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12</w:t>
      </w:r>
    </w:p>
    <w:p w:rsidR="00A04AD9" w:rsidRDefault="00A04AD9" w:rsidP="00A04AD9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84F" w:rsidRPr="007C484F" w:rsidRDefault="007C484F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chuong_pl_12_name"/>
      <w:bookmarkEnd w:id="5"/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6"/>
    </w:p>
    <w:p w:rsidR="007C484F" w:rsidRPr="007C484F" w:rsidRDefault="007C484F" w:rsidP="007C48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12_name_name"/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thông tin về đội ngũ nhà giáo, cán bộ quản lý và nhân viên của trường trung học cơ sở và trường trung học phổ thông, năm học</w:t>
      </w:r>
      <w:r w:rsidR="00A0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2017 - 2018</w:t>
      </w:r>
      <w:r w:rsidRPr="007C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</w:t>
      </w:r>
      <w:bookmarkEnd w:id="7"/>
    </w:p>
    <w:tbl>
      <w:tblPr>
        <w:tblW w:w="5011" w:type="pct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38"/>
        <w:gridCol w:w="1507"/>
        <w:gridCol w:w="435"/>
        <w:gridCol w:w="179"/>
        <w:gridCol w:w="347"/>
        <w:gridCol w:w="488"/>
        <w:gridCol w:w="425"/>
        <w:gridCol w:w="410"/>
        <w:gridCol w:w="378"/>
        <w:gridCol w:w="603"/>
        <w:gridCol w:w="629"/>
        <w:gridCol w:w="629"/>
        <w:gridCol w:w="629"/>
        <w:gridCol w:w="567"/>
        <w:gridCol w:w="489"/>
        <w:gridCol w:w="707"/>
        <w:gridCol w:w="567"/>
        <w:gridCol w:w="10"/>
      </w:tblGrid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13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 độ đào tạo</w:t>
            </w:r>
          </w:p>
        </w:tc>
        <w:tc>
          <w:tcPr>
            <w:tcW w:w="9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chức danh nghề nghiệp</w:t>
            </w:r>
          </w:p>
        </w:tc>
        <w:tc>
          <w:tcPr>
            <w:tcW w:w="12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 nghề nghiệp</w:t>
            </w:r>
          </w:p>
        </w:tc>
      </w:tr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 TC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III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 sắc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Kém</w:t>
            </w:r>
          </w:p>
        </w:tc>
      </w:tr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BC7F59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C7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BC7F59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BC7F59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C7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BC7F59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8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Giáo viên</w:t>
            </w:r>
          </w:p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 đó số giáo viên dạy môn: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8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8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8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484F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58076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484F" w:rsidRPr="004E5943" w:rsidTr="00CF2B78">
        <w:trPr>
          <w:gridBefore w:val="1"/>
          <w:gridAfter w:val="1"/>
          <w:wBefore w:w="5" w:type="pct"/>
          <w:wAfter w:w="5" w:type="pct"/>
          <w:trHeight w:val="360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4E5943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</w:p>
        </w:tc>
        <w:tc>
          <w:tcPr>
            <w:tcW w:w="3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484F"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84F" w:rsidRPr="004E5943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6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6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70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70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77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2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Mĩ thuật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300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4E5943" w:rsidTr="00CF2B78">
        <w:trPr>
          <w:gridBefore w:val="1"/>
          <w:gridAfter w:val="1"/>
          <w:wBefore w:w="5" w:type="pct"/>
          <w:wAfter w:w="5" w:type="pct"/>
          <w:trHeight w:val="247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943" w:rsidRPr="004E5943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Cán bộ quản lý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Nhân viên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văn thư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kế toán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F2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quỹ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F2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y tế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thư viện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F2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CF2B78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943"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thiết bị, thí nghiệm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hỗ trợ giáo dục người huyết tật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công nghệ thông tin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5943" w:rsidRPr="007C484F" w:rsidTr="00CF2B78">
        <w:trPr>
          <w:gridBefore w:val="1"/>
          <w:gridAfter w:val="1"/>
          <w:wBefore w:w="5" w:type="pct"/>
          <w:wAfter w:w="5" w:type="pct"/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943" w:rsidRPr="007C484F" w:rsidRDefault="004E5943" w:rsidP="004E5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484F" w:rsidRPr="007C484F" w:rsidTr="00CF2B78">
        <w:trPr>
          <w:tblCellSpacing w:w="0" w:type="dxa"/>
        </w:trPr>
        <w:tc>
          <w:tcPr>
            <w:tcW w:w="1305" w:type="pct"/>
            <w:gridSpan w:val="4"/>
            <w:shd w:val="clear" w:color="auto" w:fill="FFFFFF"/>
            <w:hideMark/>
          </w:tcPr>
          <w:p w:rsidR="007C484F" w:rsidRPr="007C484F" w:rsidRDefault="007C484F" w:rsidP="007C48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95" w:type="pct"/>
            <w:gridSpan w:val="15"/>
            <w:shd w:val="clear" w:color="auto" w:fill="FFFFFF"/>
            <w:hideMark/>
          </w:tcPr>
          <w:tbl>
            <w:tblPr>
              <w:tblW w:w="703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4536"/>
            </w:tblGrid>
            <w:tr w:rsidR="00CF2B78" w:rsidRPr="007C484F" w:rsidTr="007A455D">
              <w:trPr>
                <w:tblCellSpacing w:w="0" w:type="dxa"/>
              </w:trPr>
              <w:tc>
                <w:tcPr>
                  <w:tcW w:w="1778" w:type="pct"/>
                  <w:shd w:val="clear" w:color="auto" w:fill="FFFFFF"/>
                  <w:hideMark/>
                </w:tcPr>
                <w:p w:rsidR="00CF2B78" w:rsidRPr="007C484F" w:rsidRDefault="00CF2B78" w:rsidP="00CF2B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48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vi-VN"/>
                    </w:rPr>
                    <w:t> </w:t>
                  </w:r>
                </w:p>
              </w:tc>
              <w:tc>
                <w:tcPr>
                  <w:tcW w:w="3222" w:type="pct"/>
                  <w:shd w:val="clear" w:color="auto" w:fill="FFFFFF"/>
                  <w:hideMark/>
                </w:tcPr>
                <w:p w:rsidR="00CF2B78" w:rsidRPr="007C484F" w:rsidRDefault="00CF2B78" w:rsidP="00CF2B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Hoàng Tân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vi-VN"/>
                    </w:rPr>
                    <w:t>, ngày </w:t>
                  </w: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20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vi-VN"/>
                    </w:rPr>
                    <w:t>tháng</w:t>
                  </w: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6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vi-VN"/>
                    </w:rPr>
                    <w:t>năm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  <w:r w:rsidRPr="00DC6E3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2018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7C48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br/>
                  </w:r>
                  <w:r w:rsidRPr="00370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vi-VN"/>
                    </w:rPr>
                    <w:t>Thủ trưởng đơn vị</w:t>
                  </w:r>
                  <w:r w:rsidRPr="00370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br/>
                  </w:r>
                  <w:r w:rsidR="007F583C" w:rsidRPr="007F583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(Đã ký, đóng dấu)</w:t>
                  </w:r>
                </w:p>
              </w:tc>
            </w:tr>
          </w:tbl>
          <w:p w:rsidR="00CF2B78" w:rsidRDefault="00CF2B78" w:rsidP="00CF2B7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F2B78" w:rsidRDefault="00CF2B78" w:rsidP="00CF2B78">
            <w:pPr>
              <w:shd w:val="clear" w:color="auto" w:fill="FFFFFF"/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2B78" w:rsidRPr="00CE17AA" w:rsidRDefault="00CF2B78" w:rsidP="00CF2B78">
            <w:pPr>
              <w:shd w:val="clear" w:color="auto" w:fill="FFFFFF"/>
              <w:tabs>
                <w:tab w:val="left" w:pos="6225"/>
              </w:tabs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CE1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Phạm Việt Thanh</w:t>
            </w:r>
          </w:p>
          <w:p w:rsidR="007C484F" w:rsidRPr="007C484F" w:rsidRDefault="007C484F" w:rsidP="007C48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484F" w:rsidRPr="007C484F" w:rsidRDefault="007C484F" w:rsidP="007F583C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7C484F" w:rsidRPr="007C484F" w:rsidSect="007C484F">
      <w:pgSz w:w="11907" w:h="16840" w:code="9"/>
      <w:pgMar w:top="964" w:right="964" w:bottom="96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4F"/>
    <w:rsid w:val="00110641"/>
    <w:rsid w:val="00177169"/>
    <w:rsid w:val="002728B0"/>
    <w:rsid w:val="0029570E"/>
    <w:rsid w:val="003703F7"/>
    <w:rsid w:val="004E5943"/>
    <w:rsid w:val="00580763"/>
    <w:rsid w:val="005D2593"/>
    <w:rsid w:val="00613BA7"/>
    <w:rsid w:val="00623CA9"/>
    <w:rsid w:val="00632CC4"/>
    <w:rsid w:val="007206E5"/>
    <w:rsid w:val="007C484F"/>
    <w:rsid w:val="007E0801"/>
    <w:rsid w:val="007F583C"/>
    <w:rsid w:val="00843A0A"/>
    <w:rsid w:val="00871165"/>
    <w:rsid w:val="00A04AD9"/>
    <w:rsid w:val="00A13447"/>
    <w:rsid w:val="00BC4BF2"/>
    <w:rsid w:val="00BC7F59"/>
    <w:rsid w:val="00BD5B3C"/>
    <w:rsid w:val="00BD67BA"/>
    <w:rsid w:val="00C57AE9"/>
    <w:rsid w:val="00CE17AA"/>
    <w:rsid w:val="00CF2B78"/>
    <w:rsid w:val="00D3167F"/>
    <w:rsid w:val="00DC6E3A"/>
    <w:rsid w:val="00F47207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C50C8-0DE0-40D7-802A-775CED2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48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84F"/>
    <w:rPr>
      <w:color w:val="800080"/>
      <w:u w:val="single"/>
    </w:rPr>
  </w:style>
  <w:style w:type="table" w:styleId="TableGrid">
    <w:name w:val="Table Grid"/>
    <w:basedOn w:val="TableNormal"/>
    <w:uiPriority w:val="39"/>
    <w:rsid w:val="007C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FA1A32-EC32-460D-AEA5-40EC1FD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2018-08-23T03:11:00Z</cp:lastPrinted>
  <dcterms:created xsi:type="dcterms:W3CDTF">2018-07-13T02:11:00Z</dcterms:created>
  <dcterms:modified xsi:type="dcterms:W3CDTF">2018-08-29T02:46:00Z</dcterms:modified>
</cp:coreProperties>
</file>