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D6" w:rsidRPr="007E3B57" w:rsidRDefault="009A70D6" w:rsidP="009A7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57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9A70D6" w:rsidRPr="00D8077A" w:rsidRDefault="009A70D6" w:rsidP="009A7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 xml:space="preserve">GIỚI HẠN ÔN TẬP HỌC KÌ I –MÔN LỊCH SỬ LÓP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A70D6" w:rsidRPr="00D8077A" w:rsidRDefault="009A70D6" w:rsidP="009A7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Năm học 2018 -2019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9A70D6" w:rsidRPr="00D8077A" w:rsidTr="000A49FF">
        <w:tc>
          <w:tcPr>
            <w:tcW w:w="1098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Bài 2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 tính thời gian trong lịch sử</w:t>
            </w:r>
          </w:p>
        </w:tc>
        <w:tc>
          <w:tcPr>
            <w:tcW w:w="6480" w:type="dxa"/>
          </w:tcPr>
          <w:p w:rsidR="009A70D6" w:rsidRPr="007E3B57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Cách tính thời gian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Bài 6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Văn hóa cổ đại</w:t>
            </w:r>
          </w:p>
        </w:tc>
        <w:tc>
          <w:tcPr>
            <w:tcW w:w="6480" w:type="dxa"/>
          </w:tcPr>
          <w:p w:rsidR="009A70D6" w:rsidRPr="007E3B57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Thành tựu văn hóa của các dân tộc phương Đông, người Hi Lạp, Rô Ma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 8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Buổi đầu lịch sử nước ta</w:t>
            </w:r>
          </w:p>
        </w:tc>
        <w:tc>
          <w:tcPr>
            <w:tcW w:w="6480" w:type="dxa"/>
          </w:tcPr>
          <w:p w:rsidR="009A70D6" w:rsidRPr="009A70D6" w:rsidRDefault="009A70D6" w:rsidP="009A7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Hiểu biết về câu nói Hồ Chí Minh : Dân ta phải biết sử ta, Cho tường gốc tích nước nhà Việt Nam</w:t>
            </w:r>
          </w:p>
          <w:p w:rsidR="009A70D6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Bài 9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Đời sống của người nguyên thủy trên đất nước ta</w:t>
            </w:r>
          </w:p>
        </w:tc>
        <w:tc>
          <w:tcPr>
            <w:tcW w:w="6480" w:type="dxa"/>
          </w:tcPr>
          <w:p w:rsidR="009A70D6" w:rsidRPr="009A70D6" w:rsidRDefault="009A70D6" w:rsidP="009A7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Đời sống vật chất,  đời sống tinh thần</w:t>
            </w:r>
          </w:p>
          <w:p w:rsidR="009A70D6" w:rsidRDefault="009A70D6" w:rsidP="009A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Tổ chức xã hội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Bài 10 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Những chuyển biến trong đời sống kinh tế</w:t>
            </w:r>
          </w:p>
        </w:tc>
        <w:tc>
          <w:tcPr>
            <w:tcW w:w="6480" w:type="dxa"/>
          </w:tcPr>
          <w:p w:rsidR="009A70D6" w:rsidRPr="009A70D6" w:rsidRDefault="009A70D6" w:rsidP="009A7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Sự ra đời của thuật luyện kim, nghề trồng lúa nước.</w:t>
            </w:r>
          </w:p>
          <w:p w:rsidR="009A70D6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Bài 12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Nước Văn Lang</w:t>
            </w:r>
          </w:p>
        </w:tc>
        <w:tc>
          <w:tcPr>
            <w:tcW w:w="6480" w:type="dxa"/>
          </w:tcPr>
          <w:p w:rsidR="009A70D6" w:rsidRPr="00D8077A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Hoàn cảnh ra đời, sự thành lập, tổ chức của nhà nước Văn Lang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Bài 13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Đời sống tinh thần của cư dân Văn Lang</w:t>
            </w:r>
          </w:p>
        </w:tc>
        <w:tc>
          <w:tcPr>
            <w:tcW w:w="6480" w:type="dxa"/>
          </w:tcPr>
          <w:p w:rsidR="009A70D6" w:rsidRPr="00D8077A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Đời sống tinh thần của cư dân Văn Lang</w:t>
            </w:r>
          </w:p>
        </w:tc>
      </w:tr>
    </w:tbl>
    <w:p w:rsidR="009A70D6" w:rsidRDefault="009A70D6"/>
    <w:p w:rsidR="001D67DA" w:rsidRPr="00D66377" w:rsidRDefault="009A70D6" w:rsidP="001D67D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9A70D6" w:rsidRPr="00D66377" w:rsidRDefault="009A70D6" w:rsidP="009A70D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A70D6" w:rsidRPr="00D66377" w:rsidSect="009A70D6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D6"/>
    <w:rsid w:val="001D67DA"/>
    <w:rsid w:val="00567603"/>
    <w:rsid w:val="009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ASEAN COMPUTER</cp:lastModifiedBy>
  <cp:revision>2</cp:revision>
  <dcterms:created xsi:type="dcterms:W3CDTF">2018-12-04T14:10:00Z</dcterms:created>
  <dcterms:modified xsi:type="dcterms:W3CDTF">2018-12-05T05:42:00Z</dcterms:modified>
</cp:coreProperties>
</file>