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33" w:rsidRDefault="00A63033" w:rsidP="00A63033">
      <w:pPr>
        <w:spacing w:before="120" w:after="120" w:line="276" w:lineRule="auto"/>
        <w:ind w:firstLine="709"/>
        <w:jc w:val="both"/>
        <w:rPr>
          <w:rFonts w:ascii="Times New Roman" w:eastAsia="Times New Roman" w:hAnsi="Times New Roman" w:cs="Times New Roman"/>
          <w:b/>
          <w:sz w:val="28"/>
          <w:szCs w:val="28"/>
        </w:rPr>
      </w:pPr>
    </w:p>
    <w:p w:rsidR="00A63033" w:rsidRPr="00E12341" w:rsidRDefault="00A63033" w:rsidP="00A63033">
      <w:pPr>
        <w:spacing w:before="120" w:after="12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E12341">
        <w:rPr>
          <w:rFonts w:ascii="Times New Roman" w:eastAsia="Times New Roman" w:hAnsi="Times New Roman" w:cs="Times New Roman"/>
          <w:b/>
          <w:sz w:val="28"/>
          <w:szCs w:val="28"/>
        </w:rPr>
        <w:t>1. T</w:t>
      </w:r>
      <w:r w:rsidRPr="00E12341">
        <w:rPr>
          <w:rFonts w:ascii="Times New Roman" w:eastAsia="Times New Roman" w:hAnsi="Times New Roman" w:cs="Times New Roman"/>
          <w:b/>
          <w:bCs/>
          <w:sz w:val="28"/>
          <w:szCs w:val="28"/>
        </w:rPr>
        <w:t>rợ cấp đối với trẻ em mầm non là con công nhân, người lao động làm việc tại khu công nghiệp</w:t>
      </w:r>
    </w:p>
    <w:p w:rsidR="00A63033" w:rsidRPr="00E12341" w:rsidRDefault="00A63033" w:rsidP="00A63033">
      <w:pPr>
        <w:spacing w:before="120" w:after="120" w:line="340" w:lineRule="exact"/>
        <w:ind w:firstLine="720"/>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1. Trình tự thực hiện</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0</w:t>
      </w:r>
      <w:r>
        <w:rPr>
          <w:rFonts w:ascii="Times New Roman" w:eastAsia="Times New Roman" w:hAnsi="Times New Roman" w:cs="Times New Roman"/>
          <w:sz w:val="28"/>
          <w:szCs w:val="28"/>
        </w:rPr>
        <w:t>8</w:t>
      </w:r>
      <w:r w:rsidRPr="00E12341">
        <w:rPr>
          <w:rFonts w:ascii="Times New Roman" w:eastAsia="Times New Roman" w:hAnsi="Times New Roman" w:cs="Times New Roman"/>
          <w:sz w:val="28"/>
          <w:szCs w:val="28"/>
        </w:rPr>
        <w:t xml:space="preserve"> ngày làm việc, kể từ ngày hết hạn nhận hồ sơ, cơ sở giáo dục mầm non lập danh sách trẻ em mầm non được hưởng trợ cấp kèm theo hồ sơ quy định gửi về Trung tâm Phục vụ Hành chính công cấp huyện. Người đại diện theo pháp luật của cơ sở giáo dục mầm non dân lập, tư thục hoàn toàn chịu trách nhiệm về danh sách trẻ em được hưởng trợ cấp;</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xml:space="preserve">Trong vòng 01 ngày làm việc, Trung tâm Phục vụ Hành chính công cấp huyện gửi hồ sơ tiếp nhận theo quy định về Phòng Giáo dục và Đào tạo xem xét, tổng hợp. </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0</w:t>
      </w:r>
      <w:r>
        <w:rPr>
          <w:rFonts w:ascii="Times New Roman" w:eastAsia="Times New Roman" w:hAnsi="Times New Roman" w:cs="Times New Roman"/>
          <w:sz w:val="28"/>
          <w:szCs w:val="28"/>
        </w:rPr>
        <w:t>7</w:t>
      </w:r>
      <w:r w:rsidRPr="00E12341">
        <w:rPr>
          <w:rFonts w:ascii="Times New Roman" w:eastAsia="Times New Roman" w:hAnsi="Times New Roman" w:cs="Times New Roman"/>
          <w:sz w:val="28"/>
          <w:szCs w:val="28"/>
        </w:rPr>
        <w:t xml:space="preserve"> ngày làm việc, kể từ khi nhận được hồ sơ theo quy định,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03 ngày làm việc, kể từ khi nhận được hồ sơ của Phòng Giáo dục và Đào tạo, Ủy ban nhân dân cấp huyện phê duyệt danh sách trẻ em mầm non được hưởng trợ cấp và chuyển kết quả về Trung tâm Phục vụ Hành chính công cấp huyện.</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01 ngày Trung tâm Phục vụ Hành chính công cấp huyện trả kết quả cho cơ sở giáo dục mầm non;</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lastRenderedPageBreak/>
        <w:t>Sau khi được cấp có thẩm quyền phê duyệt, cơ sở giáo dục mầm non thông báo công khai danh sách trẻ em mầm non được trợ cấp.</w:t>
      </w:r>
    </w:p>
    <w:p w:rsidR="00A63033" w:rsidRPr="00E12341" w:rsidRDefault="00A63033" w:rsidP="00A63033">
      <w:pPr>
        <w:spacing w:before="120" w:after="120" w:line="276" w:lineRule="auto"/>
        <w:ind w:firstLine="720"/>
        <w:jc w:val="both"/>
        <w:rPr>
          <w:rFonts w:ascii="Times New Roman" w:eastAsia="Times New Roman" w:hAnsi="Times New Roman" w:cs="Times New Roman"/>
          <w:b/>
          <w:sz w:val="28"/>
          <w:szCs w:val="28"/>
        </w:rPr>
      </w:pPr>
      <w:r w:rsidRPr="00E12341">
        <w:rPr>
          <w:rFonts w:ascii="Times New Roman" w:eastAsia="Times New Roman" w:hAnsi="Times New Roman" w:cs="Times New Roman"/>
          <w:sz w:val="28"/>
          <w:szCs w:val="28"/>
        </w:rPr>
        <w:t xml:space="preserve"> </w:t>
      </w:r>
      <w:r w:rsidRPr="00E12341">
        <w:rPr>
          <w:rFonts w:ascii="Times New Roman" w:eastAsia="Times New Roman" w:hAnsi="Times New Roman" w:cs="Times New Roman"/>
          <w:b/>
          <w:sz w:val="28"/>
          <w:szCs w:val="28"/>
        </w:rPr>
        <w:t>Phương thức thực hiện</w:t>
      </w:r>
    </w:p>
    <w:p w:rsidR="00A63033" w:rsidRPr="00A546C7" w:rsidRDefault="00A63033" w:rsidP="00A63033">
      <w:pPr>
        <w:spacing w:before="120" w:after="120" w:line="276" w:lineRule="auto"/>
        <w:ind w:firstLine="720"/>
        <w:jc w:val="both"/>
        <w:rPr>
          <w:rFonts w:ascii="Times New Roman" w:eastAsia="Times New Roman" w:hAnsi="Times New Roman" w:cs="Times New Roman"/>
          <w:spacing w:val="-6"/>
          <w:sz w:val="28"/>
          <w:szCs w:val="28"/>
        </w:rPr>
      </w:pPr>
      <w:r w:rsidRPr="00A546C7">
        <w:rPr>
          <w:rFonts w:ascii="Times New Roman" w:eastAsia="Times New Roman" w:hAnsi="Times New Roman" w:cs="Times New Roman"/>
          <w:spacing w:val="-6"/>
          <w:sz w:val="28"/>
          <w:szCs w:val="28"/>
        </w:rPr>
        <w:t>Cơ sở giáo dục mầm non chịu trách nhiệm tiếp nhận kinh phí và chi trả kinh phí trợ cấp trực tiếp bằng tiền mặt cho cha mẹ hoặc người chăm sóc, nuôi dưỡng trẻ em;</w:t>
      </w:r>
    </w:p>
    <w:p w:rsidR="00A63033" w:rsidRPr="00E12341" w:rsidRDefault="00A63033" w:rsidP="00A6303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Thời gian chi trả thực hiện 2 lần trong năm học: lần 1 chi trả đủ 4 tháng vào tháng 11 hoặc tháng 12 hằng năm; lần 2 chi trả đủ các tháng còn lại vào tháng 3 hoặc tháng 4 hằng năm;</w:t>
      </w:r>
    </w:p>
    <w:p w:rsidR="00A63033" w:rsidRPr="00E12341" w:rsidRDefault="00A63033" w:rsidP="00A63033">
      <w:pPr>
        <w:spacing w:before="120" w:after="120" w:line="276" w:lineRule="auto"/>
        <w:ind w:firstLine="720"/>
        <w:jc w:val="both"/>
        <w:rPr>
          <w:rFonts w:ascii="Times New Roman" w:eastAsia="Times New Roman" w:hAnsi="Times New Roman" w:cs="Times New Roman"/>
          <w:spacing w:val="-4"/>
          <w:sz w:val="28"/>
          <w:szCs w:val="28"/>
        </w:rPr>
      </w:pPr>
      <w:r w:rsidRPr="00E12341">
        <w:rPr>
          <w:rFonts w:ascii="Times New Roman" w:eastAsia="Times New Roman" w:hAnsi="Times New Roman" w:cs="Times New Roman"/>
          <w:spacing w:val="-4"/>
          <w:sz w:val="28"/>
          <w:szCs w:val="28"/>
        </w:rPr>
        <w:t>Trường hợp cha mẹ hoặc người chăm sóc, nuôi dưỡng trẻ em chưa nhận được kinh phí hỗ trợ học phí theo thời hạn thì được truy lĩnh trong kỳ chi trả tiếp theo;</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Trường hợp trẻ em thôi học, cơ sở giáo dục mầm non có trách nhiệm báo cáo Phòng Giáo dục và Đào tạo, Phòng Giáo dục và Đào tạo trình Ủy ban nhân dân cấp huyện dừng thực hiện chi trả chính sách.</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2. Cách thức thực hiện</w:t>
      </w:r>
    </w:p>
    <w:p w:rsidR="00A63033" w:rsidRPr="00E12341" w:rsidRDefault="00A63033" w:rsidP="00A63033">
      <w:pPr>
        <w:spacing w:before="120" w:after="120" w:line="276" w:lineRule="auto"/>
        <w:ind w:firstLine="709"/>
        <w:jc w:val="both"/>
        <w:rPr>
          <w:rFonts w:ascii="Times New Roman" w:eastAsia="Times New Roman" w:hAnsi="Times New Roman" w:cs="Times New Roman"/>
          <w:b/>
          <w:sz w:val="28"/>
          <w:szCs w:val="28"/>
        </w:rPr>
      </w:pPr>
      <w:r w:rsidRPr="00E12341">
        <w:rPr>
          <w:rFonts w:ascii="Times New Roman" w:eastAsia="Times New Roman" w:hAnsi="Times New Roman" w:cs="Times New Roman"/>
          <w:sz w:val="28"/>
          <w:szCs w:val="28"/>
        </w:rPr>
        <w:t>Cơ sở giáo dục mầm non nộp hồ sơ trực tiếp hoặc qua bưu điện hoặc trực tuyến đến Trung tâm Phục vụ Hành chính công cấp huyện.</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3. Thành phần, số l</w:t>
      </w:r>
      <w:r w:rsidRPr="00E12341">
        <w:rPr>
          <w:rFonts w:ascii="Times New Roman" w:eastAsia="Times New Roman" w:hAnsi="Times New Roman" w:cs="Times New Roman"/>
          <w:b/>
          <w:i/>
          <w:sz w:val="28"/>
          <w:szCs w:val="28"/>
          <w:lang w:val="vi-VN"/>
        </w:rPr>
        <w:t>ượ</w:t>
      </w:r>
      <w:r w:rsidRPr="00E12341">
        <w:rPr>
          <w:rFonts w:ascii="Times New Roman" w:eastAsia="Times New Roman" w:hAnsi="Times New Roman" w:cs="Times New Roman"/>
          <w:b/>
          <w:i/>
          <w:sz w:val="28"/>
          <w:szCs w:val="28"/>
        </w:rPr>
        <w:t>ng hồ sơ</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Thành phần hồ sơ</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A63033" w:rsidRPr="00A63033" w:rsidRDefault="00A63033" w:rsidP="00A63033">
      <w:pPr>
        <w:spacing w:before="120" w:after="120" w:line="276" w:lineRule="auto"/>
        <w:ind w:firstLine="709"/>
        <w:jc w:val="both"/>
        <w:rPr>
          <w:rFonts w:ascii="Times New Roman" w:eastAsia="Times New Roman" w:hAnsi="Times New Roman" w:cs="Times New Roman"/>
          <w:i/>
          <w:sz w:val="28"/>
          <w:szCs w:val="28"/>
        </w:rPr>
      </w:pPr>
      <w:r w:rsidRPr="00E12341">
        <w:rPr>
          <w:rFonts w:ascii="Times New Roman" w:eastAsia="Times New Roman" w:hAnsi="Times New Roman" w:cs="Times New Roman"/>
          <w:sz w:val="28"/>
          <w:szCs w:val="28"/>
        </w:rPr>
        <w:t xml:space="preserve">- Giấy khai sinh hoặc sổ hộ khẩu hoặc giấy xác nhận tạm trú của trẻ em </w:t>
      </w:r>
      <w:r w:rsidRPr="00A63033">
        <w:rPr>
          <w:rFonts w:ascii="Times New Roman" w:eastAsia="Times New Roman" w:hAnsi="Times New Roman" w:cs="Times New Roman"/>
          <w:i/>
          <w:sz w:val="28"/>
          <w:szCs w:val="28"/>
        </w:rPr>
        <w:t>(Bản sao kèm theo bản chính để đối chiếu hoặc bản sao có chứng thực).</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Số lượng hồ sơ: 01 bộ</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4. Thời hạn giải quyết</w:t>
      </w:r>
    </w:p>
    <w:p w:rsidR="00A63033" w:rsidRPr="00E12341" w:rsidRDefault="00A63033" w:rsidP="00A63033">
      <w:pPr>
        <w:spacing w:before="120" w:after="120" w:line="276" w:lineRule="auto"/>
        <w:ind w:firstLine="709"/>
        <w:jc w:val="both"/>
        <w:rPr>
          <w:rFonts w:ascii="Times New Roman" w:eastAsia="Times New Roman" w:hAnsi="Times New Roman" w:cs="Times New Roman"/>
          <w:spacing w:val="-6"/>
          <w:sz w:val="28"/>
          <w:szCs w:val="28"/>
        </w:rPr>
      </w:pPr>
      <w:r w:rsidRPr="00E12341">
        <w:rPr>
          <w:rFonts w:ascii="Times New Roman" w:eastAsia="Times New Roman" w:hAnsi="Times New Roman" w:cs="Times New Roman"/>
          <w:spacing w:val="-6"/>
          <w:sz w:val="28"/>
          <w:szCs w:val="28"/>
        </w:rPr>
        <w:t>- Tối đa 20 ngày làm việc, kể từ ngày hết hạn nộp hồ sơ, Ủy ban nhân dân cấp huyện phê duyệt danh sách trẻ em mẫu giáo được hỗ trợ ăn trưa.</w:t>
      </w:r>
    </w:p>
    <w:p w:rsidR="00A63033" w:rsidRPr="00E12341" w:rsidRDefault="00A63033" w:rsidP="00A6303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Cơ sở giáo dục mầm non thực hiện chi trả 2 lần trong năm học: lần 1 chi trả đủ 4 tháng vào tháng 11 hoặc tháng 12 hằng năm; lần 2 chi trả đủ các tháng còn lại vào tháng 3 hoặc tháng 4 hằng năm.</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5.  Đối tượng thực hiện thủ tục hành chính</w:t>
      </w:r>
    </w:p>
    <w:p w:rsidR="00A63033" w:rsidRPr="00E12341" w:rsidRDefault="00A63033" w:rsidP="00A63033">
      <w:pPr>
        <w:spacing w:before="120" w:after="120" w:line="276" w:lineRule="auto"/>
        <w:ind w:firstLine="709"/>
        <w:jc w:val="both"/>
        <w:rPr>
          <w:rFonts w:ascii="Times New Roman" w:eastAsia="Times New Roman" w:hAnsi="Times New Roman" w:cs="Times New Roman"/>
          <w:b/>
          <w:sz w:val="28"/>
          <w:szCs w:val="28"/>
        </w:rPr>
      </w:pPr>
      <w:r w:rsidRPr="00E12341">
        <w:rPr>
          <w:rFonts w:ascii="Times New Roman" w:eastAsia="Times New Roman" w:hAnsi="Times New Roman" w:cs="Times New Roman"/>
          <w:sz w:val="28"/>
          <w:szCs w:val="28"/>
        </w:rPr>
        <w:t>Cha mẹ hoặc người chăm sóc, nuôi dưỡng trẻ em thuộc đối tượng được hưởng chính sách.</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lastRenderedPageBreak/>
        <w:t>6. Cơ quan giải quyết thủ tục hành chính</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Cơ sở giáo dục mầm non, Ủy ban nhân dân cấp huyện (Phòng Giáo dục và Đào tạo và cơ quan tài chính cấp huyện).</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7. Kết quả thực hiện thủ tục hành chính</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Danh sách trẻ em mầm non được hưởng trợ cấp do Ủy ban nhân dân cấp huyện phê duyệt. Cơ sở giáo dục mầm non thực hiện chi trả 2 lần trong năm học theo quy định;</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xml:space="preserve">- Trẻ em thuộc đối tượng được hỗ trợ tối thiểu 160.000 đồng/trẻ/tháng. Thời gian hỗ trợ tính theo số tháng học thực tế, nhưng không quá 9 tháng/năm học. </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8.  Phí, lệ phí (nếu có)</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Không</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pacing w:val="-6"/>
          <w:sz w:val="28"/>
          <w:szCs w:val="28"/>
        </w:rPr>
      </w:pPr>
      <w:r w:rsidRPr="00E12341">
        <w:rPr>
          <w:rFonts w:ascii="Times New Roman" w:eastAsia="Times New Roman" w:hAnsi="Times New Roman" w:cs="Times New Roman"/>
          <w:b/>
          <w:i/>
          <w:spacing w:val="-6"/>
          <w:sz w:val="28"/>
          <w:szCs w:val="28"/>
        </w:rPr>
        <w:t>9. Tên mẫu đơn, mẫu t</w:t>
      </w:r>
      <w:r w:rsidRPr="00E12341">
        <w:rPr>
          <w:rFonts w:ascii="Times New Roman" w:eastAsia="Times New Roman" w:hAnsi="Times New Roman" w:cs="Times New Roman"/>
          <w:b/>
          <w:i/>
          <w:spacing w:val="-6"/>
          <w:sz w:val="28"/>
          <w:szCs w:val="28"/>
          <w:lang w:val="vi-VN"/>
        </w:rPr>
        <w:t>ờ</w:t>
      </w:r>
      <w:r w:rsidRPr="00E12341">
        <w:rPr>
          <w:rFonts w:ascii="Times New Roman" w:eastAsia="Times New Roman" w:hAnsi="Times New Roman" w:cs="Times New Roman"/>
          <w:b/>
          <w:i/>
          <w:spacing w:val="-6"/>
          <w:sz w:val="28"/>
          <w:szCs w:val="28"/>
        </w:rPr>
        <w:t xml:space="preserve"> khai </w:t>
      </w:r>
    </w:p>
    <w:p w:rsidR="00A63033" w:rsidRPr="00E12341" w:rsidRDefault="00A63033" w:rsidP="00A63033">
      <w:pPr>
        <w:spacing w:before="120" w:after="120" w:line="276" w:lineRule="auto"/>
        <w:ind w:firstLine="709"/>
        <w:jc w:val="both"/>
        <w:rPr>
          <w:rFonts w:ascii="Times New Roman" w:eastAsia="Times New Roman" w:hAnsi="Times New Roman" w:cs="Times New Roman"/>
          <w:i/>
          <w:sz w:val="28"/>
          <w:szCs w:val="28"/>
        </w:rPr>
      </w:pPr>
      <w:r w:rsidRPr="00E12341">
        <w:rPr>
          <w:rFonts w:ascii="Times New Roman" w:eastAsia="Times New Roman" w:hAnsi="Times New Roman" w:cs="Times New Roman"/>
          <w:sz w:val="28"/>
          <w:szCs w:val="28"/>
        </w:rPr>
        <w:t xml:space="preserve">Đơn đề nghị trợ cấp đối với trẻ em mầm non </w:t>
      </w:r>
      <w:bookmarkStart w:id="0" w:name="chuong_pl_4_name_name"/>
      <w:r w:rsidRPr="00E12341">
        <w:rPr>
          <w:rFonts w:ascii="Times New Roman" w:eastAsia="Times New Roman" w:hAnsi="Times New Roman" w:cs="Times New Roman"/>
          <w:sz w:val="28"/>
          <w:szCs w:val="28"/>
        </w:rPr>
        <w:t>t</w:t>
      </w:r>
      <w:r w:rsidRPr="00E12341">
        <w:rPr>
          <w:rFonts w:ascii="Times New Roman" w:eastAsia="Times New Roman" w:hAnsi="Times New Roman" w:cs="Times New Roman"/>
          <w:bCs/>
          <w:sz w:val="28"/>
          <w:szCs w:val="28"/>
        </w:rPr>
        <w:t>rợ cấp đối với trẻ em mầm non là con công nhân, người lao động tại khu công nghiệp</w:t>
      </w:r>
      <w:bookmarkEnd w:id="0"/>
      <w:r w:rsidRPr="00E12341">
        <w:rPr>
          <w:rFonts w:ascii="Times New Roman" w:eastAsia="Times New Roman" w:hAnsi="Times New Roman" w:cs="Times New Roman"/>
          <w:bCs/>
          <w:sz w:val="28"/>
          <w:szCs w:val="28"/>
        </w:rPr>
        <w:t>.</w:t>
      </w:r>
      <w:r w:rsidRPr="00E12341">
        <w:rPr>
          <w:rFonts w:ascii="Times New Roman" w:eastAsia="Times New Roman" w:hAnsi="Times New Roman" w:cs="Times New Roman"/>
          <w:sz w:val="28"/>
          <w:szCs w:val="28"/>
        </w:rPr>
        <w:t xml:space="preserve"> (</w:t>
      </w:r>
      <w:r w:rsidRPr="00E12341">
        <w:rPr>
          <w:rFonts w:ascii="Times New Roman" w:eastAsia="Times New Roman" w:hAnsi="Times New Roman" w:cs="Times New Roman"/>
          <w:i/>
          <w:sz w:val="28"/>
          <w:szCs w:val="28"/>
        </w:rPr>
        <w:t>Mẫu số 03 quy định tại Phụ lục kèm theo Nghị định 105/2020/NĐ-CP).</w:t>
      </w:r>
    </w:p>
    <w:p w:rsidR="00A63033" w:rsidRPr="00E12341" w:rsidRDefault="00A63033" w:rsidP="00A63033">
      <w:pPr>
        <w:spacing w:before="120" w:after="120" w:line="276" w:lineRule="auto"/>
        <w:ind w:left="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 xml:space="preserve">10. Yêu cầu, điều kiện thực hiện thủ tục hành chính (nếu có) </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A63033" w:rsidRPr="00E12341" w:rsidRDefault="00A63033" w:rsidP="00A63033">
      <w:pPr>
        <w:spacing w:before="120" w:after="120" w:line="276" w:lineRule="auto"/>
        <w:ind w:firstLine="709"/>
        <w:jc w:val="both"/>
        <w:rPr>
          <w:rFonts w:ascii="Times New Roman" w:eastAsia="Times New Roman" w:hAnsi="Times New Roman" w:cs="Times New Roman"/>
          <w:b/>
          <w:i/>
          <w:sz w:val="28"/>
          <w:szCs w:val="28"/>
        </w:rPr>
      </w:pPr>
      <w:bookmarkStart w:id="1" w:name="_GoBack"/>
      <w:bookmarkEnd w:id="1"/>
      <w:r w:rsidRPr="00E12341">
        <w:rPr>
          <w:rFonts w:ascii="Times New Roman" w:eastAsia="Times New Roman" w:hAnsi="Times New Roman" w:cs="Times New Roman"/>
          <w:b/>
          <w:i/>
          <w:sz w:val="28"/>
          <w:szCs w:val="28"/>
        </w:rPr>
        <w:t>11. Căn cứ pháp lý của thủ tục hành chính</w:t>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Nghị định số 105/2020/NĐ-CP ngày 08/9/2020 của Chính phủ</w:t>
      </w:r>
      <w:r w:rsidRPr="00E12341">
        <w:rPr>
          <w:rFonts w:ascii="Times New Roman" w:eastAsia="Times New Roman" w:hAnsi="Times New Roman" w:cs="Times New Roman"/>
          <w:sz w:val="28"/>
          <w:szCs w:val="28"/>
          <w:lang w:val="vi-VN"/>
        </w:rPr>
        <w:t xml:space="preserve"> </w:t>
      </w:r>
      <w:r w:rsidRPr="00E12341">
        <w:rPr>
          <w:rFonts w:ascii="Times New Roman" w:eastAsia="Times New Roman" w:hAnsi="Times New Roman" w:cs="Times New Roman"/>
          <w:sz w:val="28"/>
          <w:szCs w:val="28"/>
        </w:rPr>
        <w:t>quy định chính sách phát triển giáo dục mầm non.</w:t>
      </w:r>
      <w:bookmarkStart w:id="2" w:name="chuong_pl_4"/>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Default="00A6303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63033" w:rsidRPr="00E12341" w:rsidRDefault="00A63033" w:rsidP="00A63033">
      <w:pPr>
        <w:spacing w:before="120" w:after="120" w:line="276" w:lineRule="auto"/>
        <w:ind w:firstLine="709"/>
        <w:jc w:val="both"/>
        <w:rPr>
          <w:rFonts w:ascii="Times New Roman" w:eastAsia="Times New Roman" w:hAnsi="Times New Roman" w:cs="Times New Roman"/>
          <w:sz w:val="28"/>
          <w:szCs w:val="28"/>
        </w:rPr>
      </w:pPr>
    </w:p>
    <w:p w:rsidR="00A63033" w:rsidRPr="00E12341" w:rsidRDefault="00A63033" w:rsidP="00A63033">
      <w:pPr>
        <w:spacing w:after="120" w:line="240" w:lineRule="auto"/>
        <w:jc w:val="right"/>
        <w:rPr>
          <w:rFonts w:ascii="Times New Roman" w:eastAsia="Times New Roman" w:hAnsi="Times New Roman" w:cs="Times New Roman"/>
          <w:sz w:val="24"/>
          <w:szCs w:val="24"/>
        </w:rPr>
      </w:pPr>
      <w:r w:rsidRPr="00E12341">
        <w:rPr>
          <w:rFonts w:ascii="Times New Roman" w:eastAsia="Times New Roman" w:hAnsi="Times New Roman" w:cs="Times New Roman"/>
          <w:b/>
          <w:bCs/>
          <w:sz w:val="24"/>
          <w:szCs w:val="24"/>
        </w:rPr>
        <w:t>Mẫu số 03</w:t>
      </w:r>
      <w:bookmarkEnd w:id="2"/>
    </w:p>
    <w:p w:rsidR="00A63033" w:rsidRPr="00E12341" w:rsidRDefault="00A63033" w:rsidP="00A63033">
      <w:pPr>
        <w:spacing w:after="120" w:line="240" w:lineRule="auto"/>
        <w:jc w:val="center"/>
        <w:rPr>
          <w:rFonts w:ascii="Times New Roman" w:eastAsia="Times New Roman" w:hAnsi="Times New Roman" w:cs="Times New Roman"/>
          <w:sz w:val="28"/>
          <w:szCs w:val="28"/>
        </w:rPr>
      </w:pPr>
      <w:r w:rsidRPr="00E12341">
        <w:rPr>
          <w:rFonts w:ascii="Times New Roman" w:eastAsia="Times New Roman" w:hAnsi="Times New Roman" w:cs="Times New Roman"/>
          <w:b/>
          <w:bCs/>
          <w:sz w:val="28"/>
          <w:szCs w:val="28"/>
        </w:rPr>
        <w:t>CỘNG HÒA XÃ HỘI CHỦ NGHĨA VIỆT NAM</w:t>
      </w:r>
      <w:r w:rsidRPr="00E12341">
        <w:rPr>
          <w:rFonts w:ascii="Times New Roman" w:eastAsia="Times New Roman" w:hAnsi="Times New Roman" w:cs="Times New Roman"/>
          <w:sz w:val="28"/>
          <w:szCs w:val="28"/>
        </w:rPr>
        <w:br/>
      </w:r>
      <w:r w:rsidRPr="00E12341">
        <w:rPr>
          <w:rFonts w:ascii="Times New Roman" w:eastAsia="Times New Roman" w:hAnsi="Times New Roman" w:cs="Times New Roman"/>
          <w:b/>
          <w:bCs/>
          <w:sz w:val="28"/>
          <w:szCs w:val="28"/>
        </w:rPr>
        <w:t>Độc lập - Tự do - Hạnh phúc</w:t>
      </w:r>
      <w:r w:rsidRPr="00E12341">
        <w:rPr>
          <w:rFonts w:ascii="Times New Roman" w:eastAsia="Times New Roman" w:hAnsi="Times New Roman" w:cs="Times New Roman"/>
          <w:b/>
          <w:bCs/>
          <w:sz w:val="28"/>
          <w:szCs w:val="28"/>
        </w:rPr>
        <w:br/>
        <w:t xml:space="preserve">---------------- </w:t>
      </w:r>
    </w:p>
    <w:p w:rsidR="00A63033" w:rsidRPr="00E12341" w:rsidRDefault="00A63033" w:rsidP="00A63033">
      <w:pPr>
        <w:spacing w:after="0" w:line="240" w:lineRule="auto"/>
        <w:jc w:val="center"/>
        <w:rPr>
          <w:rFonts w:ascii="Times New Roman" w:eastAsia="Times New Roman" w:hAnsi="Times New Roman" w:cs="Times New Roman"/>
          <w:sz w:val="28"/>
          <w:szCs w:val="28"/>
        </w:rPr>
      </w:pPr>
      <w:bookmarkStart w:id="3" w:name="chuong_pl_4_name"/>
      <w:r w:rsidRPr="00E12341">
        <w:rPr>
          <w:rFonts w:ascii="Times New Roman" w:eastAsia="Times New Roman" w:hAnsi="Times New Roman" w:cs="Times New Roman"/>
          <w:b/>
          <w:bCs/>
          <w:sz w:val="28"/>
          <w:szCs w:val="28"/>
        </w:rPr>
        <w:t>ĐƠN ĐỀ NGHỊ</w:t>
      </w:r>
      <w:bookmarkEnd w:id="3"/>
    </w:p>
    <w:p w:rsidR="00A63033" w:rsidRPr="00E12341" w:rsidRDefault="00A63033" w:rsidP="00A63033">
      <w:pPr>
        <w:spacing w:after="0" w:line="240" w:lineRule="auto"/>
        <w:jc w:val="center"/>
        <w:rPr>
          <w:rFonts w:ascii="Times New Roman" w:eastAsia="Times New Roman" w:hAnsi="Times New Roman" w:cs="Times New Roman"/>
          <w:b/>
          <w:bCs/>
          <w:sz w:val="28"/>
          <w:szCs w:val="28"/>
        </w:rPr>
      </w:pPr>
      <w:r w:rsidRPr="00E12341">
        <w:rPr>
          <w:rFonts w:ascii="Times New Roman" w:eastAsia="Times New Roman" w:hAnsi="Times New Roman" w:cs="Times New Roman"/>
          <w:b/>
          <w:bCs/>
          <w:sz w:val="28"/>
          <w:szCs w:val="28"/>
        </w:rPr>
        <w:t>Trợ cấp đối với trẻ em mầm non là con công nhân, người lao động</w:t>
      </w:r>
    </w:p>
    <w:p w:rsidR="00A63033" w:rsidRPr="00E12341" w:rsidRDefault="00A63033" w:rsidP="00A63033">
      <w:pPr>
        <w:spacing w:after="0" w:line="240" w:lineRule="auto"/>
        <w:jc w:val="center"/>
        <w:rPr>
          <w:rFonts w:ascii="Times New Roman" w:eastAsia="Times New Roman" w:hAnsi="Times New Roman" w:cs="Times New Roman"/>
          <w:b/>
          <w:bCs/>
          <w:sz w:val="28"/>
          <w:szCs w:val="28"/>
        </w:rPr>
      </w:pPr>
      <w:r w:rsidRPr="00E12341">
        <w:rPr>
          <w:rFonts w:ascii="Times New Roman" w:eastAsia="Times New Roman" w:hAnsi="Times New Roman" w:cs="Times New Roman"/>
          <w:b/>
          <w:bCs/>
          <w:sz w:val="28"/>
          <w:szCs w:val="28"/>
        </w:rPr>
        <w:t xml:space="preserve"> tại khu công nghiệp</w:t>
      </w:r>
    </w:p>
    <w:p w:rsidR="00A63033" w:rsidRPr="00E12341" w:rsidRDefault="00A63033" w:rsidP="00A63033">
      <w:pPr>
        <w:spacing w:after="0" w:line="240" w:lineRule="auto"/>
        <w:jc w:val="center"/>
        <w:rPr>
          <w:rFonts w:ascii="Times New Roman" w:eastAsia="Times New Roman" w:hAnsi="Times New Roman" w:cs="Times New Roman"/>
          <w:sz w:val="28"/>
          <w:szCs w:val="28"/>
        </w:rPr>
      </w:pPr>
    </w:p>
    <w:p w:rsidR="00A63033" w:rsidRPr="00E12341" w:rsidRDefault="00A63033" w:rsidP="00A63033">
      <w:pPr>
        <w:spacing w:after="120" w:line="240" w:lineRule="auto"/>
        <w:jc w:val="center"/>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Kính gửi: Cơ sở giáo dục mầm non                    (1)</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Họ và tên.................................................. (2):</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Số chứng minh thư nhân dân/căn cước công dân......................... cấp ngày... tại...</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Đang công tác tại................................................................................... (3)</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Là cha/mẹ (hoặc người chăm sóc, nuôi dưỡng) của........................................ (4)</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Sinh ngày:..................           .............. Hiện đang học tại......................... (5)</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Thuộc đối tượng được hưởng trợ cấp theo quy định tại Nghị định số ...../2020/NĐ-CP ngày ..... tháng.... năm 2020 của Chính phủ quy định chính sách phát triển giáo dục mầm non.</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Tôi làm đơn này đề nghị các cấp quản lý xem xét, giải quyết chế độ trợ cấp đối với trẻ em mầm non là con công nhân theo quy định hiện hành./.</w:t>
      </w:r>
    </w:p>
    <w:p w:rsidR="00A63033" w:rsidRPr="00E12341" w:rsidRDefault="00A63033" w:rsidP="00A63033">
      <w:pPr>
        <w:spacing w:after="12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w:t>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sz w:val="28"/>
          <w:szCs w:val="28"/>
        </w:rPr>
        <w:tab/>
      </w:r>
      <w:r w:rsidRPr="00E12341">
        <w:rPr>
          <w:rFonts w:ascii="Times New Roman" w:eastAsia="Times New Roman" w:hAnsi="Times New Roman" w:cs="Times New Roman"/>
          <w:i/>
          <w:iCs/>
          <w:sz w:val="28"/>
          <w:szCs w:val="28"/>
        </w:rPr>
        <w:t>...., ngày ..... tháng .... năm.....</w:t>
      </w:r>
    </w:p>
    <w:p w:rsidR="00A63033" w:rsidRPr="00E12341" w:rsidRDefault="00A63033" w:rsidP="00A63033">
      <w:pPr>
        <w:spacing w:after="120" w:line="240" w:lineRule="auto"/>
        <w:ind w:left="5040"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b/>
          <w:bCs/>
          <w:sz w:val="28"/>
          <w:szCs w:val="28"/>
        </w:rPr>
        <w:t>NGƯỜI LÀM ĐƠN</w:t>
      </w:r>
    </w:p>
    <w:p w:rsidR="00A63033" w:rsidRPr="00E12341" w:rsidRDefault="00A63033" w:rsidP="00A63033">
      <w:pPr>
        <w:spacing w:after="120" w:line="240" w:lineRule="auto"/>
        <w:ind w:left="4320"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i/>
          <w:iCs/>
          <w:sz w:val="28"/>
          <w:szCs w:val="28"/>
        </w:rPr>
        <w:t>(Ký tên và ghi rõ họ tên)</w:t>
      </w:r>
    </w:p>
    <w:p w:rsidR="00A63033" w:rsidRPr="00E12341" w:rsidRDefault="00A63033" w:rsidP="00A63033">
      <w:pPr>
        <w:spacing w:after="120" w:line="240" w:lineRule="auto"/>
        <w:jc w:val="center"/>
        <w:rPr>
          <w:rFonts w:ascii="Times New Roman" w:eastAsia="Times New Roman" w:hAnsi="Times New Roman" w:cs="Times New Roman"/>
          <w:sz w:val="28"/>
          <w:szCs w:val="28"/>
        </w:rPr>
      </w:pPr>
      <w:r w:rsidRPr="00E12341">
        <w:rPr>
          <w:rFonts w:ascii="Times New Roman" w:eastAsia="Times New Roman" w:hAnsi="Times New Roman" w:cs="Times New Roman"/>
          <w:b/>
          <w:bCs/>
          <w:sz w:val="28"/>
          <w:szCs w:val="28"/>
        </w:rPr>
        <w:t>XÁC NHẬN CỦA ĐƠN VỊ SỬ DỤNG LAO ĐỘNG</w:t>
      </w:r>
      <w:r w:rsidRPr="00E12341">
        <w:rPr>
          <w:rFonts w:ascii="Times New Roman" w:eastAsia="Times New Roman" w:hAnsi="Times New Roman" w:cs="Times New Roman"/>
          <w:b/>
          <w:bCs/>
          <w:sz w:val="28"/>
          <w:szCs w:val="28"/>
        </w:rPr>
        <w:br/>
        <w:t>NƠI CHA/MẸ/NGƯỜI CHĂM SÓC, NUÔI DƯỠNG TRẺ EM</w:t>
      </w:r>
      <w:r w:rsidRPr="00E12341">
        <w:rPr>
          <w:rFonts w:ascii="Times New Roman" w:eastAsia="Times New Roman" w:hAnsi="Times New Roman" w:cs="Times New Roman"/>
          <w:b/>
          <w:bCs/>
          <w:sz w:val="28"/>
          <w:szCs w:val="28"/>
        </w:rPr>
        <w:br/>
        <w:t>ĐANG CÔNG TÁC</w:t>
      </w:r>
    </w:p>
    <w:p w:rsidR="00A63033" w:rsidRPr="00E12341" w:rsidRDefault="00A63033" w:rsidP="00A63033">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Tên đơn vị............................................................... (3)</w:t>
      </w:r>
    </w:p>
    <w:p w:rsidR="00A63033" w:rsidRPr="00E12341" w:rsidRDefault="00A63033" w:rsidP="00A63033">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Xác nhận ông/bà:........................................................................... (2)... đang làm việc tại đơn vị/cơ quan.</w:t>
      </w:r>
    </w:p>
    <w:p w:rsidR="00A63033" w:rsidRPr="00E12341" w:rsidRDefault="00A63033" w:rsidP="00A63033">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Các chi tiết nêu trong đơn là phù hợp với hồ sơ mà đơn vị đang quản lý.</w:t>
      </w:r>
    </w:p>
    <w:p w:rsidR="00A63033" w:rsidRPr="00E12341" w:rsidRDefault="00A63033" w:rsidP="00A63033">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Đề nghị các cấp quản lý xem xét, giải quyết chế độ trợ cấp đối với trẻ em mầm non là con công nhân theo quy định hiện hành./.</w:t>
      </w:r>
    </w:p>
    <w:p w:rsidR="00A63033" w:rsidRPr="00E12341" w:rsidRDefault="00A63033" w:rsidP="00A63033">
      <w:pPr>
        <w:spacing w:after="0" w:line="240" w:lineRule="auto"/>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w:t>
      </w:r>
    </w:p>
    <w:p w:rsidR="00A63033" w:rsidRPr="00E12341" w:rsidRDefault="00A63033" w:rsidP="00A63033">
      <w:pPr>
        <w:spacing w:after="0" w:line="240"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i/>
          <w:iCs/>
          <w:sz w:val="28"/>
          <w:szCs w:val="28"/>
        </w:rPr>
        <w:t xml:space="preserve">                                                                             ......, ngày ..... tháng .... năm.....</w:t>
      </w:r>
    </w:p>
    <w:p w:rsidR="00A63033" w:rsidRPr="00E12341" w:rsidRDefault="00A63033" w:rsidP="00A63033">
      <w:pPr>
        <w:spacing w:after="0" w:line="240" w:lineRule="auto"/>
        <w:rPr>
          <w:rFonts w:ascii="Times New Roman" w:eastAsia="Times New Roman" w:hAnsi="Times New Roman" w:cs="Times New Roman"/>
          <w:i/>
          <w:iCs/>
          <w:sz w:val="28"/>
          <w:szCs w:val="28"/>
        </w:rPr>
      </w:pPr>
      <w:r w:rsidRPr="00E12341">
        <w:rPr>
          <w:rFonts w:ascii="Times New Roman" w:eastAsia="Times New Roman" w:hAnsi="Times New Roman" w:cs="Times New Roman"/>
          <w:b/>
          <w:bCs/>
          <w:sz w:val="28"/>
          <w:szCs w:val="28"/>
        </w:rPr>
        <w:t xml:space="preserve">                                                                                 THỦ TRƯỞNG ĐƠN VỊ</w:t>
      </w:r>
      <w:r w:rsidRPr="00E12341">
        <w:rPr>
          <w:rFonts w:ascii="Times New Roman" w:eastAsia="Times New Roman" w:hAnsi="Times New Roman" w:cs="Times New Roman"/>
          <w:sz w:val="28"/>
          <w:szCs w:val="28"/>
        </w:rPr>
        <w:br/>
      </w:r>
      <w:r w:rsidRPr="00E12341">
        <w:rPr>
          <w:rFonts w:ascii="Times New Roman" w:eastAsia="Times New Roman" w:hAnsi="Times New Roman" w:cs="Times New Roman"/>
          <w:i/>
          <w:iCs/>
          <w:sz w:val="28"/>
          <w:szCs w:val="28"/>
        </w:rPr>
        <w:t xml:space="preserve">                                                                                       (Ký tên, đóng dấu)</w:t>
      </w:r>
      <w:r w:rsidRPr="00E12341">
        <w:rPr>
          <w:rFonts w:ascii="Times New Roman" w:eastAsia="Times New Roman" w:hAnsi="Times New Roman" w:cs="Times New Roman"/>
          <w:sz w:val="24"/>
          <w:szCs w:val="24"/>
        </w:rPr>
        <w:t> </w:t>
      </w:r>
    </w:p>
    <w:p w:rsidR="00A63033" w:rsidRPr="00E12341" w:rsidRDefault="00A63033" w:rsidP="00A63033">
      <w:pPr>
        <w:spacing w:after="0" w:line="240" w:lineRule="auto"/>
        <w:rPr>
          <w:rFonts w:ascii="Times New Roman" w:eastAsia="Times New Roman" w:hAnsi="Times New Roman" w:cs="Times New Roman"/>
          <w:sz w:val="24"/>
          <w:szCs w:val="24"/>
        </w:rPr>
      </w:pPr>
    </w:p>
    <w:p w:rsidR="00A63033" w:rsidRPr="00E12341" w:rsidRDefault="00A63033" w:rsidP="00A63033">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(1) Tên đầy đủ của cơ sở giáo dục mầm non dân lập, tư thục nơi trẻ mầm non đang theo học</w:t>
      </w:r>
    </w:p>
    <w:p w:rsidR="00A63033" w:rsidRPr="00E12341" w:rsidRDefault="00A63033" w:rsidP="00A63033">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(2) Cha/mẹ/người chăm sóc trẻ em là công nhân lao động đang công tác tại khu công nghiệp.</w:t>
      </w:r>
    </w:p>
    <w:p w:rsidR="00A63033" w:rsidRPr="00E12341" w:rsidRDefault="00A63033" w:rsidP="00A63033">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(3) Tên đơn vị/công ty/nhà máy trong khu công nghiệp, khu chế xuất nơi trực tiếp quản lý cha/mẹ/người chăm sóc trẻ.</w:t>
      </w:r>
    </w:p>
    <w:p w:rsidR="00A63033" w:rsidRPr="00E12341" w:rsidRDefault="00A63033" w:rsidP="00A63033">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(4) Họ và tên trẻ.</w:t>
      </w:r>
    </w:p>
    <w:p w:rsidR="00A63033" w:rsidRPr="00E12341" w:rsidRDefault="00A63033" w:rsidP="00A63033">
      <w:pPr>
        <w:spacing w:after="0" w:line="240" w:lineRule="auto"/>
        <w:rPr>
          <w:rFonts w:ascii="Times New Roman" w:eastAsia="Times New Roman" w:hAnsi="Times New Roman" w:cs="Times New Roman"/>
          <w:sz w:val="24"/>
          <w:szCs w:val="24"/>
        </w:rPr>
      </w:pPr>
      <w:r w:rsidRPr="00E12341">
        <w:rPr>
          <w:rFonts w:ascii="Times New Roman" w:eastAsia="Times New Roman" w:hAnsi="Times New Roman" w:cs="Times New Roman"/>
          <w:sz w:val="24"/>
          <w:szCs w:val="24"/>
        </w:rPr>
        <w:t>(5) Ghi rõ tên nhóm/lớp và cơ sở giáo dục mầm non trẻ đang học (1).</w:t>
      </w:r>
    </w:p>
    <w:p w:rsidR="00441590" w:rsidRPr="009E5B03" w:rsidRDefault="00441590" w:rsidP="00A63033">
      <w:pPr>
        <w:spacing w:before="120" w:after="120" w:line="340" w:lineRule="exact"/>
        <w:ind w:firstLine="720"/>
        <w:jc w:val="both"/>
        <w:rPr>
          <w:rFonts w:ascii="Times New Roman" w:eastAsia="Times New Roman" w:hAnsi="Times New Roman" w:cs="Times New Roman"/>
          <w:sz w:val="28"/>
          <w:szCs w:val="28"/>
        </w:rPr>
      </w:pPr>
    </w:p>
    <w:p w:rsidR="00441590" w:rsidRPr="00441590" w:rsidRDefault="00441590" w:rsidP="00441590">
      <w:pPr>
        <w:spacing w:before="120" w:after="120" w:line="340" w:lineRule="exact"/>
        <w:rPr>
          <w:rFonts w:ascii="Times New Roman" w:eastAsia="Times New Roman" w:hAnsi="Times New Roman" w:cs="Times New Roman"/>
          <w:sz w:val="28"/>
          <w:szCs w:val="28"/>
        </w:rPr>
      </w:pPr>
    </w:p>
    <w:p w:rsidR="00441590" w:rsidRPr="00441590" w:rsidRDefault="00441590" w:rsidP="00441590">
      <w:pPr>
        <w:spacing w:after="0" w:line="240" w:lineRule="auto"/>
        <w:rPr>
          <w:rFonts w:ascii="Times New Roman" w:eastAsia="Times New Roman" w:hAnsi="Times New Roman" w:cs="Times New Roman"/>
          <w:sz w:val="28"/>
          <w:szCs w:val="28"/>
        </w:rPr>
      </w:pPr>
    </w:p>
    <w:p w:rsidR="004A1D2F"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41590" w:rsidRDefault="00441590" w:rsidP="00A35ED0">
      <w:pPr>
        <w:spacing w:before="60" w:after="60" w:line="276" w:lineRule="auto"/>
        <w:ind w:firstLine="720"/>
        <w:jc w:val="both"/>
        <w:rPr>
          <w:rFonts w:ascii="Times New Roman" w:eastAsia="Times New Roman" w:hAnsi="Times New Roman" w:cs="Times New Roman"/>
          <w:b/>
          <w:sz w:val="24"/>
          <w:szCs w:val="24"/>
          <w:lang w:val="pt-BR"/>
        </w:rPr>
      </w:pPr>
    </w:p>
    <w:p w:rsidR="004A1D2F"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865A4" w:rsidRDefault="004865A4" w:rsidP="00A35ED0">
      <w:pPr>
        <w:spacing w:before="60" w:after="60" w:line="276" w:lineRule="auto"/>
        <w:ind w:firstLine="720"/>
        <w:jc w:val="both"/>
        <w:rPr>
          <w:rFonts w:ascii="Times New Roman" w:eastAsia="Times New Roman" w:hAnsi="Times New Roman" w:cs="Times New Roman"/>
          <w:b/>
          <w:sz w:val="24"/>
          <w:szCs w:val="24"/>
          <w:lang w:val="pt-BR"/>
        </w:rPr>
      </w:pPr>
    </w:p>
    <w:sectPr w:rsidR="004865A4" w:rsidSect="00CE4FB7">
      <w:pgSz w:w="11900" w:h="16841"/>
      <w:pgMar w:top="568" w:right="1134"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45397"/>
    <w:rsid w:val="00563452"/>
    <w:rsid w:val="005804AA"/>
    <w:rsid w:val="0058514F"/>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A0335"/>
    <w:rsid w:val="00CC471D"/>
    <w:rsid w:val="00CE4FB7"/>
    <w:rsid w:val="00D4025E"/>
    <w:rsid w:val="00D415D6"/>
    <w:rsid w:val="00D55E36"/>
    <w:rsid w:val="00D605AB"/>
    <w:rsid w:val="00D6468C"/>
    <w:rsid w:val="00D83227"/>
    <w:rsid w:val="00D86B7D"/>
    <w:rsid w:val="00D878F3"/>
    <w:rsid w:val="00D90AC8"/>
    <w:rsid w:val="00D95EB6"/>
    <w:rsid w:val="00DB33B2"/>
    <w:rsid w:val="00DB4A43"/>
    <w:rsid w:val="00DF604D"/>
    <w:rsid w:val="00E029DA"/>
    <w:rsid w:val="00E16B33"/>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49"/>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semiHidden/>
    <w:rsid w:val="00A35ED0"/>
    <w:rPr>
      <w:rFonts w:ascii="Arial" w:eastAsia="Arial" w:hAnsi="Arial" w:cs="Times New Roman"/>
      <w:lang w:val="vi-VN"/>
    </w:rPr>
  </w:style>
  <w:style w:type="paragraph" w:styleId="Footer">
    <w:name w:val="footer"/>
    <w:basedOn w:val="Normal"/>
    <w:link w:val="Foot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semiHidden/>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7F8B-3271-4252-B38A-6D8342BF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NguyenQuocTuan</cp:lastModifiedBy>
  <cp:revision>5</cp:revision>
  <cp:lastPrinted>2020-10-16T03:47:00Z</cp:lastPrinted>
  <dcterms:created xsi:type="dcterms:W3CDTF">2020-12-01T01:52:00Z</dcterms:created>
  <dcterms:modified xsi:type="dcterms:W3CDTF">2020-12-01T02:11:00Z</dcterms:modified>
</cp:coreProperties>
</file>