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0B660" w14:textId="77777777" w:rsidR="00052CA6" w:rsidRDefault="00052CA6">
      <w:pPr>
        <w:rPr>
          <w:lang w:val="en-US"/>
        </w:rPr>
      </w:pPr>
    </w:p>
    <w:p w14:paraId="4DD147E8" w14:textId="77777777" w:rsidR="00052CA6" w:rsidRPr="00052CA6" w:rsidRDefault="00052CA6">
      <w:pPr>
        <w:rPr>
          <w:lang w:val="en-US"/>
        </w:rPr>
      </w:pPr>
    </w:p>
    <w:tbl>
      <w:tblPr>
        <w:tblW w:w="10775" w:type="dxa"/>
        <w:tblInd w:w="-176" w:type="dxa"/>
        <w:tblLayout w:type="fixed"/>
        <w:tblLook w:val="0000" w:firstRow="0" w:lastRow="0" w:firstColumn="0" w:lastColumn="0" w:noHBand="0" w:noVBand="0"/>
      </w:tblPr>
      <w:tblGrid>
        <w:gridCol w:w="4679"/>
        <w:gridCol w:w="6096"/>
      </w:tblGrid>
      <w:tr w:rsidR="00052CA6" w:rsidRPr="00A17E0F" w14:paraId="26768EB0" w14:textId="77777777" w:rsidTr="00D512BC">
        <w:trPr>
          <w:trHeight w:val="709"/>
        </w:trPr>
        <w:tc>
          <w:tcPr>
            <w:tcW w:w="4679" w:type="dxa"/>
          </w:tcPr>
          <w:p w14:paraId="70C0709C" w14:textId="77777777" w:rsidR="00052CA6" w:rsidRPr="009E07B0" w:rsidRDefault="00052CA6" w:rsidP="00D512BC">
            <w:pPr>
              <w:pStyle w:val="Heading2"/>
              <w:jc w:val="left"/>
              <w:rPr>
                <w:i w:val="0"/>
                <w:sz w:val="26"/>
                <w:szCs w:val="26"/>
                <w:lang w:val="en-US"/>
              </w:rPr>
            </w:pPr>
            <w:r w:rsidRPr="009E07B0">
              <w:rPr>
                <w:i w:val="0"/>
                <w:sz w:val="26"/>
                <w:szCs w:val="26"/>
              </w:rPr>
              <w:t>PHÒNG GD&amp; ĐT TX QUẢNG YÊN</w:t>
            </w:r>
          </w:p>
          <w:p w14:paraId="21AD0F01" w14:textId="77777777" w:rsidR="00052CA6" w:rsidRPr="00541067" w:rsidRDefault="00052CA6" w:rsidP="00D512BC">
            <w:pPr>
              <w:rPr>
                <w:lang w:val="en-US"/>
              </w:rPr>
            </w:pPr>
            <w:r>
              <w:rPr>
                <w:b/>
                <w:noProof/>
                <w:sz w:val="22"/>
                <w:szCs w:val="22"/>
                <w:lang w:val="en-US" w:eastAsia="en-US"/>
              </w:rPr>
              <mc:AlternateContent>
                <mc:Choice Requires="wps">
                  <w:drawing>
                    <wp:anchor distT="0" distB="0" distL="114300" distR="114300" simplePos="0" relativeHeight="251671552" behindDoc="0" locked="0" layoutInCell="1" allowOverlap="1" wp14:anchorId="677A09CC" wp14:editId="4FD6BCB6">
                      <wp:simplePos x="0" y="0"/>
                      <wp:positionH relativeFrom="column">
                        <wp:posOffset>510540</wp:posOffset>
                      </wp:positionH>
                      <wp:positionV relativeFrom="paragraph">
                        <wp:posOffset>260350</wp:posOffset>
                      </wp:positionV>
                      <wp:extent cx="1143000" cy="0"/>
                      <wp:effectExtent l="10795" t="9525" r="825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D51C3"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0.5pt" to="130.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"/>
                  </w:pict>
                </mc:Fallback>
              </mc:AlternateContent>
            </w:r>
            <w:r>
              <w:rPr>
                <w:b/>
                <w:szCs w:val="26"/>
              </w:rPr>
              <w:t>TRƯỜNG T</w:t>
            </w:r>
            <w:r>
              <w:rPr>
                <w:b/>
                <w:szCs w:val="26"/>
                <w:lang w:val="en-US"/>
              </w:rPr>
              <w:t>H</w:t>
            </w:r>
            <w:r w:rsidRPr="003947FE">
              <w:rPr>
                <w:b/>
                <w:szCs w:val="26"/>
              </w:rPr>
              <w:t xml:space="preserve"> </w:t>
            </w:r>
            <w:r>
              <w:rPr>
                <w:b/>
                <w:szCs w:val="26"/>
                <w:lang w:val="en-US"/>
              </w:rPr>
              <w:t>TIỀN AN</w:t>
            </w:r>
          </w:p>
        </w:tc>
        <w:tc>
          <w:tcPr>
            <w:tcW w:w="6096" w:type="dxa"/>
          </w:tcPr>
          <w:p w14:paraId="0725566F" w14:textId="77777777" w:rsidR="00052CA6" w:rsidRPr="0068302B" w:rsidRDefault="00052CA6" w:rsidP="00D512BC">
            <w:pPr>
              <w:pStyle w:val="Heading3"/>
              <w:ind w:right="-108"/>
              <w:rPr>
                <w:rFonts w:ascii="Times New Roman" w:hAnsi="Times New Roman"/>
                <w:lang w:val="en-US"/>
              </w:rPr>
            </w:pPr>
            <w:r w:rsidRPr="0068302B">
              <w:rPr>
                <w:rFonts w:ascii="Times New Roman" w:hAnsi="Times New Roman"/>
              </w:rPr>
              <w:t>CỘNG HOÀ XÃ HỘI CHỦ NGHĨA VIỆT NAM</w:t>
            </w:r>
          </w:p>
          <w:p w14:paraId="3E719539" w14:textId="77777777" w:rsidR="00052CA6" w:rsidRPr="00A17E0F" w:rsidRDefault="00052CA6" w:rsidP="00D512BC">
            <w:pPr>
              <w:rPr>
                <w:lang w:val="en-US"/>
              </w:rPr>
            </w:pPr>
            <w:r>
              <w:rPr>
                <w:b/>
                <w:noProof/>
                <w:sz w:val="22"/>
                <w:lang w:val="en-US" w:eastAsia="en-US"/>
              </w:rPr>
              <mc:AlternateContent>
                <mc:Choice Requires="wps">
                  <w:drawing>
                    <wp:anchor distT="0" distB="0" distL="114300" distR="114300" simplePos="0" relativeHeight="251672576" behindDoc="0" locked="0" layoutInCell="1" allowOverlap="1" wp14:anchorId="7C1277A4" wp14:editId="6B84D380">
                      <wp:simplePos x="0" y="0"/>
                      <wp:positionH relativeFrom="column">
                        <wp:posOffset>682625</wp:posOffset>
                      </wp:positionH>
                      <wp:positionV relativeFrom="paragraph">
                        <wp:posOffset>182880</wp:posOffset>
                      </wp:positionV>
                      <wp:extent cx="2131060" cy="0"/>
                      <wp:effectExtent l="10795" t="10795" r="1079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54DE2"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4pt" to="221.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"/>
                  </w:pict>
                </mc:Fallback>
              </mc:AlternateContent>
            </w:r>
            <w:r>
              <w:rPr>
                <w:b/>
                <w:lang w:val="en-US"/>
              </w:rPr>
              <w:t xml:space="preserve">               </w:t>
            </w:r>
            <w:r w:rsidRPr="003947FE">
              <w:rPr>
                <w:b/>
              </w:rPr>
              <w:t>Độc lập - Tự do - Hạnh phúc</w:t>
            </w:r>
          </w:p>
        </w:tc>
      </w:tr>
      <w:tr w:rsidR="00052CA6" w:rsidRPr="003947FE" w14:paraId="551209F1" w14:textId="77777777" w:rsidTr="00D512BC">
        <w:trPr>
          <w:trHeight w:val="784"/>
        </w:trPr>
        <w:tc>
          <w:tcPr>
            <w:tcW w:w="4679" w:type="dxa"/>
          </w:tcPr>
          <w:p w14:paraId="2D4CCDC1" w14:textId="7C2D3857" w:rsidR="00052CA6" w:rsidRDefault="00052CA6" w:rsidP="00D512BC">
            <w:pPr>
              <w:pStyle w:val="Heading6"/>
              <w:ind w:right="-4785"/>
              <w:rPr>
                <w:rFonts w:ascii="Times New Roman" w:hAnsi="Times New Roman"/>
                <w:b w:val="0"/>
                <w:sz w:val="26"/>
                <w:szCs w:val="26"/>
                <w:lang w:val="en-US"/>
              </w:rPr>
            </w:pPr>
            <w:r>
              <w:rPr>
                <w:rFonts w:ascii="Times New Roman" w:hAnsi="Times New Roman"/>
                <w:b w:val="0"/>
                <w:sz w:val="26"/>
                <w:szCs w:val="26"/>
                <w:lang w:val="en-US"/>
              </w:rPr>
              <w:t xml:space="preserve">          </w:t>
            </w:r>
            <w:r>
              <w:rPr>
                <w:rFonts w:ascii="Times New Roman" w:hAnsi="Times New Roman"/>
                <w:b w:val="0"/>
                <w:sz w:val="26"/>
                <w:szCs w:val="26"/>
              </w:rPr>
              <w:t>Số</w:t>
            </w:r>
            <w:r w:rsidR="00B879C1">
              <w:rPr>
                <w:rFonts w:ascii="Times New Roman" w:hAnsi="Times New Roman"/>
                <w:b w:val="0"/>
                <w:sz w:val="26"/>
                <w:szCs w:val="26"/>
                <w:lang w:val="en-US"/>
              </w:rPr>
              <w:t xml:space="preserve">: </w:t>
            </w:r>
            <w:r w:rsidR="00E12A8A">
              <w:rPr>
                <w:rFonts w:ascii="Times New Roman" w:hAnsi="Times New Roman"/>
                <w:b w:val="0"/>
                <w:sz w:val="26"/>
                <w:szCs w:val="26"/>
                <w:lang w:val="en-US"/>
              </w:rPr>
              <w:t>18</w:t>
            </w:r>
            <w:r>
              <w:rPr>
                <w:rFonts w:ascii="Times New Roman" w:hAnsi="Times New Roman"/>
                <w:b w:val="0"/>
                <w:sz w:val="26"/>
                <w:szCs w:val="26"/>
              </w:rPr>
              <w:t>/KH-TH</w:t>
            </w:r>
            <w:r>
              <w:rPr>
                <w:rFonts w:ascii="Times New Roman" w:hAnsi="Times New Roman"/>
                <w:b w:val="0"/>
                <w:sz w:val="26"/>
                <w:szCs w:val="26"/>
                <w:lang w:val="en-US"/>
              </w:rPr>
              <w:t xml:space="preserve">TA             </w:t>
            </w:r>
          </w:p>
          <w:p w14:paraId="767E3A74" w14:textId="77777777" w:rsidR="00052CA6" w:rsidRPr="005A1FCF" w:rsidRDefault="00052CA6" w:rsidP="00D512BC">
            <w:pPr>
              <w:pStyle w:val="Heading6"/>
              <w:rPr>
                <w:rFonts w:ascii="Times New Roman" w:hAnsi="Times New Roman"/>
                <w:b w:val="0"/>
                <w:szCs w:val="26"/>
                <w:lang w:val="en-US"/>
              </w:rPr>
            </w:pPr>
            <w:r>
              <w:rPr>
                <w:rFonts w:ascii="Times New Roman" w:hAnsi="Times New Roman"/>
                <w:b w:val="0"/>
                <w:sz w:val="26"/>
                <w:szCs w:val="26"/>
                <w:lang w:val="en-US"/>
              </w:rPr>
              <w:t xml:space="preserve">                                                                                                                       </w:t>
            </w:r>
          </w:p>
        </w:tc>
        <w:tc>
          <w:tcPr>
            <w:tcW w:w="6096" w:type="dxa"/>
          </w:tcPr>
          <w:p w14:paraId="63957012" w14:textId="77777777" w:rsidR="00052CA6" w:rsidRDefault="00052CA6" w:rsidP="00D512BC">
            <w:pPr>
              <w:rPr>
                <w:lang w:val="en-US"/>
              </w:rPr>
            </w:pPr>
            <w:r w:rsidRPr="003947FE">
              <w:t xml:space="preserve">   </w:t>
            </w:r>
            <w:r>
              <w:rPr>
                <w:lang w:val="en-US"/>
              </w:rPr>
              <w:t xml:space="preserve">   </w:t>
            </w:r>
          </w:p>
          <w:p w14:paraId="76F94D29" w14:textId="77CB5780" w:rsidR="00052CA6" w:rsidRPr="009E07B0" w:rsidRDefault="00052CA6" w:rsidP="00A50582">
            <w:pPr>
              <w:rPr>
                <w:lang w:val="en-US"/>
              </w:rPr>
            </w:pPr>
            <w:r>
              <w:rPr>
                <w:lang w:val="en-US"/>
              </w:rPr>
              <w:t xml:space="preserve">             </w:t>
            </w:r>
            <w:r>
              <w:rPr>
                <w:i/>
                <w:sz w:val="26"/>
                <w:szCs w:val="26"/>
                <w:lang w:val="en-US"/>
              </w:rPr>
              <w:t>Tiền An</w:t>
            </w:r>
            <w:r w:rsidRPr="00A458EF">
              <w:rPr>
                <w:i/>
                <w:sz w:val="26"/>
                <w:szCs w:val="26"/>
                <w:lang w:val="en-US"/>
              </w:rPr>
              <w:t>, ngày 0</w:t>
            </w:r>
            <w:r w:rsidR="00E12A8A">
              <w:rPr>
                <w:i/>
                <w:sz w:val="26"/>
                <w:szCs w:val="26"/>
                <w:lang w:val="en-US"/>
              </w:rPr>
              <w:t>5</w:t>
            </w:r>
            <w:r>
              <w:rPr>
                <w:i/>
                <w:sz w:val="26"/>
                <w:szCs w:val="26"/>
                <w:lang w:val="en-US"/>
              </w:rPr>
              <w:t xml:space="preserve"> tháng 03</w:t>
            </w:r>
            <w:r w:rsidRPr="00A458EF">
              <w:rPr>
                <w:i/>
                <w:sz w:val="26"/>
                <w:szCs w:val="26"/>
                <w:lang w:val="en-US"/>
              </w:rPr>
              <w:t xml:space="preserve"> năm 20</w:t>
            </w:r>
            <w:r>
              <w:rPr>
                <w:i/>
                <w:sz w:val="26"/>
                <w:szCs w:val="26"/>
                <w:lang w:val="en-US"/>
              </w:rPr>
              <w:t>2</w:t>
            </w:r>
            <w:r w:rsidR="00E12A8A">
              <w:rPr>
                <w:i/>
                <w:sz w:val="26"/>
                <w:szCs w:val="26"/>
                <w:lang w:val="en-US"/>
              </w:rPr>
              <w:t>1</w:t>
            </w:r>
          </w:p>
        </w:tc>
      </w:tr>
    </w:tbl>
    <w:p w14:paraId="301439B2" w14:textId="77777777" w:rsidR="00052CA6" w:rsidRDefault="00052CA6" w:rsidP="00052CA6">
      <w:pPr>
        <w:tabs>
          <w:tab w:val="center" w:pos="4535"/>
          <w:tab w:val="left" w:pos="6420"/>
        </w:tabs>
        <w:jc w:val="center"/>
        <w:rPr>
          <w:b/>
          <w:lang w:val="en-US"/>
        </w:rPr>
      </w:pPr>
      <w:r w:rsidRPr="004A227A">
        <w:rPr>
          <w:b/>
          <w:lang w:val="en-US"/>
        </w:rPr>
        <w:t>HỌP HỘI ĐỒNG</w:t>
      </w:r>
    </w:p>
    <w:p w14:paraId="12F61EA9" w14:textId="5152C9CC" w:rsidR="00052CA6" w:rsidRDefault="00052CA6" w:rsidP="00052CA6">
      <w:pPr>
        <w:tabs>
          <w:tab w:val="center" w:pos="4535"/>
          <w:tab w:val="left" w:pos="6420"/>
        </w:tabs>
        <w:jc w:val="center"/>
        <w:rPr>
          <w:b/>
          <w:lang w:val="en-US"/>
        </w:rPr>
      </w:pPr>
      <w:r w:rsidRPr="001E0CD7">
        <w:rPr>
          <w:b/>
          <w:lang w:val="en-US"/>
        </w:rPr>
        <w:t xml:space="preserve">ĐÁNH GIÁ CÔNG TÁC THÁNG </w:t>
      </w:r>
      <w:r>
        <w:rPr>
          <w:b/>
          <w:lang w:val="en-US"/>
        </w:rPr>
        <w:t>02</w:t>
      </w:r>
      <w:r w:rsidRPr="001E0CD7">
        <w:rPr>
          <w:b/>
          <w:lang w:val="en-US"/>
        </w:rPr>
        <w:t>/20</w:t>
      </w:r>
      <w:r>
        <w:rPr>
          <w:b/>
          <w:lang w:val="en-US"/>
        </w:rPr>
        <w:t>2</w:t>
      </w:r>
      <w:r w:rsidR="00E12A8A">
        <w:rPr>
          <w:b/>
          <w:lang w:val="en-US"/>
        </w:rPr>
        <w:t>1</w:t>
      </w:r>
      <w:r w:rsidRPr="001E0CD7">
        <w:rPr>
          <w:b/>
          <w:lang w:val="en-US"/>
        </w:rPr>
        <w:t xml:space="preserve">  </w:t>
      </w:r>
    </w:p>
    <w:p w14:paraId="0702E754" w14:textId="5D5773C4" w:rsidR="00052CA6" w:rsidRPr="001E0CD7" w:rsidRDefault="00052CA6" w:rsidP="00052CA6">
      <w:pPr>
        <w:tabs>
          <w:tab w:val="center" w:pos="4535"/>
          <w:tab w:val="left" w:pos="6420"/>
        </w:tabs>
        <w:jc w:val="center"/>
        <w:rPr>
          <w:b/>
          <w:lang w:val="en-US"/>
        </w:rPr>
      </w:pPr>
      <w:r>
        <w:rPr>
          <w:b/>
          <w:lang w:val="en-US"/>
        </w:rPr>
        <w:t>TRIỂN KHAI CÔNG TÁC THÁNG 03/202</w:t>
      </w:r>
      <w:r w:rsidR="00E12A8A">
        <w:rPr>
          <w:b/>
          <w:lang w:val="en-US"/>
        </w:rPr>
        <w:t>1</w:t>
      </w:r>
    </w:p>
    <w:p w14:paraId="15714242" w14:textId="77777777" w:rsidR="00052CA6" w:rsidRPr="00BE2EA1" w:rsidRDefault="00052CA6" w:rsidP="00052CA6">
      <w:pPr>
        <w:jc w:val="center"/>
        <w:rPr>
          <w:b/>
          <w:lang w:val="en-US"/>
        </w:rPr>
      </w:pPr>
      <w:r>
        <w:rPr>
          <w:b/>
          <w:noProof/>
          <w:lang w:val="en-US" w:eastAsia="en-US"/>
        </w:rPr>
        <mc:AlternateContent>
          <mc:Choice Requires="wps">
            <w:drawing>
              <wp:anchor distT="0" distB="0" distL="114300" distR="114300" simplePos="0" relativeHeight="251670528" behindDoc="0" locked="0" layoutInCell="1" allowOverlap="1" wp14:anchorId="61B2B854" wp14:editId="20565ED6">
                <wp:simplePos x="0" y="0"/>
                <wp:positionH relativeFrom="column">
                  <wp:posOffset>2152650</wp:posOffset>
                </wp:positionH>
                <wp:positionV relativeFrom="paragraph">
                  <wp:posOffset>48260</wp:posOffset>
                </wp:positionV>
                <wp:extent cx="1771650" cy="0"/>
                <wp:effectExtent l="12065" t="13335" r="698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316E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8pt" to="30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"/>
            </w:pict>
          </mc:Fallback>
        </mc:AlternateContent>
      </w:r>
      <w:r>
        <w:rPr>
          <w:b/>
          <w:lang w:val="en-US"/>
        </w:rPr>
        <w:t xml:space="preserve"> </w:t>
      </w:r>
    </w:p>
    <w:p w14:paraId="35078F0E" w14:textId="77777777" w:rsidR="00AD4192" w:rsidRPr="00052CA6" w:rsidRDefault="00AD4192" w:rsidP="00AD4192">
      <w:pPr>
        <w:jc w:val="both"/>
        <w:rPr>
          <w:b/>
          <w:lang w:val="en-US"/>
        </w:rPr>
      </w:pPr>
      <w:r w:rsidRPr="00EB26AF">
        <w:rPr>
          <w:b/>
        </w:rPr>
        <w:t>A. Triển khai một số công văn của ngành</w:t>
      </w:r>
      <w:r w:rsidR="00052CA6">
        <w:rPr>
          <w:b/>
          <w:lang w:val="en-US"/>
        </w:rPr>
        <w:t>:</w:t>
      </w:r>
    </w:p>
    <w:p w14:paraId="7E07E4F3" w14:textId="7E688DE8" w:rsidR="00AD4192" w:rsidRPr="00771C9D" w:rsidRDefault="00AD4192" w:rsidP="00AD4192">
      <w:pPr>
        <w:jc w:val="both"/>
        <w:rPr>
          <w:lang w:val="en-US"/>
        </w:rPr>
      </w:pPr>
      <w:r w:rsidRPr="008356FD">
        <w:t xml:space="preserve">1. </w:t>
      </w:r>
      <w:proofErr w:type="gramStart"/>
      <w:r w:rsidR="00BD51A4">
        <w:rPr>
          <w:lang w:val="en-US"/>
        </w:rPr>
        <w:t>Công văn số 272/KH-SGDĐT ngày 29/01/2021 Kế hoạch Hội thi giáo viên chủ nhiệm lớp giỏi tiểu học cấp tỉnh</w:t>
      </w:r>
      <w:r w:rsidR="00771C9D">
        <w:rPr>
          <w:lang w:val="en-US"/>
        </w:rPr>
        <w:t>.</w:t>
      </w:r>
      <w:proofErr w:type="gramEnd"/>
    </w:p>
    <w:p w14:paraId="0FE72874" w14:textId="5735A59D" w:rsidR="00AD4192" w:rsidRPr="008356FD" w:rsidRDefault="00AD4192" w:rsidP="00AD4192">
      <w:pPr>
        <w:jc w:val="both"/>
        <w:rPr>
          <w:lang w:val="en-US"/>
        </w:rPr>
      </w:pPr>
      <w:r w:rsidRPr="008356FD">
        <w:t xml:space="preserve">2. </w:t>
      </w:r>
      <w:proofErr w:type="gramStart"/>
      <w:r w:rsidR="00771C9D">
        <w:rPr>
          <w:lang w:val="en-US"/>
        </w:rPr>
        <w:t>Công văn</w:t>
      </w:r>
      <w:r w:rsidR="00067AFA">
        <w:rPr>
          <w:lang w:val="en-US"/>
        </w:rPr>
        <w:t xml:space="preserve"> số </w:t>
      </w:r>
      <w:r w:rsidR="006F5A39">
        <w:rPr>
          <w:lang w:val="en-US"/>
        </w:rPr>
        <w:t>02/2021/TT-BGDĐT</w:t>
      </w:r>
      <w:r w:rsidR="00067AFA">
        <w:rPr>
          <w:lang w:val="en-US"/>
        </w:rPr>
        <w:t xml:space="preserve"> ngày </w:t>
      </w:r>
      <w:r w:rsidR="006F5A39">
        <w:rPr>
          <w:lang w:val="en-US"/>
        </w:rPr>
        <w:t>02/02/2021</w:t>
      </w:r>
      <w:r w:rsidR="00771C9D">
        <w:rPr>
          <w:lang w:val="en-US"/>
        </w:rPr>
        <w:t xml:space="preserve"> </w:t>
      </w:r>
      <w:r w:rsidR="006F5A39">
        <w:rPr>
          <w:lang w:val="en-US"/>
        </w:rPr>
        <w:t>Thông tư quy định mã số, tiêu chuẩn chức danh nghề nghiệp và bổ nhiệm, xếp lương viên chức giảng dạy trong các trường TH công lập.</w:t>
      </w:r>
      <w:proofErr w:type="gramEnd"/>
    </w:p>
    <w:p w14:paraId="3207AC74" w14:textId="27AD6791" w:rsidR="00FD67CE" w:rsidRPr="008356FD" w:rsidRDefault="00FD67CE" w:rsidP="00FD67CE">
      <w:pPr>
        <w:jc w:val="both"/>
        <w:rPr>
          <w:lang w:val="en-US"/>
        </w:rPr>
      </w:pPr>
      <w:r>
        <w:rPr>
          <w:lang w:val="en-US"/>
        </w:rPr>
        <w:t>3</w:t>
      </w:r>
      <w:r w:rsidRPr="008356FD">
        <w:t xml:space="preserve">. </w:t>
      </w:r>
      <w:r w:rsidR="00771C9D">
        <w:rPr>
          <w:lang w:val="en-US"/>
        </w:rPr>
        <w:t xml:space="preserve">Công văn số </w:t>
      </w:r>
      <w:r w:rsidR="00C70029">
        <w:rPr>
          <w:lang w:val="en-US"/>
        </w:rPr>
        <w:t>288</w:t>
      </w:r>
      <w:r w:rsidR="00771C9D">
        <w:rPr>
          <w:lang w:val="en-US"/>
        </w:rPr>
        <w:t>/</w:t>
      </w:r>
      <w:r w:rsidR="00C70029">
        <w:rPr>
          <w:lang w:val="en-US"/>
        </w:rPr>
        <w:t>UBND-VHTT</w:t>
      </w:r>
      <w:r w:rsidR="00771C9D">
        <w:rPr>
          <w:lang w:val="en-US"/>
        </w:rPr>
        <w:t xml:space="preserve"> </w:t>
      </w:r>
      <w:r w:rsidR="00C70029">
        <w:rPr>
          <w:lang w:val="en-US"/>
        </w:rPr>
        <w:t xml:space="preserve">của UBND TX Quảng Yên </w:t>
      </w:r>
      <w:r w:rsidR="00771C9D">
        <w:rPr>
          <w:lang w:val="en-US"/>
        </w:rPr>
        <w:t>ngày 02/</w:t>
      </w:r>
      <w:r w:rsidR="00C70029">
        <w:rPr>
          <w:lang w:val="en-US"/>
        </w:rPr>
        <w:t>2</w:t>
      </w:r>
      <w:r w:rsidR="00771C9D">
        <w:rPr>
          <w:lang w:val="en-US"/>
        </w:rPr>
        <w:t>/202</w:t>
      </w:r>
      <w:r w:rsidR="00C70029">
        <w:rPr>
          <w:lang w:val="en-US"/>
        </w:rPr>
        <w:t>1</w:t>
      </w:r>
      <w:r w:rsidR="00771C9D">
        <w:rPr>
          <w:lang w:val="en-US"/>
        </w:rPr>
        <w:t xml:space="preserve"> về</w:t>
      </w:r>
      <w:r w:rsidR="007F0A75">
        <w:rPr>
          <w:lang w:val="en-US"/>
        </w:rPr>
        <w:t xml:space="preserve"> việc tiếp tục kích hoạt ứng dụng Bluezone trong phòng, chống dịch Covid – 19.</w:t>
      </w:r>
      <w:r w:rsidR="00771C9D">
        <w:rPr>
          <w:lang w:val="en-US"/>
        </w:rPr>
        <w:t xml:space="preserve"> </w:t>
      </w:r>
    </w:p>
    <w:p w14:paraId="6B6FAE76" w14:textId="6820881E" w:rsidR="00A96605" w:rsidRDefault="00FD67CE" w:rsidP="00AD4192">
      <w:pPr>
        <w:jc w:val="both"/>
        <w:rPr>
          <w:lang w:val="en-US"/>
        </w:rPr>
      </w:pPr>
      <w:r w:rsidRPr="007E6065">
        <w:rPr>
          <w:lang w:val="en-US"/>
        </w:rPr>
        <w:t>4.</w:t>
      </w:r>
      <w:r>
        <w:rPr>
          <w:b/>
          <w:lang w:val="en-US"/>
        </w:rPr>
        <w:t xml:space="preserve"> </w:t>
      </w:r>
      <w:r w:rsidRPr="0060578E">
        <w:rPr>
          <w:lang w:val="en-US"/>
        </w:rPr>
        <w:t xml:space="preserve">Công văn số </w:t>
      </w:r>
      <w:r w:rsidR="007F0A75">
        <w:rPr>
          <w:lang w:val="en-US"/>
        </w:rPr>
        <w:t>69</w:t>
      </w:r>
      <w:r w:rsidRPr="0060578E">
        <w:rPr>
          <w:lang w:val="en-US"/>
        </w:rPr>
        <w:t>/</w:t>
      </w:r>
      <w:r w:rsidR="00771C9D" w:rsidRPr="00771C9D">
        <w:rPr>
          <w:lang w:val="en-US"/>
        </w:rPr>
        <w:t xml:space="preserve"> </w:t>
      </w:r>
      <w:r w:rsidR="00771C9D">
        <w:rPr>
          <w:lang w:val="en-US"/>
        </w:rPr>
        <w:t>PGD&amp;ĐT</w:t>
      </w:r>
      <w:r w:rsidR="007F0A75">
        <w:rPr>
          <w:lang w:val="en-US"/>
        </w:rPr>
        <w:t xml:space="preserve"> - CMTHCS</w:t>
      </w:r>
      <w:r w:rsidR="00771C9D" w:rsidRPr="0060578E">
        <w:rPr>
          <w:lang w:val="en-US"/>
        </w:rPr>
        <w:t xml:space="preserve"> </w:t>
      </w:r>
      <w:r w:rsidRPr="0060578E">
        <w:rPr>
          <w:lang w:val="en-US"/>
        </w:rPr>
        <w:t xml:space="preserve">ngày </w:t>
      </w:r>
      <w:r w:rsidR="00771C9D">
        <w:rPr>
          <w:lang w:val="en-US"/>
        </w:rPr>
        <w:t>0</w:t>
      </w:r>
      <w:r w:rsidR="007F0A75">
        <w:rPr>
          <w:lang w:val="en-US"/>
        </w:rPr>
        <w:t>5</w:t>
      </w:r>
      <w:r w:rsidRPr="0060578E">
        <w:rPr>
          <w:lang w:val="en-US"/>
        </w:rPr>
        <w:t>/</w:t>
      </w:r>
      <w:r w:rsidR="007F0A75">
        <w:rPr>
          <w:lang w:val="en-US"/>
        </w:rPr>
        <w:t>2</w:t>
      </w:r>
      <w:r w:rsidRPr="0060578E">
        <w:rPr>
          <w:lang w:val="en-US"/>
        </w:rPr>
        <w:t>/20</w:t>
      </w:r>
      <w:r w:rsidR="00771C9D">
        <w:rPr>
          <w:lang w:val="en-US"/>
        </w:rPr>
        <w:t>2</w:t>
      </w:r>
      <w:r w:rsidR="007F0A75">
        <w:rPr>
          <w:lang w:val="en-US"/>
        </w:rPr>
        <w:t>1</w:t>
      </w:r>
      <w:r w:rsidRPr="0060578E">
        <w:rPr>
          <w:lang w:val="en-US"/>
        </w:rPr>
        <w:t xml:space="preserve"> </w:t>
      </w:r>
      <w:r w:rsidR="007F0A75">
        <w:rPr>
          <w:lang w:val="en-US"/>
        </w:rPr>
        <w:t>Về việc thực hiện Chỉ thị số 08-CT/TU ngày 03/02/2021 của tỉnh uỷ và CV số 728/UBND-DL1 ngày 04/02/2021 của UBND Tỉnh.</w:t>
      </w:r>
    </w:p>
    <w:p w14:paraId="3684DA48" w14:textId="0E30D555" w:rsidR="007E6065" w:rsidRDefault="007E6065" w:rsidP="00AD4192">
      <w:pPr>
        <w:jc w:val="both"/>
        <w:rPr>
          <w:lang w:val="en-US"/>
        </w:rPr>
      </w:pPr>
      <w:r>
        <w:rPr>
          <w:lang w:val="en-US"/>
        </w:rPr>
        <w:t xml:space="preserve">5. Công văn số </w:t>
      </w:r>
      <w:r w:rsidR="007F0A75">
        <w:rPr>
          <w:lang w:val="en-US"/>
        </w:rPr>
        <w:t>910</w:t>
      </w:r>
      <w:r>
        <w:rPr>
          <w:lang w:val="en-US"/>
        </w:rPr>
        <w:t>/</w:t>
      </w:r>
      <w:r w:rsidR="007F0A75">
        <w:rPr>
          <w:lang w:val="en-US"/>
        </w:rPr>
        <w:t>UBND-DL1</w:t>
      </w:r>
      <w:r w:rsidR="00771C9D">
        <w:rPr>
          <w:lang w:val="en-US"/>
        </w:rPr>
        <w:t xml:space="preserve"> </w:t>
      </w:r>
      <w:r>
        <w:rPr>
          <w:lang w:val="en-US"/>
        </w:rPr>
        <w:t xml:space="preserve">ngày </w:t>
      </w:r>
      <w:r w:rsidR="007F0A75">
        <w:rPr>
          <w:lang w:val="en-US"/>
        </w:rPr>
        <w:t>1</w:t>
      </w:r>
      <w:r w:rsidR="00771C9D">
        <w:rPr>
          <w:lang w:val="en-US"/>
        </w:rPr>
        <w:t>5</w:t>
      </w:r>
      <w:r>
        <w:rPr>
          <w:lang w:val="en-US"/>
        </w:rPr>
        <w:t>/</w:t>
      </w:r>
      <w:r w:rsidR="007F0A75">
        <w:rPr>
          <w:lang w:val="en-US"/>
        </w:rPr>
        <w:t>2</w:t>
      </w:r>
      <w:r>
        <w:rPr>
          <w:lang w:val="en-US"/>
        </w:rPr>
        <w:t>/20</w:t>
      </w:r>
      <w:r w:rsidR="00771C9D">
        <w:rPr>
          <w:lang w:val="en-US"/>
        </w:rPr>
        <w:t>2</w:t>
      </w:r>
      <w:r w:rsidR="007F0A75">
        <w:rPr>
          <w:lang w:val="en-US"/>
        </w:rPr>
        <w:t>1</w:t>
      </w:r>
      <w:r>
        <w:rPr>
          <w:lang w:val="en-US"/>
        </w:rPr>
        <w:t xml:space="preserve"> </w:t>
      </w:r>
      <w:r w:rsidR="00771C9D">
        <w:rPr>
          <w:lang w:val="en-US"/>
        </w:rPr>
        <w:t xml:space="preserve">Về </w:t>
      </w:r>
      <w:r>
        <w:rPr>
          <w:lang w:val="en-US"/>
        </w:rPr>
        <w:t>v</w:t>
      </w:r>
      <w:r w:rsidR="00771C9D">
        <w:rPr>
          <w:lang w:val="en-US"/>
        </w:rPr>
        <w:t>iệc</w:t>
      </w:r>
      <w:r>
        <w:rPr>
          <w:lang w:val="en-US"/>
        </w:rPr>
        <w:t xml:space="preserve"> </w:t>
      </w:r>
      <w:r w:rsidR="007F0A75">
        <w:rPr>
          <w:lang w:val="en-US"/>
        </w:rPr>
        <w:t>triển khai các biện pháp cấp bách phòng, chống dịch Covid – 19 khi kết thúc kì nghỉ tết nguyên đán Tân Sửu.</w:t>
      </w:r>
    </w:p>
    <w:p w14:paraId="21B6C7E9" w14:textId="394F2E89" w:rsidR="008E31B1" w:rsidRDefault="001A7D36" w:rsidP="00AD4192">
      <w:pPr>
        <w:jc w:val="both"/>
        <w:rPr>
          <w:lang w:val="en-US"/>
        </w:rPr>
      </w:pPr>
      <w:r>
        <w:rPr>
          <w:lang w:val="en-US"/>
        </w:rPr>
        <w:t>6.</w:t>
      </w:r>
      <w:r w:rsidR="00D406EC">
        <w:rPr>
          <w:lang w:val="en-US"/>
        </w:rPr>
        <w:t xml:space="preserve"> Công văn số 121/TB/TU ngày 17/02/2021 Về việc thông báo ý kiến chỉ đạo của thường trực Tỉnh uỷ, Ban chỉ đạo cấp Tỉnh về phòng, chống dịch Covid – 19 trong tình hình mới.</w:t>
      </w:r>
      <w:r>
        <w:rPr>
          <w:lang w:val="en-US"/>
        </w:rPr>
        <w:t xml:space="preserve"> </w:t>
      </w:r>
    </w:p>
    <w:p w14:paraId="7C20019E" w14:textId="5BD5E901" w:rsidR="001A7D36" w:rsidRDefault="001A7D36" w:rsidP="00AD4192">
      <w:pPr>
        <w:jc w:val="both"/>
        <w:rPr>
          <w:lang w:val="en-US"/>
        </w:rPr>
      </w:pPr>
      <w:r>
        <w:rPr>
          <w:lang w:val="en-US"/>
        </w:rPr>
        <w:t>7.</w:t>
      </w:r>
      <w:r w:rsidR="000366E5">
        <w:rPr>
          <w:lang w:val="en-US"/>
        </w:rPr>
        <w:t xml:space="preserve"> </w:t>
      </w:r>
      <w:r>
        <w:rPr>
          <w:lang w:val="en-US"/>
        </w:rPr>
        <w:t xml:space="preserve">Công văn số </w:t>
      </w:r>
      <w:r w:rsidR="00685859">
        <w:rPr>
          <w:lang w:val="en-US"/>
        </w:rPr>
        <w:t>409</w:t>
      </w:r>
      <w:r>
        <w:rPr>
          <w:lang w:val="en-US"/>
        </w:rPr>
        <w:t>/</w:t>
      </w:r>
      <w:r w:rsidR="00685859">
        <w:rPr>
          <w:lang w:val="en-US"/>
        </w:rPr>
        <w:t>SGD&amp;ĐT - CTTT</w:t>
      </w:r>
      <w:r w:rsidR="008E31B1">
        <w:rPr>
          <w:lang w:val="en-US"/>
        </w:rPr>
        <w:t xml:space="preserve"> ngày </w:t>
      </w:r>
      <w:r w:rsidR="00685859">
        <w:rPr>
          <w:lang w:val="en-US"/>
        </w:rPr>
        <w:t>19/02/2021</w:t>
      </w:r>
      <w:r>
        <w:rPr>
          <w:lang w:val="en-US"/>
        </w:rPr>
        <w:t xml:space="preserve"> </w:t>
      </w:r>
      <w:r w:rsidR="008E31B1">
        <w:rPr>
          <w:lang w:val="en-US"/>
        </w:rPr>
        <w:t xml:space="preserve">V/v </w:t>
      </w:r>
      <w:r w:rsidR="00685859">
        <w:rPr>
          <w:lang w:val="en-US"/>
        </w:rPr>
        <w:t>triển khai các biện pháp cấp bách phòng, chống dịch bệnh Covid – 19 trong tình hình mới</w:t>
      </w:r>
      <w:r w:rsidR="008E31B1">
        <w:rPr>
          <w:lang w:val="en-US"/>
        </w:rPr>
        <w:t>.</w:t>
      </w:r>
    </w:p>
    <w:p w14:paraId="72EB11A4" w14:textId="059C3837" w:rsidR="00CE4037" w:rsidRDefault="00CE4037" w:rsidP="00AD4192">
      <w:pPr>
        <w:jc w:val="both"/>
        <w:rPr>
          <w:lang w:val="en-US"/>
        </w:rPr>
      </w:pPr>
      <w:r>
        <w:rPr>
          <w:lang w:val="en-US"/>
        </w:rPr>
        <w:t xml:space="preserve">8. Công văn số </w:t>
      </w:r>
      <w:r w:rsidR="000366E5">
        <w:rPr>
          <w:lang w:val="en-US"/>
        </w:rPr>
        <w:t>412/SGD&amp;ĐT-GDTrH ngày 19/02/2021</w:t>
      </w:r>
      <w:r>
        <w:rPr>
          <w:lang w:val="en-US"/>
        </w:rPr>
        <w:t xml:space="preserve"> </w:t>
      </w:r>
      <w:r w:rsidR="000366E5">
        <w:rPr>
          <w:lang w:val="en-US"/>
        </w:rPr>
        <w:t>V/v tiếp tục cho học sinh dừng đến trường và nâng cao chất lượng dạy học trực tuyến.</w:t>
      </w:r>
    </w:p>
    <w:p w14:paraId="3F10BB89" w14:textId="1440CAB3" w:rsidR="0026241E" w:rsidRDefault="0026241E" w:rsidP="00AD4192">
      <w:pPr>
        <w:jc w:val="both"/>
        <w:rPr>
          <w:lang w:val="en-US"/>
        </w:rPr>
      </w:pPr>
      <w:r>
        <w:rPr>
          <w:lang w:val="en-US"/>
        </w:rPr>
        <w:t>9.</w:t>
      </w:r>
      <w:r w:rsidR="00C2275D">
        <w:rPr>
          <w:lang w:val="en-US"/>
        </w:rPr>
        <w:t xml:space="preserve"> Công văn số 128/TB/TU ngày 22/02/2021 Thông báo ý kiến chỉ đạo của thường trực Tỉnh uỷ, ban chỉ đạo cấp Tỉnh về phòng, chống dịch bệnh Covid – 19. </w:t>
      </w:r>
      <w:proofErr w:type="gramStart"/>
      <w:r w:rsidR="00C2275D">
        <w:rPr>
          <w:lang w:val="en-US"/>
        </w:rPr>
        <w:t>Về việc triển khai các biện pháp cấp bách phòng, chống dịch bệnh Covid – 19 trong tình hình mới tại cuộc họp ngày 22/02/2021</w:t>
      </w:r>
      <w:r w:rsidR="00760E1F">
        <w:rPr>
          <w:lang w:val="en-US"/>
        </w:rPr>
        <w:t>.</w:t>
      </w:r>
      <w:proofErr w:type="gramEnd"/>
    </w:p>
    <w:p w14:paraId="14AD0308" w14:textId="77C9AF40" w:rsidR="00DD203A" w:rsidRDefault="00DD203A" w:rsidP="00AD4192">
      <w:pPr>
        <w:jc w:val="both"/>
        <w:rPr>
          <w:lang w:val="en-US"/>
        </w:rPr>
      </w:pPr>
      <w:r>
        <w:rPr>
          <w:lang w:val="en-US"/>
        </w:rPr>
        <w:t xml:space="preserve">10. Công văn 459/SGD&amp;ĐT – CTTT ngày 25/02/2021 V/v đảm bảo các điều kiện </w:t>
      </w:r>
      <w:proofErr w:type="gramStart"/>
      <w:r>
        <w:rPr>
          <w:lang w:val="en-US"/>
        </w:rPr>
        <w:t>an</w:t>
      </w:r>
      <w:proofErr w:type="gramEnd"/>
      <w:r>
        <w:rPr>
          <w:lang w:val="en-US"/>
        </w:rPr>
        <w:t xml:space="preserve"> toàn phòng chống dịch bệnh Covid – 19 để học sinh tiếp tục học tập trung tại trường.</w:t>
      </w:r>
    </w:p>
    <w:p w14:paraId="0F55104E" w14:textId="26F20F3C" w:rsidR="00DD203A" w:rsidRDefault="00DD203A" w:rsidP="00AD4192">
      <w:pPr>
        <w:jc w:val="both"/>
        <w:rPr>
          <w:lang w:val="en-US"/>
        </w:rPr>
      </w:pPr>
      <w:r>
        <w:rPr>
          <w:lang w:val="en-US"/>
        </w:rPr>
        <w:t xml:space="preserve">11. </w:t>
      </w:r>
      <w:r w:rsidR="00970C28">
        <w:rPr>
          <w:lang w:val="en-US"/>
        </w:rPr>
        <w:t xml:space="preserve">Công văn 430/UBND-GD ngày 25/02/2021 V/v đảm bảo các điều kiện </w:t>
      </w:r>
      <w:proofErr w:type="gramStart"/>
      <w:r w:rsidR="00970C28">
        <w:rPr>
          <w:lang w:val="en-US"/>
        </w:rPr>
        <w:t>an</w:t>
      </w:r>
      <w:proofErr w:type="gramEnd"/>
      <w:r w:rsidR="00970C28">
        <w:rPr>
          <w:lang w:val="en-US"/>
        </w:rPr>
        <w:t xml:space="preserve"> toàn phòng, chống dịch bệnh Covid – 19 để học sinh tiếp tục học tập trung tại trường.</w:t>
      </w:r>
    </w:p>
    <w:p w14:paraId="2F3F2FAA" w14:textId="6E07AD44" w:rsidR="00970C28" w:rsidRDefault="00D512BC" w:rsidP="00AD4192">
      <w:pPr>
        <w:jc w:val="both"/>
        <w:rPr>
          <w:lang w:val="en-US"/>
        </w:rPr>
      </w:pPr>
      <w:r>
        <w:rPr>
          <w:lang w:val="en-US"/>
        </w:rPr>
        <w:t xml:space="preserve">12. Công văn số 470/TB-SGD&amp;ĐT ngày 25/02/2021 Thông báo kiểm tra đột xuất công tác đảm bảo các điều kiện an toàn phòng, chống dịch bệnh Covid – 19 để học sinh tiếp tục học tập trung tại trường trong các cơ sở giáo dục, </w:t>
      </w:r>
      <w:r w:rsidR="005C14B5">
        <w:rPr>
          <w:lang w:val="en-US"/>
        </w:rPr>
        <w:t>các trung tâm ngoại ngữ, tin học, kĩ năng sống trên địa bàn các thị xã, thành phố: Hạ Long, Quảng Yên, Uông Bí, Cẩm Phả.</w:t>
      </w:r>
    </w:p>
    <w:p w14:paraId="378EF12E" w14:textId="6693EFAB" w:rsidR="005C14B5" w:rsidRDefault="00F0034A" w:rsidP="00AD4192">
      <w:pPr>
        <w:jc w:val="both"/>
        <w:rPr>
          <w:lang w:val="en-US"/>
        </w:rPr>
      </w:pPr>
      <w:r>
        <w:rPr>
          <w:lang w:val="en-US"/>
        </w:rPr>
        <w:lastRenderedPageBreak/>
        <w:t xml:space="preserve">13. </w:t>
      </w:r>
      <w:r w:rsidR="00505D30">
        <w:rPr>
          <w:lang w:val="en-US"/>
        </w:rPr>
        <w:t>Quyết định số 27/QĐ-PGD&amp;ĐT ngày 25/02/2021 về việc thành lập đoàn kiểm tra công tác chuẩn bị các điều kiện đón HS trở lại trường học tập sau thời thời gian nghỉ học phòng chống dịch bệnh Covid – 19 tại các cơ sở giáo dục trên địa bàn thị xã.</w:t>
      </w:r>
    </w:p>
    <w:p w14:paraId="545E592C" w14:textId="5EB52FB5" w:rsidR="00425469" w:rsidRDefault="00425469" w:rsidP="00AD4192">
      <w:pPr>
        <w:jc w:val="both"/>
        <w:rPr>
          <w:lang w:val="en-US"/>
        </w:rPr>
      </w:pPr>
      <w:r>
        <w:rPr>
          <w:lang w:val="en-US"/>
        </w:rPr>
        <w:t xml:space="preserve">14. Kế hoạch số 15/KH- THAT ngày 25/02/2021 Về đảm bảo các điều kiện an toàn phòng chống dịch bệnh </w:t>
      </w:r>
      <w:proofErr w:type="gramStart"/>
      <w:r>
        <w:rPr>
          <w:lang w:val="en-US"/>
        </w:rPr>
        <w:t>Covid  -</w:t>
      </w:r>
      <w:proofErr w:type="gramEnd"/>
      <w:r>
        <w:rPr>
          <w:lang w:val="en-US"/>
        </w:rPr>
        <w:t xml:space="preserve"> 19 để học sinh tiếp tục học tập trung tại trường.</w:t>
      </w:r>
    </w:p>
    <w:p w14:paraId="67F41848" w14:textId="38F1EE18" w:rsidR="00DC6AC2" w:rsidRDefault="00DC6AC2" w:rsidP="00AD4192">
      <w:pPr>
        <w:jc w:val="both"/>
        <w:rPr>
          <w:lang w:val="en-US"/>
        </w:rPr>
      </w:pPr>
      <w:r>
        <w:rPr>
          <w:lang w:val="en-US"/>
        </w:rPr>
        <w:t>15</w:t>
      </w:r>
      <w:proofErr w:type="gramStart"/>
      <w:r>
        <w:rPr>
          <w:lang w:val="en-US"/>
        </w:rPr>
        <w:t>.</w:t>
      </w:r>
      <w:r w:rsidR="007B18F1">
        <w:rPr>
          <w:lang w:val="en-US"/>
        </w:rPr>
        <w:t>Công</w:t>
      </w:r>
      <w:proofErr w:type="gramEnd"/>
      <w:r w:rsidR="007B18F1">
        <w:rPr>
          <w:lang w:val="en-US"/>
        </w:rPr>
        <w:t xml:space="preserve"> văn số 520/SGD ĐT-VP “V/v triển khai 1 số nội dung trong công tác phòng chống dịch bệnh Covi-19”</w:t>
      </w:r>
    </w:p>
    <w:p w14:paraId="7FC56E1F" w14:textId="77777777" w:rsidR="007B18F1" w:rsidRDefault="00AD4192" w:rsidP="007B18F1">
      <w:pPr>
        <w:jc w:val="both"/>
        <w:rPr>
          <w:b/>
        </w:rPr>
      </w:pPr>
      <w:r w:rsidRPr="00EB26AF">
        <w:rPr>
          <w:b/>
        </w:rPr>
        <w:t xml:space="preserve">B. Đánh giá công tác tháng </w:t>
      </w:r>
      <w:r>
        <w:rPr>
          <w:b/>
          <w:lang w:val="en-US"/>
        </w:rPr>
        <w:t>2</w:t>
      </w:r>
      <w:r w:rsidR="00DC0A52">
        <w:rPr>
          <w:b/>
        </w:rPr>
        <w:t>/20</w:t>
      </w:r>
      <w:r w:rsidR="00DC0A52">
        <w:rPr>
          <w:b/>
          <w:lang w:val="en-US"/>
        </w:rPr>
        <w:t>2</w:t>
      </w:r>
      <w:r w:rsidR="00DC6AC2">
        <w:rPr>
          <w:b/>
          <w:lang w:val="en-US"/>
        </w:rPr>
        <w:t>1</w:t>
      </w:r>
      <w:r w:rsidRPr="00EB26AF">
        <w:rPr>
          <w:b/>
        </w:rPr>
        <w:t>.</w:t>
      </w:r>
    </w:p>
    <w:p w14:paraId="21E74894" w14:textId="77777777" w:rsidR="007B18F1" w:rsidRDefault="00A84F0A" w:rsidP="007B18F1">
      <w:pPr>
        <w:jc w:val="both"/>
        <w:rPr>
          <w:b/>
        </w:rPr>
      </w:pPr>
      <w:r w:rsidRPr="00870A4A">
        <w:rPr>
          <w:b/>
          <w:sz w:val="26"/>
        </w:rPr>
        <w:t xml:space="preserve">I. </w:t>
      </w:r>
      <w:r>
        <w:rPr>
          <w:b/>
          <w:sz w:val="26"/>
          <w:lang w:val="en-US"/>
        </w:rPr>
        <w:t>Nhiệm vụ trong tâm:</w:t>
      </w:r>
      <w:r w:rsidRPr="00870A4A">
        <w:rPr>
          <w:b/>
          <w:sz w:val="26"/>
        </w:rPr>
        <w:t xml:space="preserve"> </w:t>
      </w:r>
    </w:p>
    <w:p w14:paraId="242AB49E" w14:textId="77777777" w:rsidR="007B18F1" w:rsidRDefault="00A84F0A" w:rsidP="007B18F1">
      <w:pPr>
        <w:jc w:val="both"/>
        <w:rPr>
          <w:b/>
          <w:lang w:val="en-US"/>
        </w:rPr>
      </w:pPr>
      <w:r w:rsidRPr="00A84F0A">
        <w:rPr>
          <w:bCs/>
          <w:lang w:val="en-US"/>
        </w:rPr>
        <w:t>- Thực hiện nghiêm các biện pháp phòng, chống dịch Covid-19</w:t>
      </w:r>
      <w:r w:rsidR="007B18F1">
        <w:rPr>
          <w:b/>
          <w:lang w:val="en-US"/>
        </w:rPr>
        <w:t>.</w:t>
      </w:r>
    </w:p>
    <w:p w14:paraId="2B25FC18" w14:textId="77777777" w:rsidR="007B18F1" w:rsidRDefault="00A84F0A" w:rsidP="007B18F1">
      <w:pPr>
        <w:jc w:val="both"/>
        <w:rPr>
          <w:b/>
        </w:rPr>
      </w:pPr>
      <w:r w:rsidRPr="00870A4A">
        <w:t>- Chủ động xây dựng kế hoạch và triển khai dạy học trực tuyến khi dịch bệnh Covid-19 bùng phát.</w:t>
      </w:r>
    </w:p>
    <w:p w14:paraId="5E3F49E4" w14:textId="01A70FCA" w:rsidR="007B18F1" w:rsidRDefault="00A84F0A" w:rsidP="007B18F1">
      <w:pPr>
        <w:jc w:val="both"/>
        <w:rPr>
          <w:b/>
        </w:rPr>
      </w:pPr>
      <w:r>
        <w:t xml:space="preserve">- Nghỉ tết Nguyên đán Tân Sửu (từ 08/02 –21/2/2021). </w:t>
      </w:r>
    </w:p>
    <w:p w14:paraId="54BC484A" w14:textId="77777777" w:rsidR="007B18F1" w:rsidRDefault="00A84F0A" w:rsidP="007B18F1">
      <w:pPr>
        <w:jc w:val="both"/>
        <w:rPr>
          <w:b/>
        </w:rPr>
      </w:pPr>
      <w:r>
        <w:t>- Triển khai tuyên truyền “Mừng Đảng, mừng xuân”.</w:t>
      </w:r>
    </w:p>
    <w:p w14:paraId="04CA05E3" w14:textId="562E1845" w:rsidR="00C20E07" w:rsidRPr="007B18F1" w:rsidRDefault="00A84F0A" w:rsidP="007B18F1">
      <w:pPr>
        <w:jc w:val="both"/>
        <w:rPr>
          <w:b/>
        </w:rPr>
      </w:pPr>
      <w:r>
        <w:t>- Tuyên truyền cho cán bộ, giáo viên, nhân viên, học sinh và tổ chức ký cam kết không mua bán, tàng trữ, vận chuyển, buôn bán và chế tạo pháo nổ; đảm bảo an toàn giao thông, không tham gia các tệ nạn xã hội trong dịp trước, trong và sau tết Nguyên đán Tân Sửu.</w:t>
      </w:r>
    </w:p>
    <w:p w14:paraId="5725DBEA" w14:textId="69733BCD" w:rsidR="00C20E07" w:rsidRPr="00C20E07" w:rsidRDefault="00C20E07" w:rsidP="00C20E07">
      <w:pPr>
        <w:spacing w:before="60" w:after="60"/>
        <w:ind w:hanging="142"/>
        <w:jc w:val="both"/>
        <w:rPr>
          <w:b/>
          <w:bCs/>
        </w:rPr>
      </w:pPr>
      <w:r w:rsidRPr="00C20E07">
        <w:rPr>
          <w:b/>
          <w:bCs/>
          <w:lang w:val="en-US"/>
        </w:rPr>
        <w:t>II. Nhiệm vụ cụ thể:</w:t>
      </w:r>
    </w:p>
    <w:p w14:paraId="4E497D6E" w14:textId="77777777" w:rsidR="004E524B" w:rsidRPr="00D407AF" w:rsidRDefault="004E524B" w:rsidP="004E524B">
      <w:pPr>
        <w:jc w:val="both"/>
        <w:rPr>
          <w:b/>
        </w:rPr>
      </w:pPr>
      <w:r>
        <w:rPr>
          <w:b/>
        </w:rPr>
        <w:t>1.</w:t>
      </w:r>
      <w:r w:rsidRPr="00D407AF">
        <w:rPr>
          <w:b/>
        </w:rPr>
        <w:t>Công tác phát triển, PCGD, xây dựng trường chuẩn</w:t>
      </w:r>
      <w:r>
        <w:rPr>
          <w:b/>
        </w:rPr>
        <w:t xml:space="preserve"> Quốc gia</w:t>
      </w:r>
      <w:r w:rsidRPr="00D407AF">
        <w:rPr>
          <w:b/>
        </w:rPr>
        <w:t>:</w:t>
      </w:r>
    </w:p>
    <w:p w14:paraId="745DBB33" w14:textId="2C9E424F" w:rsidR="004E524B" w:rsidRPr="00C20E07" w:rsidRDefault="004E524B" w:rsidP="004E524B">
      <w:pPr>
        <w:jc w:val="both"/>
        <w:rPr>
          <w:lang w:val="en-US"/>
        </w:rPr>
      </w:pPr>
      <w:r w:rsidRPr="009919E1">
        <w:t xml:space="preserve">- </w:t>
      </w:r>
      <w:r>
        <w:t>Sau Tết Nguyên Đán, HS vẫn nghỉ để phòng tránh dịch Covid</w:t>
      </w:r>
      <w:r w:rsidR="00C20E07">
        <w:rPr>
          <w:lang w:val="en-US"/>
        </w:rPr>
        <w:t>-19</w:t>
      </w:r>
      <w:r>
        <w:t>. Theo báo cáo của GV các lớp thì tình hình GV vẫn bình ổn, sĩ số đảm bảo.</w:t>
      </w:r>
      <w:r w:rsidR="00C20E07">
        <w:rPr>
          <w:lang w:val="en-US"/>
        </w:rPr>
        <w:t xml:space="preserve"> Tuần trước và sau Tết vẫn duy trì việc dạy và học trực tuyến đảm bảo đạt 96</w:t>
      </w:r>
      <w:proofErr w:type="gramStart"/>
      <w:r w:rsidR="00C20E07">
        <w:rPr>
          <w:lang w:val="en-US"/>
        </w:rPr>
        <w:t>,8</w:t>
      </w:r>
      <w:proofErr w:type="gramEnd"/>
      <w:r w:rsidR="00C20E07">
        <w:rPr>
          <w:lang w:val="en-US"/>
        </w:rPr>
        <w:t>%</w:t>
      </w:r>
    </w:p>
    <w:p w14:paraId="4AE3965A" w14:textId="77777777" w:rsidR="004E524B" w:rsidRPr="009919E1" w:rsidRDefault="004E524B" w:rsidP="004E524B">
      <w:pPr>
        <w:jc w:val="both"/>
      </w:pPr>
      <w:r>
        <w:t>- CBGVNV tiếp tục bổ sung minh chứng trường chuẩn và kiểm định chất lượng theo TT17/2018.</w:t>
      </w:r>
    </w:p>
    <w:p w14:paraId="6CE4BFB0" w14:textId="77777777" w:rsidR="004053A9" w:rsidRDefault="004E524B" w:rsidP="004053A9">
      <w:pPr>
        <w:jc w:val="both"/>
        <w:rPr>
          <w:b/>
        </w:rPr>
      </w:pPr>
      <w:r w:rsidRPr="009919E1">
        <w:rPr>
          <w:b/>
        </w:rPr>
        <w:t>2. Công tác chuyên môn.</w:t>
      </w:r>
    </w:p>
    <w:p w14:paraId="24A019CA" w14:textId="77777777" w:rsidR="004053A9" w:rsidRDefault="00C20E07" w:rsidP="004053A9">
      <w:pPr>
        <w:jc w:val="both"/>
        <w:rPr>
          <w:b/>
        </w:rPr>
      </w:pPr>
      <w:r w:rsidRPr="00870A4A">
        <w:rPr>
          <w:lang w:val="de-DE"/>
        </w:rPr>
        <w:t xml:space="preserve">- Triển khai các văn bản chỉ đạo của các cấp về việc phòng, chống dịch bệnh Covid-19 và các hoạt động chăm sóc, giáo dục học sinh trong thời gian tạm nghỉ học để phòng, chống dịch Covid-19 và khi học sinh trở lại </w:t>
      </w:r>
      <w:r>
        <w:rPr>
          <w:lang w:val="de-DE"/>
        </w:rPr>
        <w:t>trường.</w:t>
      </w:r>
    </w:p>
    <w:p w14:paraId="04B4F67F" w14:textId="100ACFFD" w:rsidR="004053A9" w:rsidRDefault="00C20E07" w:rsidP="004053A9">
      <w:pPr>
        <w:jc w:val="both"/>
        <w:rPr>
          <w:b/>
        </w:rPr>
      </w:pPr>
      <w:r w:rsidRPr="00DC5E01">
        <w:rPr>
          <w:lang w:val="de-DE"/>
        </w:rPr>
        <w:t xml:space="preserve">- </w:t>
      </w:r>
      <w:r>
        <w:rPr>
          <w:lang w:val="de-DE"/>
        </w:rPr>
        <w:t>Xây dựng k</w:t>
      </w:r>
      <w:r w:rsidRPr="00DC5E01">
        <w:rPr>
          <w:lang w:val="de-DE"/>
        </w:rPr>
        <w:t xml:space="preserve">ế hoạch dạy học trực </w:t>
      </w:r>
      <w:r w:rsidR="004053A9">
        <w:rPr>
          <w:lang w:val="de-DE"/>
        </w:rPr>
        <w:t xml:space="preserve">tuyến </w:t>
      </w:r>
      <w:r>
        <w:rPr>
          <w:lang w:val="de-DE"/>
        </w:rPr>
        <w:t>đối với các khối lớp</w:t>
      </w:r>
      <w:r w:rsidRPr="00DC5E01">
        <w:rPr>
          <w:lang w:val="de-DE"/>
        </w:rPr>
        <w:t xml:space="preserve"> trong thời gian học sinh không đến trường do ảnh hưởng của dịch bệnh; triển khai kế hoạch và tổ chức kiểm tra việc thực hiện dạy và học trực tuyến của các </w:t>
      </w:r>
      <w:r>
        <w:rPr>
          <w:lang w:val="de-DE"/>
        </w:rPr>
        <w:t>lớp</w:t>
      </w:r>
      <w:r w:rsidRPr="00DC5E01">
        <w:rPr>
          <w:lang w:val="de-DE"/>
        </w:rPr>
        <w:t xml:space="preserve">. </w:t>
      </w:r>
    </w:p>
    <w:p w14:paraId="4FC8B0E8" w14:textId="77777777" w:rsidR="004053A9" w:rsidRDefault="00C20E07" w:rsidP="004053A9">
      <w:pPr>
        <w:jc w:val="both"/>
        <w:rPr>
          <w:b/>
        </w:rPr>
      </w:pPr>
      <w:r w:rsidRPr="00E4238E">
        <w:rPr>
          <w:lang w:val="de-DE"/>
        </w:rPr>
        <w:t xml:space="preserve">- Thực hiện nghiêm túc công tác vệ sinh, khử trùng trường, lớp học, đồ dùng, </w:t>
      </w:r>
      <w:r>
        <w:rPr>
          <w:lang w:val="de-DE"/>
        </w:rPr>
        <w:t>dạy học</w:t>
      </w:r>
      <w:r w:rsidRPr="00E4238E">
        <w:rPr>
          <w:lang w:val="de-DE"/>
        </w:rPr>
        <w:t xml:space="preserve">  theo hướng dẫn của các cơ quan chức năng.</w:t>
      </w:r>
      <w:r w:rsidRPr="00E4238E">
        <w:rPr>
          <w:b/>
          <w:i/>
          <w:lang w:val="de-DE"/>
        </w:rPr>
        <w:t xml:space="preserve"> </w:t>
      </w:r>
      <w:r w:rsidRPr="00E4238E">
        <w:rPr>
          <w:lang w:val="de-DE"/>
        </w:rPr>
        <w:t>Thường xuyên cập nhật thông tin sức khỏe giáo viên, học sinh, báo cáo kịp thời khi phát hiện các trường hợp nghi tiếp xúc với F0, F1, ...</w:t>
      </w:r>
      <w:r>
        <w:rPr>
          <w:lang w:val="de-DE"/>
        </w:rPr>
        <w:t>Toàn trường có tổng số 180 em xét nghiệm diện F3 xong kết quả đ</w:t>
      </w:r>
      <w:r w:rsidR="004053A9">
        <w:rPr>
          <w:lang w:val="de-DE"/>
        </w:rPr>
        <w:t>ề</w:t>
      </w:r>
      <w:r>
        <w:rPr>
          <w:lang w:val="de-DE"/>
        </w:rPr>
        <w:t>u âm tính.</w:t>
      </w:r>
    </w:p>
    <w:p w14:paraId="27B88049" w14:textId="77777777" w:rsidR="004053A9" w:rsidRDefault="00C20E07" w:rsidP="004053A9">
      <w:pPr>
        <w:jc w:val="both"/>
        <w:rPr>
          <w:b/>
        </w:rPr>
      </w:pPr>
      <w:r w:rsidRPr="00E4238E">
        <w:rPr>
          <w:lang w:val="de-DE"/>
        </w:rPr>
        <w:t xml:space="preserve">- </w:t>
      </w:r>
      <w:r>
        <w:rPr>
          <w:lang w:val="de-DE"/>
        </w:rPr>
        <w:t>Tập huấn</w:t>
      </w:r>
      <w:r w:rsidRPr="00E4238E">
        <w:rPr>
          <w:lang w:val="de-DE"/>
        </w:rPr>
        <w:t xml:space="preserve"> triển khai dạy học lớp 5 có điều chỉnh nội dung dạy học theo hướng ti</w:t>
      </w:r>
      <w:r>
        <w:rPr>
          <w:lang w:val="de-DE"/>
        </w:rPr>
        <w:t>ếp</w:t>
      </w:r>
      <w:r w:rsidRPr="00E4238E">
        <w:rPr>
          <w:lang w:val="de-DE"/>
        </w:rPr>
        <w:t xml:space="preserve"> cận chương trình giáo dục phổ thông 2018 theo công văn 405/BGD&amp;ĐT, công văn 279/SGD&amp;ĐT về việc thực hiện Kế hoạch dạy học lớp 5 học kì II năm học 2020-2021 </w:t>
      </w:r>
      <w:r w:rsidRPr="001049AC">
        <w:rPr>
          <w:i/>
          <w:lang w:val="de-DE"/>
        </w:rPr>
        <w:t>(thực hiện từ tuần 23 học kì 2 năm học 2020-2021).</w:t>
      </w:r>
    </w:p>
    <w:p w14:paraId="1FD6F596" w14:textId="77777777" w:rsidR="004053A9" w:rsidRDefault="004053A9" w:rsidP="004053A9">
      <w:pPr>
        <w:jc w:val="both"/>
        <w:rPr>
          <w:b/>
        </w:rPr>
      </w:pPr>
      <w:r>
        <w:rPr>
          <w:b/>
          <w:lang w:val="en-US"/>
        </w:rPr>
        <w:t>-</w:t>
      </w:r>
      <w:r w:rsidRPr="004053A9">
        <w:rPr>
          <w:bCs/>
          <w:lang w:val="en-US"/>
        </w:rPr>
        <w:t>Triển khai nghiên cứu</w:t>
      </w:r>
      <w:r w:rsidR="00C20E07" w:rsidRPr="00E4238E">
        <w:rPr>
          <w:lang w:val="de-DE"/>
        </w:rPr>
        <w:t xml:space="preserve"> tìm hiểu các đầu sách giáo khoa lớp 2, được BGD&amp;ĐT phê duyệt để chuẩn bị tốt việc lựa chọn SGK lớp 2, năm học 2021-2022.</w:t>
      </w:r>
      <w:r w:rsidR="00C20E07">
        <w:rPr>
          <w:lang w:val="de-DE"/>
        </w:rPr>
        <w:t xml:space="preserve"> </w:t>
      </w:r>
      <w:r w:rsidR="00C20E07" w:rsidRPr="00904BC2">
        <w:rPr>
          <w:lang w:val="de-DE"/>
        </w:rPr>
        <w:t>Tham dự Hội thảo giới thiệu Sách giáo khoa lớp 2, theo chương trình GDPT 2018</w:t>
      </w:r>
      <w:r>
        <w:rPr>
          <w:lang w:val="de-DE"/>
        </w:rPr>
        <w:t xml:space="preserve"> </w:t>
      </w:r>
      <w:r w:rsidR="00C20E07" w:rsidRPr="00904BC2">
        <w:rPr>
          <w:lang w:val="de-DE"/>
        </w:rPr>
        <w:t>tham gia ý kiến về lựa chọn SGK theo TT</w:t>
      </w:r>
      <w:r>
        <w:rPr>
          <w:lang w:val="de-DE"/>
        </w:rPr>
        <w:t xml:space="preserve"> </w:t>
      </w:r>
      <w:r w:rsidR="00C20E07" w:rsidRPr="00904BC2">
        <w:rPr>
          <w:lang w:val="de-DE"/>
        </w:rPr>
        <w:t>25/BGD&amp;ĐT.</w:t>
      </w:r>
    </w:p>
    <w:p w14:paraId="6AF14ADA" w14:textId="757DCF60" w:rsidR="00C20E07" w:rsidRPr="004053A9" w:rsidRDefault="00C20E07" w:rsidP="004053A9">
      <w:pPr>
        <w:jc w:val="both"/>
        <w:rPr>
          <w:b/>
        </w:rPr>
      </w:pPr>
      <w:r w:rsidRPr="00904BC2">
        <w:t>-</w:t>
      </w:r>
      <w:r w:rsidRPr="00904BC2">
        <w:rPr>
          <w:lang w:val="nl-NL"/>
        </w:rPr>
        <w:t xml:space="preserve"> </w:t>
      </w:r>
      <w:r w:rsidRPr="00904BC2">
        <w:rPr>
          <w:lang w:val="de-DE"/>
        </w:rPr>
        <w:t>Góp ý dự thảo Tài liệu Giáo dục địa phương lớp 2</w:t>
      </w:r>
      <w:r w:rsidRPr="00904BC2">
        <w:rPr>
          <w:lang w:val="nl-NL"/>
        </w:rPr>
        <w:t xml:space="preserve">; </w:t>
      </w:r>
    </w:p>
    <w:p w14:paraId="6511C191" w14:textId="18C90C50" w:rsidR="004053A9" w:rsidRPr="004053A9" w:rsidRDefault="004053A9" w:rsidP="00C20E07">
      <w:pPr>
        <w:jc w:val="both"/>
        <w:rPr>
          <w:lang w:val="de-DE"/>
        </w:rPr>
      </w:pPr>
      <w:r>
        <w:rPr>
          <w:lang w:val="de-DE"/>
        </w:rPr>
        <w:lastRenderedPageBreak/>
        <w:t>-</w:t>
      </w:r>
      <w:r w:rsidR="00CF3B5A">
        <w:rPr>
          <w:lang w:val="de-DE"/>
        </w:rPr>
        <w:t xml:space="preserve"> </w:t>
      </w:r>
      <w:r>
        <w:rPr>
          <w:lang w:val="de-DE"/>
        </w:rPr>
        <w:t>Kiểm tra công tác vệ sinh trường, lớp trong dịp HS nghỉ phòng dịch.</w:t>
      </w:r>
    </w:p>
    <w:p w14:paraId="4300255D" w14:textId="7B7C27DA" w:rsidR="004E524B" w:rsidRPr="00B320C0" w:rsidRDefault="00C20E07" w:rsidP="00C20E07">
      <w:pPr>
        <w:jc w:val="both"/>
        <w:rPr>
          <w:b/>
          <w:lang w:val="de-DE"/>
        </w:rPr>
      </w:pPr>
      <w:r w:rsidRPr="002303C5">
        <w:rPr>
          <w:b/>
          <w:bCs/>
          <w:i/>
          <w:iCs/>
          <w:lang w:val="nl-NL"/>
        </w:rPr>
        <w:t>* Hạn chế:</w:t>
      </w:r>
      <w:r>
        <w:rPr>
          <w:lang w:val="nl-NL"/>
        </w:rPr>
        <w:t xml:space="preserve"> </w:t>
      </w:r>
      <w:r w:rsidR="004053A9">
        <w:rPr>
          <w:lang w:val="nl-NL"/>
        </w:rPr>
        <w:t>Công tác thông tin báo cáo ở 1 số đ/c còn chậm.</w:t>
      </w:r>
    </w:p>
    <w:p w14:paraId="3189D198" w14:textId="77777777" w:rsidR="004053A9" w:rsidRDefault="004053A9" w:rsidP="004E524B">
      <w:pPr>
        <w:jc w:val="both"/>
        <w:rPr>
          <w:b/>
          <w:lang w:val="de-DE"/>
        </w:rPr>
      </w:pPr>
    </w:p>
    <w:p w14:paraId="5FE801BE" w14:textId="77777777" w:rsidR="004053A9" w:rsidRDefault="004053A9" w:rsidP="004053A9">
      <w:pPr>
        <w:jc w:val="both"/>
        <w:rPr>
          <w:b/>
          <w:lang w:val="de-DE"/>
        </w:rPr>
      </w:pPr>
      <w:r>
        <w:rPr>
          <w:b/>
          <w:lang w:val="de-DE"/>
        </w:rPr>
        <w:t xml:space="preserve">3.Công tác </w:t>
      </w:r>
      <w:r w:rsidR="004E524B" w:rsidRPr="00B320C0">
        <w:rPr>
          <w:b/>
          <w:lang w:val="de-DE"/>
        </w:rPr>
        <w:t>Tài chính; CSVC; Chế độ chính sách:</w:t>
      </w:r>
    </w:p>
    <w:p w14:paraId="072592D9" w14:textId="77777777" w:rsidR="00900A49" w:rsidRDefault="004053A9" w:rsidP="00900A49">
      <w:pPr>
        <w:jc w:val="both"/>
        <w:rPr>
          <w:lang w:val="de-DE"/>
        </w:rPr>
      </w:pPr>
      <w:r>
        <w:rPr>
          <w:b/>
          <w:lang w:val="de-DE"/>
        </w:rPr>
        <w:t xml:space="preserve">- </w:t>
      </w:r>
      <w:r w:rsidRPr="00870A4A">
        <w:rPr>
          <w:lang w:val="de-DE"/>
        </w:rPr>
        <w:t>Triển khai việc thực hiện các chế độ chính sách đối với học sinh và chế độ phụ cấp đối với giáo viên thể dục và giáo viên dạy học sinh khuyết tật</w:t>
      </w:r>
      <w:r w:rsidR="00900A49">
        <w:rPr>
          <w:lang w:val="de-DE"/>
        </w:rPr>
        <w:t>.</w:t>
      </w:r>
      <w:r w:rsidRPr="00870A4A">
        <w:rPr>
          <w:lang w:val="de-DE"/>
        </w:rPr>
        <w:t xml:space="preserve"> </w:t>
      </w:r>
    </w:p>
    <w:p w14:paraId="3E80E0FF" w14:textId="45A2C811" w:rsidR="00900A49" w:rsidRPr="00870A4A" w:rsidRDefault="00900A49" w:rsidP="00900A49">
      <w:pPr>
        <w:jc w:val="both"/>
        <w:rPr>
          <w:lang w:val="de-DE"/>
        </w:rPr>
      </w:pPr>
      <w:r>
        <w:rPr>
          <w:lang w:val="de-DE"/>
        </w:rPr>
        <w:t xml:space="preserve">- </w:t>
      </w:r>
      <w:r w:rsidRPr="00870A4A">
        <w:rPr>
          <w:lang w:val="de-DE"/>
        </w:rPr>
        <w:t>Thực hiện các nội dung chi hoạt động chuyên môn</w:t>
      </w:r>
      <w:r>
        <w:rPr>
          <w:lang w:val="de-DE"/>
        </w:rPr>
        <w:t>, chi chế độ cho CBGVNV</w:t>
      </w:r>
      <w:r w:rsidRPr="00870A4A">
        <w:rPr>
          <w:lang w:val="de-DE"/>
        </w:rPr>
        <w:t>.</w:t>
      </w:r>
    </w:p>
    <w:p w14:paraId="2629D5B0" w14:textId="77777777" w:rsidR="00900A49" w:rsidRDefault="00900A49" w:rsidP="00900A49">
      <w:pPr>
        <w:jc w:val="both"/>
        <w:rPr>
          <w:lang w:val="de-DE"/>
        </w:rPr>
      </w:pPr>
      <w:r>
        <w:rPr>
          <w:lang w:val="de-DE"/>
        </w:rPr>
        <w:t>- R</w:t>
      </w:r>
      <w:r w:rsidR="004053A9" w:rsidRPr="00870A4A">
        <w:rPr>
          <w:lang w:val="de-DE"/>
        </w:rPr>
        <w:t xml:space="preserve">à soát nhu cầu trang thiết bị dạy học </w:t>
      </w:r>
      <w:r>
        <w:rPr>
          <w:lang w:val="de-DE"/>
        </w:rPr>
        <w:t>nhà trường,</w:t>
      </w:r>
      <w:r w:rsidR="004053A9" w:rsidRPr="00870A4A">
        <w:rPr>
          <w:lang w:val="de-DE"/>
        </w:rPr>
        <w:t xml:space="preserve"> xây dựng kế hoạch mua sắm năm 2021;</w:t>
      </w:r>
    </w:p>
    <w:p w14:paraId="37D4CE5E" w14:textId="24427B7B" w:rsidR="004E524B" w:rsidRPr="00631F80" w:rsidRDefault="004E524B" w:rsidP="004E524B">
      <w:pPr>
        <w:jc w:val="both"/>
        <w:rPr>
          <w:lang w:val="de-DE"/>
        </w:rPr>
      </w:pPr>
      <w:r w:rsidRPr="00631F80">
        <w:rPr>
          <w:lang w:val="de-DE"/>
        </w:rPr>
        <w:t>- Lập kế hoạch PT năm 2020-2021.</w:t>
      </w:r>
    </w:p>
    <w:p w14:paraId="79FDB427" w14:textId="77777777" w:rsidR="004E524B" w:rsidRDefault="004E524B" w:rsidP="004E524B">
      <w:pPr>
        <w:jc w:val="both"/>
        <w:rPr>
          <w:lang w:val="de-DE"/>
        </w:rPr>
      </w:pPr>
      <w:r w:rsidRPr="00631F80">
        <w:rPr>
          <w:lang w:val="de-DE"/>
        </w:rPr>
        <w:t>- Tu bổ CSVC nhà trường: Sửa điện; nước, bổ sung đường mạng khu vực phòng học khối lớp 2, phòng thư viện, phòng trải nghiệm.</w:t>
      </w:r>
    </w:p>
    <w:p w14:paraId="0B45BAE1" w14:textId="77777777" w:rsidR="0070597F" w:rsidRDefault="00B81496" w:rsidP="0070597F">
      <w:pPr>
        <w:jc w:val="both"/>
        <w:rPr>
          <w:lang w:val="de-DE"/>
        </w:rPr>
      </w:pPr>
      <w:r>
        <w:rPr>
          <w:lang w:val="de-DE"/>
        </w:rPr>
        <w:t>- Tham mưu với PGD đề nghị bổ sung phòng học; Tu bổ lại nhà vệ sinh học sinh và lát lại sân trường.</w:t>
      </w:r>
    </w:p>
    <w:p w14:paraId="327CF117" w14:textId="77777777" w:rsidR="0070597F" w:rsidRDefault="0070597F" w:rsidP="0070597F">
      <w:pPr>
        <w:jc w:val="both"/>
        <w:rPr>
          <w:lang w:val="de-DE"/>
        </w:rPr>
      </w:pPr>
      <w:r w:rsidRPr="00870A4A">
        <w:rPr>
          <w:lang w:val="de-DE"/>
        </w:rPr>
        <w:t xml:space="preserve">- </w:t>
      </w:r>
      <w:r>
        <w:rPr>
          <w:lang w:val="de-DE"/>
        </w:rPr>
        <w:t>Rà soát</w:t>
      </w:r>
      <w:r w:rsidRPr="00870A4A">
        <w:rPr>
          <w:lang w:val="de-DE"/>
        </w:rPr>
        <w:t xml:space="preserve"> xét nâng bậc lương trước thời hạn 6 tháng đầu năm 202</w:t>
      </w:r>
      <w:r>
        <w:rPr>
          <w:lang w:val="de-DE"/>
        </w:rPr>
        <w:t>1</w:t>
      </w:r>
      <w:r w:rsidRPr="00870A4A">
        <w:rPr>
          <w:lang w:val="de-DE"/>
        </w:rPr>
        <w:t xml:space="preserve">; </w:t>
      </w:r>
    </w:p>
    <w:p w14:paraId="43492944" w14:textId="2C47E4A9" w:rsidR="0070597F" w:rsidRDefault="0070597F" w:rsidP="0070597F">
      <w:pPr>
        <w:jc w:val="both"/>
        <w:rPr>
          <w:lang w:val="de-DE"/>
        </w:rPr>
      </w:pPr>
      <w:r w:rsidRPr="00870A4A">
        <w:rPr>
          <w:lang w:val="de-DE"/>
        </w:rPr>
        <w:t>- Tổng hợp danh sách giáo viên đi đào tạo nâng trình độ chuẩn giai đoạn 2020-2025</w:t>
      </w:r>
      <w:r>
        <w:rPr>
          <w:lang w:val="de-DE"/>
        </w:rPr>
        <w:t xml:space="preserve"> và danh sách giáo viên học Bồi dưỡng chức danh nghề nghiệp Hạng 1;2;3 (Tổng số 17đ/c)</w:t>
      </w:r>
      <w:r w:rsidRPr="00870A4A">
        <w:rPr>
          <w:lang w:val="de-DE"/>
        </w:rPr>
        <w:t>.</w:t>
      </w:r>
    </w:p>
    <w:p w14:paraId="39C5B543" w14:textId="07FE5680" w:rsidR="0070597F" w:rsidRPr="00870A4A" w:rsidRDefault="0070597F" w:rsidP="0070597F">
      <w:pPr>
        <w:jc w:val="both"/>
        <w:rPr>
          <w:lang w:val="de-DE"/>
        </w:rPr>
      </w:pPr>
      <w:r w:rsidRPr="00870A4A">
        <w:rPr>
          <w:lang w:val="de-DE"/>
        </w:rPr>
        <w:t xml:space="preserve">- Thông báo công khai các Thông tư của Bộ Giáo dục và Đào tạo quy định mã số, tiêu chuẩn chức danh nghề nghiệp và bổ nhiệm, xếp lương viên chức giảng dạy trong các cơ sở giáo dục </w:t>
      </w:r>
      <w:r w:rsidRPr="00870A4A">
        <w:rPr>
          <w:i/>
          <w:lang w:val="de-DE"/>
        </w:rPr>
        <w:t>(Thông tư số 01/2021/TT-BGDĐT ngày 02/02/2021; Thông tư số 02/2021/TT-BGDĐT ngày 02/02/2021; Thông tư số 03/2021/TT-BGDĐT ngày 02/02/2021)</w:t>
      </w:r>
      <w:r w:rsidRPr="00870A4A">
        <w:rPr>
          <w:lang w:val="de-DE"/>
        </w:rPr>
        <w:t xml:space="preserve"> và các văn bản có liên quan đến kỳ tuyển dụng viên chức của tỉnh theo quy định.</w:t>
      </w:r>
    </w:p>
    <w:p w14:paraId="1DF1639B" w14:textId="77777777" w:rsidR="000C6109" w:rsidRDefault="0070597F" w:rsidP="000C6109">
      <w:pPr>
        <w:jc w:val="both"/>
        <w:rPr>
          <w:lang w:val="de-DE"/>
        </w:rPr>
      </w:pPr>
      <w:r w:rsidRPr="00870A4A">
        <w:rPr>
          <w:lang w:val="de-DE"/>
        </w:rPr>
        <w:t>- Tiếp tục giải quyết chế độ chính sách đối với cán bộ, giáo viên, nhân viên</w:t>
      </w:r>
      <w:r w:rsidR="000C6109">
        <w:rPr>
          <w:lang w:val="de-DE"/>
        </w:rPr>
        <w:t>.</w:t>
      </w:r>
    </w:p>
    <w:p w14:paraId="09620057" w14:textId="0FB3B943" w:rsidR="000C6109" w:rsidRDefault="000C6109" w:rsidP="000C6109">
      <w:pPr>
        <w:jc w:val="both"/>
        <w:rPr>
          <w:b/>
          <w:lang w:val="pt-BR"/>
        </w:rPr>
      </w:pPr>
      <w:r w:rsidRPr="000C6109">
        <w:rPr>
          <w:b/>
          <w:bCs/>
          <w:lang w:val="de-DE"/>
        </w:rPr>
        <w:t>4</w:t>
      </w:r>
      <w:r w:rsidRPr="000C6109">
        <w:rPr>
          <w:b/>
          <w:bCs/>
          <w:lang w:val="pt-BR"/>
        </w:rPr>
        <w:t>.</w:t>
      </w:r>
      <w:r w:rsidRPr="00870A4A">
        <w:rPr>
          <w:b/>
          <w:lang w:val="pt-BR"/>
        </w:rPr>
        <w:t xml:space="preserve"> Công tác thi đua và kiểm tra</w:t>
      </w:r>
      <w:r>
        <w:rPr>
          <w:b/>
          <w:lang w:val="pt-BR"/>
        </w:rPr>
        <w:t>:</w:t>
      </w:r>
    </w:p>
    <w:p w14:paraId="7CD706E5" w14:textId="4D27CB2E" w:rsidR="000C6109" w:rsidRPr="000C6109" w:rsidRDefault="000C6109" w:rsidP="000C6109">
      <w:pPr>
        <w:jc w:val="both"/>
        <w:rPr>
          <w:bCs/>
          <w:lang w:val="pt-BR"/>
        </w:rPr>
      </w:pPr>
      <w:r w:rsidRPr="000C6109">
        <w:rPr>
          <w:bCs/>
          <w:lang w:val="pt-BR"/>
        </w:rPr>
        <w:t>- Kiểm tra việc dạy và học trực tuyến; Kiểm tra công tác vệ sinh khử khuẩn tại các lớp học và khuôn viên nhà trường.</w:t>
      </w:r>
    </w:p>
    <w:p w14:paraId="1F157F65" w14:textId="5D22CFF4" w:rsidR="000C6109" w:rsidRDefault="000C6109" w:rsidP="000C6109">
      <w:pPr>
        <w:jc w:val="both"/>
        <w:rPr>
          <w:b/>
          <w:lang w:val="pt-BR"/>
        </w:rPr>
      </w:pPr>
      <w:r>
        <w:rPr>
          <w:lang w:val="pt-BR"/>
        </w:rPr>
        <w:t xml:space="preserve">- </w:t>
      </w:r>
      <w:r w:rsidRPr="00870A4A">
        <w:rPr>
          <w:lang w:val="pt-BR"/>
        </w:rPr>
        <w:t>P</w:t>
      </w:r>
      <w:r>
        <w:rPr>
          <w:lang w:val="pt-BR"/>
        </w:rPr>
        <w:t>GD p</w:t>
      </w:r>
      <w:r w:rsidRPr="00870A4A">
        <w:rPr>
          <w:lang w:val="pt-BR"/>
        </w:rPr>
        <w:t xml:space="preserve">hối hợp với chuyên môn kiểm tra công tác vệ sinh, phòng chống dịch </w:t>
      </w:r>
      <w:r w:rsidRPr="00870A4A">
        <w:rPr>
          <w:bCs/>
          <w:lang w:val="pt-BR"/>
        </w:rPr>
        <w:t xml:space="preserve">COVID-19 tại </w:t>
      </w:r>
      <w:r>
        <w:rPr>
          <w:bCs/>
          <w:lang w:val="pt-BR"/>
        </w:rPr>
        <w:t xml:space="preserve">nhà </w:t>
      </w:r>
      <w:r w:rsidRPr="00870A4A">
        <w:rPr>
          <w:bCs/>
          <w:lang w:val="pt-BR"/>
        </w:rPr>
        <w:t xml:space="preserve">trường. </w:t>
      </w:r>
    </w:p>
    <w:p w14:paraId="625F1047" w14:textId="67D23A03" w:rsidR="000C6109" w:rsidRPr="000C6109" w:rsidRDefault="000C6109" w:rsidP="000C6109">
      <w:pPr>
        <w:jc w:val="both"/>
        <w:rPr>
          <w:b/>
          <w:lang w:val="pt-BR"/>
        </w:rPr>
      </w:pPr>
      <w:r>
        <w:rPr>
          <w:bCs/>
          <w:lang w:val="pt-BR"/>
        </w:rPr>
        <w:t>- Chuẩn bị các điều kiện về hồ sơ để tham gia các hội thi trong tháng 3/2021.</w:t>
      </w:r>
    </w:p>
    <w:p w14:paraId="2D477BFC" w14:textId="25890F1B" w:rsidR="004E524B" w:rsidRDefault="000C6109" w:rsidP="004E524B">
      <w:pPr>
        <w:jc w:val="both"/>
        <w:rPr>
          <w:b/>
          <w:lang w:val="de-DE"/>
        </w:rPr>
      </w:pPr>
      <w:r>
        <w:rPr>
          <w:b/>
          <w:lang w:val="de-DE"/>
        </w:rPr>
        <w:t>5.</w:t>
      </w:r>
      <w:r w:rsidR="004E524B">
        <w:rPr>
          <w:b/>
          <w:lang w:val="de-DE"/>
        </w:rPr>
        <w:t>Công tác HSSV:</w:t>
      </w:r>
    </w:p>
    <w:p w14:paraId="2C630886" w14:textId="652E1571" w:rsidR="004053A9" w:rsidRPr="00631F80" w:rsidRDefault="004053A9" w:rsidP="004053A9">
      <w:pPr>
        <w:jc w:val="both"/>
        <w:rPr>
          <w:lang w:val="de-DE"/>
        </w:rPr>
      </w:pPr>
      <w:r w:rsidRPr="00631F80">
        <w:rPr>
          <w:lang w:val="de-DE"/>
        </w:rPr>
        <w:t>-</w:t>
      </w:r>
      <w:r w:rsidR="000C6109">
        <w:rPr>
          <w:lang w:val="de-DE"/>
        </w:rPr>
        <w:t xml:space="preserve"> </w:t>
      </w:r>
      <w:r w:rsidR="000C6109" w:rsidRPr="00C25B16">
        <w:rPr>
          <w:lang w:val="de-DE"/>
        </w:rPr>
        <w:t>Lao công</w:t>
      </w:r>
      <w:r w:rsidR="000C6109">
        <w:rPr>
          <w:lang w:val="de-DE"/>
        </w:rPr>
        <w:t>,</w:t>
      </w:r>
      <w:r w:rsidR="000C6109" w:rsidRPr="00C25B16">
        <w:rPr>
          <w:lang w:val="de-DE"/>
        </w:rPr>
        <w:t xml:space="preserve"> bảo vệ duy trì việc chăm sóc cây xanh trong khuôn viên nhà trường.</w:t>
      </w:r>
      <w:r w:rsidR="000C6109">
        <w:rPr>
          <w:lang w:val="de-DE"/>
        </w:rPr>
        <w:t xml:space="preserve"> </w:t>
      </w:r>
      <w:r w:rsidRPr="00631F80">
        <w:rPr>
          <w:lang w:val="de-DE"/>
        </w:rPr>
        <w:t xml:space="preserve">Duy trì việc lao động tổng dọn vệ sinh </w:t>
      </w:r>
      <w:r w:rsidR="000C6109">
        <w:rPr>
          <w:lang w:val="de-DE"/>
        </w:rPr>
        <w:t xml:space="preserve">khuôn viên </w:t>
      </w:r>
      <w:r w:rsidRPr="00631F80">
        <w:rPr>
          <w:lang w:val="de-DE"/>
        </w:rPr>
        <w:t>thường xuyên.</w:t>
      </w:r>
    </w:p>
    <w:p w14:paraId="67CE1B54" w14:textId="77777777" w:rsidR="00BA25D5" w:rsidRDefault="004E524B" w:rsidP="00BA25D5">
      <w:pPr>
        <w:jc w:val="both"/>
        <w:rPr>
          <w:lang w:val="de-DE"/>
        </w:rPr>
      </w:pPr>
      <w:r w:rsidRPr="00C25B16">
        <w:rPr>
          <w:lang w:val="de-DE"/>
        </w:rPr>
        <w:t>-</w:t>
      </w:r>
      <w:r w:rsidR="000C6109">
        <w:rPr>
          <w:lang w:val="de-DE"/>
        </w:rPr>
        <w:t>Thực hiện nghiêm túc việc khai báo Y tế và tuyên truyền về phòng dịch bệnh Covid-19 trong thời gian trước, trong và sau Tết nguyên đán Tân Sửu.</w:t>
      </w:r>
    </w:p>
    <w:p w14:paraId="57D07B62" w14:textId="77777777" w:rsidR="00BA25D5" w:rsidRDefault="00BA25D5" w:rsidP="00BA25D5">
      <w:pPr>
        <w:jc w:val="both"/>
        <w:rPr>
          <w:lang w:val="de-DE"/>
        </w:rPr>
      </w:pPr>
      <w:r>
        <w:rPr>
          <w:spacing w:val="-2"/>
        </w:rPr>
        <w:t>-</w:t>
      </w:r>
      <w:r w:rsidRPr="00B95846">
        <w:rPr>
          <w:spacing w:val="-2"/>
        </w:rPr>
        <w:t xml:space="preserve"> </w:t>
      </w:r>
      <w:r w:rsidRPr="00B95846">
        <w:t xml:space="preserve">Làm tốt việc tuyên truyền các quy định của pháp luật về mua bán, tàng trữ, sử dụng pháo nổ và đèn trời; tác hại của việc đốt pháo, thả đèn trời. </w:t>
      </w:r>
      <w:r w:rsidRPr="00B95846">
        <w:rPr>
          <w:bCs/>
          <w:spacing w:val="-2"/>
        </w:rPr>
        <w:t xml:space="preserve">Tổ chức cho CB, GV, NV, học sinh kí cam kết không tàng trữ, sử dụng và đốt các loại pháo, không tham gia các tệ nạn xã hội, đảm bảo an toàn giao thông trong dịp Tết Nguyên đán; </w:t>
      </w:r>
    </w:p>
    <w:p w14:paraId="20E8B3B6" w14:textId="77777777" w:rsidR="00BA25D5" w:rsidRDefault="00BA25D5" w:rsidP="00BA25D5">
      <w:pPr>
        <w:jc w:val="both"/>
        <w:rPr>
          <w:lang w:val="de-DE"/>
        </w:rPr>
      </w:pPr>
      <w:r>
        <w:t>-</w:t>
      </w:r>
      <w:r w:rsidRPr="00B95846">
        <w:t xml:space="preserve"> Phối hợp với địa phương tuyên truyền học sinh chấp hành nghiêm luật pháp, thực hiên tốt các cấp độ trong công tác phòng chống dịch bệnh Covid-19; </w:t>
      </w:r>
      <w:r>
        <w:rPr>
          <w:lang w:val="en-US"/>
        </w:rPr>
        <w:t>T</w:t>
      </w:r>
      <w:r w:rsidRPr="00B95846">
        <w:t xml:space="preserve">hực hiện </w:t>
      </w:r>
      <w:r w:rsidRPr="00B95846">
        <w:rPr>
          <w:shd w:val="clear" w:color="auto" w:fill="FFFFFF"/>
        </w:rPr>
        <w:t>đánh giá trên phần mềm An toàn COVID-19 hàng ngày</w:t>
      </w:r>
      <w:r w:rsidRPr="00B95846">
        <w:t xml:space="preserve">; </w:t>
      </w:r>
    </w:p>
    <w:p w14:paraId="66408E39" w14:textId="1E50E833" w:rsidR="00BA25D5" w:rsidRPr="00BA25D5" w:rsidRDefault="00BA25D5" w:rsidP="00BA25D5">
      <w:pPr>
        <w:jc w:val="both"/>
        <w:rPr>
          <w:lang w:val="de-DE"/>
        </w:rPr>
      </w:pPr>
      <w:r>
        <w:t>-</w:t>
      </w:r>
      <w:r w:rsidRPr="00B95846">
        <w:t xml:space="preserve"> Thường xuyên tuyên truyền nâng cao nhận thức cho cán bộ, giáo viên, nhân viên, cha mẹ học sinh và học sinh về phòng, chống tai nạn đuối nước đặc biệt trong thời gian học sinh nghỉ ở nhà; phổ biến các kỹ năng sơ cứu, cấp cứu, ứng phó với các </w:t>
      </w:r>
      <w:r w:rsidRPr="00B95846">
        <w:lastRenderedPageBreak/>
        <w:t xml:space="preserve">trường hợp tai nạn đuối nước và kỹ năng an toàn trong môi trường nước cho học sinh; </w:t>
      </w:r>
    </w:p>
    <w:p w14:paraId="5235235D" w14:textId="77777777" w:rsidR="00BA25D5" w:rsidRDefault="00BA25D5" w:rsidP="00BA25D5">
      <w:pPr>
        <w:tabs>
          <w:tab w:val="left" w:pos="567"/>
          <w:tab w:val="left" w:pos="900"/>
          <w:tab w:val="left" w:pos="1080"/>
        </w:tabs>
        <w:spacing w:before="60" w:after="60"/>
        <w:jc w:val="both"/>
      </w:pPr>
      <w:r>
        <w:rPr>
          <w:spacing w:val="-2"/>
        </w:rPr>
        <w:t>- T</w:t>
      </w:r>
      <w:r w:rsidRPr="00B95846">
        <w:rPr>
          <w:spacing w:val="-2"/>
        </w:rPr>
        <w:t xml:space="preserve">ổ chức </w:t>
      </w:r>
      <w:r>
        <w:rPr>
          <w:spacing w:val="-2"/>
          <w:lang w:val="en-US"/>
        </w:rPr>
        <w:t>thăm tặng quà cho các GĐ HS có hoàn cảnh khó khăn và tổ chức các hoạt động</w:t>
      </w:r>
      <w:r w:rsidRPr="00B95846">
        <w:rPr>
          <w:spacing w:val="-2"/>
        </w:rPr>
        <w:t xml:space="preserve"> mừng Đảng, mừng xuân trang trọng, tiết kiệm.</w:t>
      </w:r>
    </w:p>
    <w:p w14:paraId="044167A5" w14:textId="0598CE75" w:rsidR="00BA25D5" w:rsidRPr="00BA25D5" w:rsidRDefault="00BA25D5" w:rsidP="00BA25D5">
      <w:pPr>
        <w:tabs>
          <w:tab w:val="left" w:pos="567"/>
          <w:tab w:val="left" w:pos="900"/>
          <w:tab w:val="left" w:pos="1080"/>
        </w:tabs>
        <w:spacing w:before="60" w:after="60"/>
        <w:jc w:val="both"/>
      </w:pPr>
      <w:r>
        <w:t>-</w:t>
      </w:r>
      <w:r w:rsidRPr="00B95846">
        <w:t xml:space="preserve"> </w:t>
      </w:r>
      <w:r w:rsidRPr="00B95846">
        <w:rPr>
          <w:shd w:val="clear" w:color="auto" w:fill="FFFFFF"/>
        </w:rPr>
        <w:t>Chuẩn bị tốt các điều kiện an toàn phòng chống dịch bệnh Covid-19 để học sinh tiếp tục trở lại học tập trung tại trường.</w:t>
      </w:r>
    </w:p>
    <w:p w14:paraId="33957476" w14:textId="50DAF095" w:rsidR="00AD4192" w:rsidRDefault="00AD4192" w:rsidP="00AD4192">
      <w:pPr>
        <w:ind w:left="1440" w:hanging="1440"/>
        <w:jc w:val="both"/>
        <w:rPr>
          <w:b/>
          <w:lang w:val="en-US"/>
        </w:rPr>
      </w:pPr>
      <w:r w:rsidRPr="00EB26AF">
        <w:rPr>
          <w:b/>
        </w:rPr>
        <w:t xml:space="preserve">C. Triển khai kế hoạch công tác tháng </w:t>
      </w:r>
      <w:r>
        <w:rPr>
          <w:b/>
          <w:lang w:val="en-US"/>
        </w:rPr>
        <w:t>3</w:t>
      </w:r>
      <w:r w:rsidRPr="00EB26AF">
        <w:rPr>
          <w:b/>
        </w:rPr>
        <w:t>/20</w:t>
      </w:r>
      <w:r w:rsidR="00C322A3">
        <w:rPr>
          <w:b/>
          <w:lang w:val="en-US"/>
        </w:rPr>
        <w:t>2</w:t>
      </w:r>
      <w:r w:rsidR="00BA25D5">
        <w:rPr>
          <w:b/>
          <w:lang w:val="en-US"/>
        </w:rPr>
        <w:t>1</w:t>
      </w:r>
      <w:r w:rsidRPr="00EB26AF">
        <w:rPr>
          <w:b/>
        </w:rPr>
        <w:t>.</w:t>
      </w:r>
    </w:p>
    <w:p w14:paraId="567E2CFF" w14:textId="77777777" w:rsidR="00BA25D5" w:rsidRDefault="00AD4192" w:rsidP="00BA25D5">
      <w:pPr>
        <w:ind w:left="1440" w:hanging="1440"/>
        <w:jc w:val="both"/>
        <w:rPr>
          <w:b/>
          <w:lang w:val="en-US"/>
        </w:rPr>
      </w:pPr>
      <w:r>
        <w:rPr>
          <w:b/>
          <w:lang w:val="en-US"/>
        </w:rPr>
        <w:t>I. Nhiệm vụ trọng tâm:</w:t>
      </w:r>
    </w:p>
    <w:p w14:paraId="1D6A0790" w14:textId="460F661A" w:rsidR="00BA25D5" w:rsidRDefault="00BA25D5" w:rsidP="00BA25D5">
      <w:pPr>
        <w:ind w:hanging="1440"/>
        <w:jc w:val="both"/>
        <w:rPr>
          <w:b/>
          <w:lang w:val="en-US"/>
        </w:rPr>
      </w:pPr>
      <w:r>
        <w:rPr>
          <w:b/>
          <w:lang w:val="en-US"/>
        </w:rPr>
        <w:t xml:space="preserve">                     </w:t>
      </w:r>
      <w:r w:rsidRPr="00870A4A">
        <w:rPr>
          <w:lang w:val="de-DE"/>
        </w:rPr>
        <w:t xml:space="preserve">- Thực hiện tốt công tác chuẩn bị để đón học sinh </w:t>
      </w:r>
      <w:r>
        <w:rPr>
          <w:lang w:val="de-DE"/>
        </w:rPr>
        <w:t>21 lớp</w:t>
      </w:r>
      <w:r w:rsidRPr="00870A4A">
        <w:rPr>
          <w:lang w:val="de-DE"/>
        </w:rPr>
        <w:t xml:space="preserve"> trở lại học tập bình thường sau thời gian t</w:t>
      </w:r>
      <w:r>
        <w:rPr>
          <w:lang w:val="de-DE"/>
        </w:rPr>
        <w:t>ạm nghỉ để phòng chống dịch</w:t>
      </w:r>
      <w:r w:rsidRPr="00870A4A">
        <w:rPr>
          <w:lang w:val="de-DE"/>
        </w:rPr>
        <w:t xml:space="preserve"> </w:t>
      </w:r>
      <w:r w:rsidRPr="00870A4A">
        <w:rPr>
          <w:bCs/>
          <w:lang w:val="pt-BR"/>
        </w:rPr>
        <w:t>COVID-19</w:t>
      </w:r>
      <w:r w:rsidRPr="00870A4A">
        <w:rPr>
          <w:lang w:val="de-DE"/>
        </w:rPr>
        <w:t xml:space="preserve">. </w:t>
      </w:r>
      <w:r>
        <w:rPr>
          <w:lang w:val="de-DE"/>
        </w:rPr>
        <w:t>T</w:t>
      </w:r>
      <w:r w:rsidRPr="00870A4A">
        <w:rPr>
          <w:lang w:val="de-DE"/>
        </w:rPr>
        <w:t xml:space="preserve">hực hiện lịch vệ sinh và phun thuốc khử khuẩn tại </w:t>
      </w:r>
      <w:r>
        <w:rPr>
          <w:lang w:val="de-DE"/>
        </w:rPr>
        <w:t>các phòng học và khuôn viên trường</w:t>
      </w:r>
      <w:r w:rsidRPr="00870A4A">
        <w:rPr>
          <w:lang w:val="de-DE"/>
        </w:rPr>
        <w:t xml:space="preserve">, </w:t>
      </w:r>
      <w:r>
        <w:rPr>
          <w:lang w:val="de-DE"/>
        </w:rPr>
        <w:t>chuẩn bị</w:t>
      </w:r>
      <w:r w:rsidRPr="00870A4A">
        <w:rPr>
          <w:lang w:val="de-DE"/>
        </w:rPr>
        <w:t xml:space="preserve"> khẩu trang cho học sinh khi đi học. Quản lý chặt chẽ sĩ số, sức khỏe học sinh, tiếp tục tuyên truyền các biện pháp về phòng chống dịch bệnh. Ổn định nền nếp, nâng cao chất lượng dạy và học ở các </w:t>
      </w:r>
      <w:r w:rsidR="00CA6ABA">
        <w:rPr>
          <w:lang w:val="de-DE"/>
        </w:rPr>
        <w:t>khối lớp</w:t>
      </w:r>
      <w:r w:rsidRPr="00870A4A">
        <w:rPr>
          <w:lang w:val="de-DE"/>
        </w:rPr>
        <w:t>;</w:t>
      </w:r>
    </w:p>
    <w:p w14:paraId="5D91BE78" w14:textId="77777777" w:rsidR="002D69C4" w:rsidRDefault="00BA25D5" w:rsidP="002D69C4">
      <w:pPr>
        <w:ind w:hanging="1440"/>
        <w:jc w:val="both"/>
        <w:rPr>
          <w:b/>
          <w:lang w:val="en-US"/>
        </w:rPr>
      </w:pPr>
      <w:r>
        <w:rPr>
          <w:b/>
          <w:lang w:val="en-US"/>
        </w:rPr>
        <w:t xml:space="preserve">                     </w:t>
      </w:r>
      <w:r w:rsidRPr="00870A4A">
        <w:rPr>
          <w:lang w:val="de-DE"/>
        </w:rPr>
        <w:t xml:space="preserve">- Dự kiến tổ chức và tham gia các nội dung chuyên môn: </w:t>
      </w:r>
      <w:r>
        <w:rPr>
          <w:lang w:val="en-US"/>
        </w:rPr>
        <w:t>T</w:t>
      </w:r>
      <w:r w:rsidRPr="00870A4A">
        <w:t xml:space="preserve">ập luyện và tham gia thi đấu các </w:t>
      </w:r>
      <w:r>
        <w:rPr>
          <w:lang w:val="en-US"/>
        </w:rPr>
        <w:t xml:space="preserve">môn </w:t>
      </w:r>
      <w:r w:rsidRPr="00870A4A">
        <w:t>Điền kinh</w:t>
      </w:r>
      <w:r>
        <w:rPr>
          <w:lang w:val="en-US"/>
        </w:rPr>
        <w:t xml:space="preserve"> cấp</w:t>
      </w:r>
      <w:r w:rsidRPr="00870A4A">
        <w:t xml:space="preserve"> thị xã; </w:t>
      </w:r>
      <w:r>
        <w:rPr>
          <w:lang w:val="de-DE"/>
        </w:rPr>
        <w:t>giao lưu</w:t>
      </w:r>
      <w:r w:rsidRPr="00870A4A">
        <w:rPr>
          <w:lang w:val="de-DE"/>
        </w:rPr>
        <w:t xml:space="preserve"> học sinh </w:t>
      </w:r>
      <w:r>
        <w:rPr>
          <w:lang w:val="de-DE"/>
        </w:rPr>
        <w:t>Năng khiếu; tổ chức rung chuông vàng cấp trường</w:t>
      </w:r>
      <w:r w:rsidRPr="00870A4A">
        <w:rPr>
          <w:lang w:val="de-DE"/>
        </w:rPr>
        <w:t xml:space="preserve">; </w:t>
      </w:r>
      <w:r w:rsidR="002D69C4">
        <w:rPr>
          <w:lang w:val="de-DE"/>
        </w:rPr>
        <w:t>tham gia thi GVCNG thị xã.</w:t>
      </w:r>
    </w:p>
    <w:p w14:paraId="69791782" w14:textId="57CCC138" w:rsidR="002D69C4" w:rsidRDefault="002D69C4" w:rsidP="002D69C4">
      <w:pPr>
        <w:ind w:hanging="1440"/>
        <w:jc w:val="both"/>
        <w:rPr>
          <w:b/>
          <w:lang w:val="en-US"/>
        </w:rPr>
      </w:pPr>
      <w:r>
        <w:rPr>
          <w:b/>
          <w:lang w:val="en-US"/>
        </w:rPr>
        <w:t xml:space="preserve">                     </w:t>
      </w:r>
      <w:r w:rsidR="00BA25D5" w:rsidRPr="00870A4A">
        <w:rPr>
          <w:lang w:val="de-DE"/>
        </w:rPr>
        <w:t xml:space="preserve">- Tuyên truyền kỷ niệm </w:t>
      </w:r>
      <w:r w:rsidR="00CA6ABA">
        <w:rPr>
          <w:lang w:val="de-DE"/>
        </w:rPr>
        <w:t xml:space="preserve">111 năm </w:t>
      </w:r>
      <w:r w:rsidR="00BA25D5" w:rsidRPr="00870A4A">
        <w:rPr>
          <w:lang w:val="de-DE"/>
        </w:rPr>
        <w:t>ngày Quốc tế Phụ nữ 8/3, n</w:t>
      </w:r>
      <w:r w:rsidR="00BA25D5">
        <w:rPr>
          <w:lang w:val="de-DE"/>
        </w:rPr>
        <w:t xml:space="preserve">gày Quốc tế Hạnh phúc 20/3 và </w:t>
      </w:r>
      <w:r w:rsidR="00BA25D5" w:rsidRPr="00870A4A">
        <w:rPr>
          <w:lang w:val="de-DE"/>
        </w:rPr>
        <w:t>9</w:t>
      </w:r>
      <w:r w:rsidR="00BA25D5">
        <w:rPr>
          <w:lang w:val="de-DE"/>
        </w:rPr>
        <w:t>0</w:t>
      </w:r>
      <w:r w:rsidR="00BA25D5" w:rsidRPr="00870A4A">
        <w:rPr>
          <w:lang w:val="de-DE"/>
        </w:rPr>
        <w:t xml:space="preserve"> năm ngày thành lập Đoàn TNCS Hồ Chí Minh 26/3;</w:t>
      </w:r>
    </w:p>
    <w:p w14:paraId="1BE0D48E" w14:textId="3ED06B89" w:rsidR="00BA25D5" w:rsidRPr="002D69C4" w:rsidRDefault="002D69C4" w:rsidP="002D69C4">
      <w:pPr>
        <w:ind w:hanging="1440"/>
        <w:jc w:val="both"/>
        <w:rPr>
          <w:b/>
          <w:lang w:val="en-US"/>
        </w:rPr>
      </w:pPr>
      <w:r>
        <w:rPr>
          <w:b/>
          <w:lang w:val="en-US"/>
        </w:rPr>
        <w:t xml:space="preserve">                     </w:t>
      </w:r>
      <w:r w:rsidR="00BA25D5" w:rsidRPr="00870A4A">
        <w:rPr>
          <w:lang w:val="de-DE"/>
        </w:rPr>
        <w:t xml:space="preserve">- </w:t>
      </w:r>
      <w:r>
        <w:rPr>
          <w:lang w:val="de-DE"/>
        </w:rPr>
        <w:t>PGD t</w:t>
      </w:r>
      <w:r w:rsidR="00BA25D5" w:rsidRPr="00870A4A">
        <w:rPr>
          <w:lang w:val="de-DE"/>
        </w:rPr>
        <w:t xml:space="preserve">iếp tục </w:t>
      </w:r>
      <w:r w:rsidR="00BA25D5" w:rsidRPr="00870A4A">
        <w:rPr>
          <w:lang w:val="pt-BR"/>
        </w:rPr>
        <w:t>kiểm tra việc triển khai nhiệm vụ năm học; việc thực hiện kỷ luật, kỷ cương; xây dựng nếp sống văn hóa, văn minh, bảo vệ môi trường tại các cơ sở giáo dục.</w:t>
      </w:r>
    </w:p>
    <w:p w14:paraId="3A4E02B8" w14:textId="70253427" w:rsidR="00F551E7" w:rsidRDefault="00AD4192" w:rsidP="00F551E7">
      <w:pPr>
        <w:spacing w:line="276" w:lineRule="auto"/>
        <w:jc w:val="both"/>
        <w:rPr>
          <w:b/>
          <w:lang w:val="en-US"/>
        </w:rPr>
      </w:pPr>
      <w:r>
        <w:rPr>
          <w:b/>
          <w:lang w:val="en-US"/>
        </w:rPr>
        <w:t>II.Nhiệm vụ cụ thể:</w:t>
      </w:r>
    </w:p>
    <w:p w14:paraId="5DCB0F98" w14:textId="77777777" w:rsidR="00F551E7" w:rsidRPr="00F551E7" w:rsidRDefault="00F551E7" w:rsidP="00F551E7">
      <w:pPr>
        <w:spacing w:line="276" w:lineRule="auto"/>
        <w:jc w:val="both"/>
        <w:rPr>
          <w:b/>
          <w:lang w:val="en-US"/>
        </w:rPr>
      </w:pPr>
      <w:proofErr w:type="gramStart"/>
      <w:r>
        <w:rPr>
          <w:b/>
          <w:lang w:val="en-US"/>
        </w:rPr>
        <w:t>1.</w:t>
      </w:r>
      <w:r w:rsidRPr="00085D68">
        <w:rPr>
          <w:b/>
        </w:rPr>
        <w:t>Công</w:t>
      </w:r>
      <w:proofErr w:type="gramEnd"/>
      <w:r w:rsidRPr="00085D68">
        <w:rPr>
          <w:b/>
        </w:rPr>
        <w:t xml:space="preserve"> tác phát triển, PCGD, xây dựng trường chuẩn:</w:t>
      </w:r>
    </w:p>
    <w:p w14:paraId="52222511" w14:textId="52533A0A" w:rsidR="00F551E7" w:rsidRPr="00241102" w:rsidRDefault="00F551E7" w:rsidP="00F551E7">
      <w:pPr>
        <w:ind w:hanging="1440"/>
        <w:jc w:val="both"/>
        <w:rPr>
          <w:lang w:val="en-US"/>
        </w:rPr>
      </w:pPr>
      <w:r w:rsidRPr="002E7087">
        <w:t xml:space="preserve">                    - </w:t>
      </w:r>
      <w:r w:rsidR="00241102">
        <w:rPr>
          <w:lang w:val="en-US"/>
        </w:rPr>
        <w:t xml:space="preserve">Thực hiện tốt việc đi học chuyên cần, theo dõi sĩ số, sức khoẻ HS chặt chẽ. Thực hiện việc đo thân nhiệt cho cán bộ GVNV và HS khi đến trường. </w:t>
      </w:r>
      <w:proofErr w:type="gramStart"/>
      <w:r w:rsidR="00241102">
        <w:rPr>
          <w:lang w:val="en-US"/>
        </w:rPr>
        <w:t>Cam kết giữa phụ huynh, GV, HS những quy định của Bộ Y tế và thực hiện tốt các quy định về phòn</w:t>
      </w:r>
      <w:r w:rsidR="00CA6ABA">
        <w:rPr>
          <w:lang w:val="en-US"/>
        </w:rPr>
        <w:t>g dịch trong nhà trường.</w:t>
      </w:r>
      <w:proofErr w:type="gramEnd"/>
      <w:r w:rsidR="00CA6ABA">
        <w:rPr>
          <w:lang w:val="en-US"/>
        </w:rPr>
        <w:t xml:space="preserve"> </w:t>
      </w:r>
    </w:p>
    <w:p w14:paraId="02F4D7C5" w14:textId="12C5A779" w:rsidR="00F551E7" w:rsidRPr="002E7087" w:rsidRDefault="00F551E7" w:rsidP="00F551E7">
      <w:pPr>
        <w:ind w:hanging="1440"/>
        <w:jc w:val="both"/>
      </w:pPr>
      <w:r w:rsidRPr="002E7087">
        <w:t xml:space="preserve">                   </w:t>
      </w:r>
      <w:r w:rsidR="002D69C4">
        <w:rPr>
          <w:lang w:val="en-US"/>
        </w:rPr>
        <w:t xml:space="preserve"> </w:t>
      </w:r>
      <w:r w:rsidRPr="002E7087">
        <w:t xml:space="preserve">- </w:t>
      </w:r>
      <w:r>
        <w:t>C</w:t>
      </w:r>
      <w:r w:rsidRPr="002E7087">
        <w:t xml:space="preserve">huẩn bị cho công tác </w:t>
      </w:r>
      <w:r>
        <w:t xml:space="preserve">tuyển sinh lớp 1 </w:t>
      </w:r>
      <w:r w:rsidRPr="002E7087">
        <w:t>năm học 202</w:t>
      </w:r>
      <w:r w:rsidR="00CA6ABA">
        <w:rPr>
          <w:lang w:val="en-US"/>
        </w:rPr>
        <w:t>1</w:t>
      </w:r>
      <w:r w:rsidRPr="002E7087">
        <w:t>-202</w:t>
      </w:r>
      <w:r w:rsidR="00CA6ABA">
        <w:rPr>
          <w:lang w:val="en-US"/>
        </w:rPr>
        <w:t>2</w:t>
      </w:r>
      <w:r w:rsidRPr="002E7087">
        <w:t>.</w:t>
      </w:r>
    </w:p>
    <w:p w14:paraId="060644D6" w14:textId="0AB1FBE3" w:rsidR="00F551E7" w:rsidRPr="002E7087" w:rsidRDefault="00F551E7" w:rsidP="00F551E7">
      <w:pPr>
        <w:ind w:hanging="1440"/>
        <w:jc w:val="both"/>
      </w:pPr>
      <w:r w:rsidRPr="002E7087">
        <w:t xml:space="preserve">                   </w:t>
      </w:r>
      <w:r w:rsidR="002D69C4">
        <w:rPr>
          <w:lang w:val="en-US"/>
        </w:rPr>
        <w:t xml:space="preserve"> </w:t>
      </w:r>
      <w:r w:rsidRPr="002E7087">
        <w:t xml:space="preserve">- Tiếp tục bổ sung </w:t>
      </w:r>
      <w:r>
        <w:t xml:space="preserve">các minh chứng </w:t>
      </w:r>
      <w:r w:rsidRPr="002E7087">
        <w:t>Kiểm định chất lượng</w:t>
      </w:r>
      <w:r>
        <w:t xml:space="preserve"> &amp; </w:t>
      </w:r>
      <w:r w:rsidRPr="002E7087">
        <w:t>trường chuẩn.</w:t>
      </w:r>
    </w:p>
    <w:p w14:paraId="398B75ED" w14:textId="77777777" w:rsidR="00F551E7" w:rsidRPr="002E7087" w:rsidRDefault="00F551E7" w:rsidP="00F551E7">
      <w:pPr>
        <w:ind w:left="1440" w:hanging="1440"/>
        <w:jc w:val="both"/>
        <w:rPr>
          <w:b/>
        </w:rPr>
      </w:pPr>
      <w:r w:rsidRPr="002E7087">
        <w:rPr>
          <w:b/>
        </w:rPr>
        <w:t>2. Công tác chuyên môn.</w:t>
      </w:r>
    </w:p>
    <w:p w14:paraId="431E3846" w14:textId="77777777" w:rsidR="006B0219" w:rsidRDefault="006B0219" w:rsidP="006B0219">
      <w:pPr>
        <w:tabs>
          <w:tab w:val="left" w:pos="2916"/>
        </w:tabs>
        <w:spacing w:after="40"/>
        <w:jc w:val="both"/>
        <w:rPr>
          <w:lang w:val="de-DE"/>
        </w:rPr>
      </w:pPr>
      <w:r w:rsidRPr="004A6290">
        <w:rPr>
          <w:lang w:val="de-DE"/>
        </w:rPr>
        <w:t xml:space="preserve">- </w:t>
      </w:r>
      <w:r>
        <w:rPr>
          <w:lang w:val="de-DE"/>
        </w:rPr>
        <w:t>Xây</w:t>
      </w:r>
      <w:r w:rsidRPr="004A6290">
        <w:rPr>
          <w:lang w:val="de-DE"/>
        </w:rPr>
        <w:t xml:space="preserve"> dựng Kế hoạch dạy học từ 01/3/2021 sau khi học sinh đi học trở lại, nghiêm túc thực hiện các qu</w:t>
      </w:r>
      <w:r>
        <w:rPr>
          <w:lang w:val="de-DE"/>
        </w:rPr>
        <w:t>y định về phòng, chống dịch C</w:t>
      </w:r>
      <w:r w:rsidRPr="004A6290">
        <w:rPr>
          <w:lang w:val="de-DE"/>
        </w:rPr>
        <w:t>ovid-19 theo công văn hướng dẫn của các cấp đảm bảo an toàn sức khỏe trước tình hình dịch bệnh còn nguy cơ tiềm ẩn.</w:t>
      </w:r>
      <w:r>
        <w:rPr>
          <w:lang w:val="de-DE"/>
        </w:rPr>
        <w:t xml:space="preserve"> </w:t>
      </w:r>
    </w:p>
    <w:p w14:paraId="70174932" w14:textId="03313DD3" w:rsidR="006B0219" w:rsidRPr="004A6290" w:rsidRDefault="006B0219" w:rsidP="006B0219">
      <w:pPr>
        <w:tabs>
          <w:tab w:val="left" w:pos="2916"/>
        </w:tabs>
        <w:spacing w:after="40"/>
        <w:jc w:val="both"/>
        <w:rPr>
          <w:lang w:val="de-DE"/>
        </w:rPr>
      </w:pPr>
      <w:r>
        <w:rPr>
          <w:lang w:val="de-DE"/>
        </w:rPr>
        <w:t>- Triển khai việc củng cố kiến thức trong thời gian học trực tuyến với việc dạy kiến thức mới cho học sinh đảm bảo không cắt xén chương trình.</w:t>
      </w:r>
    </w:p>
    <w:p w14:paraId="48600863" w14:textId="6B828440" w:rsidR="006B0219" w:rsidRPr="004A6290" w:rsidRDefault="006B0219" w:rsidP="006B0219">
      <w:pPr>
        <w:tabs>
          <w:tab w:val="left" w:pos="2916"/>
        </w:tabs>
        <w:spacing w:after="40"/>
        <w:jc w:val="both"/>
        <w:rPr>
          <w:lang w:val="de-DE"/>
        </w:rPr>
      </w:pPr>
      <w:r w:rsidRPr="004A6290">
        <w:rPr>
          <w:lang w:val="de-DE"/>
        </w:rPr>
        <w:t xml:space="preserve">- Tổng hợp kết quả đề xuất chọn sách giáo khoa lớp 1, lớp 2 sử dụng trong năm học 2021-2022 báo cáo </w:t>
      </w:r>
      <w:r>
        <w:rPr>
          <w:lang w:val="de-DE"/>
        </w:rPr>
        <w:t>P</w:t>
      </w:r>
      <w:r w:rsidRPr="004A6290">
        <w:rPr>
          <w:lang w:val="de-DE"/>
        </w:rPr>
        <w:t>GD&amp;ĐT.</w:t>
      </w:r>
    </w:p>
    <w:p w14:paraId="272E964F" w14:textId="3140F11A" w:rsidR="006B0219" w:rsidRDefault="006B0219" w:rsidP="006B0219">
      <w:pPr>
        <w:tabs>
          <w:tab w:val="left" w:pos="2916"/>
        </w:tabs>
        <w:spacing w:after="40"/>
        <w:jc w:val="both"/>
        <w:rPr>
          <w:lang w:val="de-DE"/>
        </w:rPr>
      </w:pPr>
      <w:r w:rsidRPr="004A6290">
        <w:rPr>
          <w:lang w:val="de-DE"/>
        </w:rPr>
        <w:t xml:space="preserve">- </w:t>
      </w:r>
      <w:r>
        <w:rPr>
          <w:lang w:val="de-DE"/>
        </w:rPr>
        <w:t>Xây dựng phương</w:t>
      </w:r>
      <w:r w:rsidR="00DC397E">
        <w:rPr>
          <w:lang w:val="de-DE"/>
        </w:rPr>
        <w:t xml:space="preserve"> án dạy học giãn cách lệch giờ </w:t>
      </w:r>
      <w:r>
        <w:rPr>
          <w:lang w:val="de-DE"/>
        </w:rPr>
        <w:t xml:space="preserve"> ra vào đầu giờ, giữa giờ và cuối giờ.</w:t>
      </w:r>
    </w:p>
    <w:p w14:paraId="7345767B" w14:textId="589D1939" w:rsidR="00302395" w:rsidRPr="004A6290" w:rsidRDefault="00302395" w:rsidP="006B0219">
      <w:pPr>
        <w:tabs>
          <w:tab w:val="left" w:pos="2916"/>
        </w:tabs>
        <w:spacing w:after="40"/>
        <w:jc w:val="both"/>
        <w:rPr>
          <w:lang w:val="de-DE"/>
        </w:rPr>
      </w:pPr>
      <w:r>
        <w:rPr>
          <w:lang w:val="de-DE"/>
        </w:rPr>
        <w:t xml:space="preserve">- Đăng ký thao giảng </w:t>
      </w:r>
      <w:r w:rsidR="00F43105">
        <w:rPr>
          <w:lang w:val="de-DE"/>
        </w:rPr>
        <w:t>đợt 2 từ 01/3 -&gt; 26/3/2021.</w:t>
      </w:r>
    </w:p>
    <w:p w14:paraId="41490E18" w14:textId="77777777" w:rsidR="006B0219" w:rsidRPr="004A6290" w:rsidRDefault="006B0219" w:rsidP="00DC397E">
      <w:pPr>
        <w:spacing w:before="60" w:after="60"/>
        <w:jc w:val="both"/>
        <w:rPr>
          <w:lang w:val="de-DE"/>
        </w:rPr>
      </w:pPr>
      <w:r w:rsidRPr="004A6290">
        <w:rPr>
          <w:lang w:val="de-DE"/>
        </w:rPr>
        <w:t>- Tổ chức kiểm tra định kì giữa kỳ II môn Toán, Tiếng Việt lớp 4, 5; đánh giá kết quả học tập, năng lực, phẩm chất học sinh giữa học kỳ II; tổ chức giao lưu học sinh năng khiếu các môn: Toán, Tiếng Việt lớp 3, 4, 5; Tiếng Anh lớp 4, 5 cấp trường tháng 03/2021.</w:t>
      </w:r>
    </w:p>
    <w:p w14:paraId="77221B2F" w14:textId="77777777" w:rsidR="00F43105" w:rsidRDefault="00F43105" w:rsidP="00F43105">
      <w:pPr>
        <w:tabs>
          <w:tab w:val="left" w:pos="2916"/>
        </w:tabs>
        <w:spacing w:before="60"/>
        <w:jc w:val="both"/>
        <w:rPr>
          <w:lang w:val="de-DE"/>
        </w:rPr>
      </w:pPr>
    </w:p>
    <w:p w14:paraId="7279CE0F" w14:textId="77777777" w:rsidR="00F43105" w:rsidRDefault="00F43105" w:rsidP="00F43105">
      <w:pPr>
        <w:tabs>
          <w:tab w:val="left" w:pos="2916"/>
        </w:tabs>
        <w:spacing w:before="60"/>
        <w:jc w:val="both"/>
        <w:rPr>
          <w:lang w:val="de-DE"/>
        </w:rPr>
      </w:pPr>
    </w:p>
    <w:p w14:paraId="2AAE8DCE" w14:textId="77777777" w:rsidR="006B0219" w:rsidRPr="004A6290" w:rsidRDefault="006B0219" w:rsidP="00F43105">
      <w:pPr>
        <w:tabs>
          <w:tab w:val="left" w:pos="2916"/>
        </w:tabs>
        <w:spacing w:before="60"/>
        <w:jc w:val="both"/>
        <w:rPr>
          <w:lang w:val="de-DE"/>
        </w:rPr>
      </w:pPr>
      <w:r w:rsidRPr="004A6290">
        <w:rPr>
          <w:lang w:val="de-DE"/>
        </w:rPr>
        <w:t>- T</w:t>
      </w:r>
      <w:r w:rsidRPr="004A6290">
        <w:t xml:space="preserve">ổ chức </w:t>
      </w:r>
      <w:r w:rsidRPr="004A6290">
        <w:rPr>
          <w:lang w:val="de-DE"/>
        </w:rPr>
        <w:t>Rung chuông vàng các môn học và hoạt động giáo dục cấp trường năm học 2020-2021.</w:t>
      </w:r>
    </w:p>
    <w:p w14:paraId="0582DE92" w14:textId="4C8B7C42" w:rsidR="006B0219" w:rsidRPr="004A6290" w:rsidRDefault="00DC397E" w:rsidP="00F43105">
      <w:pPr>
        <w:tabs>
          <w:tab w:val="left" w:pos="2916"/>
        </w:tabs>
        <w:spacing w:before="60"/>
        <w:jc w:val="both"/>
        <w:rPr>
          <w:lang w:val="de-DE"/>
        </w:rPr>
      </w:pPr>
      <w:r>
        <w:rPr>
          <w:lang w:val="de-DE"/>
        </w:rPr>
        <w:t>- Tổ chức thi GVCN giỏi cấp trường năm học 2020-2021 và tham gia</w:t>
      </w:r>
      <w:r w:rsidR="006B0219" w:rsidRPr="004A6290">
        <w:rPr>
          <w:lang w:val="de-DE"/>
        </w:rPr>
        <w:t xml:space="preserve"> thi giáo viên Tiểu học chủ nhiệm lớp giỏi cấp thị xã năm học 2020-2021.</w:t>
      </w:r>
    </w:p>
    <w:p w14:paraId="1624EB92" w14:textId="12A4E75D" w:rsidR="00AD4192" w:rsidRDefault="009675D6" w:rsidP="00AD4192">
      <w:pPr>
        <w:jc w:val="both"/>
        <w:rPr>
          <w:b/>
          <w:lang w:val="en-US"/>
        </w:rPr>
      </w:pPr>
      <w:proofErr w:type="gramStart"/>
      <w:r>
        <w:rPr>
          <w:b/>
          <w:lang w:val="en-US"/>
        </w:rPr>
        <w:t>3.</w:t>
      </w:r>
      <w:r w:rsidR="00AD4192" w:rsidRPr="00AB2180">
        <w:rPr>
          <w:b/>
          <w:lang w:val="en-US"/>
        </w:rPr>
        <w:t>Công</w:t>
      </w:r>
      <w:proofErr w:type="gramEnd"/>
      <w:r w:rsidR="00AD4192" w:rsidRPr="00AB2180">
        <w:rPr>
          <w:b/>
          <w:lang w:val="en-US"/>
        </w:rPr>
        <w:t xml:space="preserve"> tác</w:t>
      </w:r>
      <w:r>
        <w:rPr>
          <w:b/>
          <w:lang w:val="en-US"/>
        </w:rPr>
        <w:t xml:space="preserve"> </w:t>
      </w:r>
      <w:r w:rsidRPr="00AB2180">
        <w:rPr>
          <w:b/>
          <w:lang w:val="en-US"/>
        </w:rPr>
        <w:t>Tài chính</w:t>
      </w:r>
      <w:r>
        <w:rPr>
          <w:b/>
          <w:lang w:val="en-US"/>
        </w:rPr>
        <w:t>; CSVC, C</w:t>
      </w:r>
      <w:r w:rsidR="00DC397E">
        <w:rPr>
          <w:b/>
          <w:lang w:val="en-US"/>
        </w:rPr>
        <w:t>hế độ chính sách</w:t>
      </w:r>
      <w:r>
        <w:rPr>
          <w:b/>
          <w:lang w:val="en-US"/>
        </w:rPr>
        <w:t>,</w:t>
      </w:r>
      <w:r w:rsidR="00AD4192" w:rsidRPr="00AB2180">
        <w:rPr>
          <w:b/>
          <w:lang w:val="en-US"/>
        </w:rPr>
        <w:t>Thư viện.</w:t>
      </w:r>
    </w:p>
    <w:p w14:paraId="216DF025" w14:textId="77777777" w:rsidR="009675D6" w:rsidRDefault="009675D6" w:rsidP="00AD4192">
      <w:pPr>
        <w:jc w:val="both"/>
        <w:rPr>
          <w:b/>
          <w:lang w:val="en-US"/>
        </w:rPr>
      </w:pPr>
      <w:r>
        <w:rPr>
          <w:b/>
          <w:lang w:val="en-US"/>
        </w:rPr>
        <w:t>*</w:t>
      </w:r>
      <w:r w:rsidRPr="00AB2180">
        <w:rPr>
          <w:b/>
          <w:lang w:val="en-US"/>
        </w:rPr>
        <w:t>Tài chính</w:t>
      </w:r>
      <w:r>
        <w:rPr>
          <w:b/>
          <w:lang w:val="en-US"/>
        </w:rPr>
        <w:t>:</w:t>
      </w:r>
    </w:p>
    <w:p w14:paraId="11A28673" w14:textId="229E7627" w:rsidR="009675D6" w:rsidRPr="009675D6" w:rsidRDefault="009675D6" w:rsidP="009675D6">
      <w:pPr>
        <w:tabs>
          <w:tab w:val="left" w:pos="567"/>
        </w:tabs>
        <w:spacing w:after="60" w:line="247" w:lineRule="auto"/>
        <w:jc w:val="both"/>
        <w:rPr>
          <w:lang w:val="en-US"/>
        </w:rPr>
      </w:pPr>
      <w:r>
        <w:rPr>
          <w:lang w:val="en-US"/>
        </w:rPr>
        <w:t>-PGD</w:t>
      </w:r>
      <w:r w:rsidRPr="00705B2D">
        <w:t xml:space="preserve"> thẩm định quyết toán ngân sách năm 20</w:t>
      </w:r>
      <w:r w:rsidR="00DC397E">
        <w:rPr>
          <w:lang w:val="en-US"/>
        </w:rPr>
        <w:t>20</w:t>
      </w:r>
      <w:r w:rsidRPr="00705B2D">
        <w:t xml:space="preserve"> đối với </w:t>
      </w:r>
      <w:r>
        <w:rPr>
          <w:lang w:val="en-US"/>
        </w:rPr>
        <w:t>các nhà trường.</w:t>
      </w:r>
    </w:p>
    <w:p w14:paraId="230C9670" w14:textId="77777777" w:rsidR="009675D6" w:rsidRDefault="009675D6" w:rsidP="009675D6">
      <w:pPr>
        <w:tabs>
          <w:tab w:val="left" w:pos="0"/>
        </w:tabs>
        <w:spacing w:after="60" w:line="247" w:lineRule="auto"/>
        <w:jc w:val="both"/>
        <w:rPr>
          <w:lang w:val="en-US"/>
        </w:rPr>
      </w:pPr>
      <w:r>
        <w:rPr>
          <w:lang w:val="en-US"/>
        </w:rPr>
        <w:t>-</w:t>
      </w:r>
      <w:r w:rsidRPr="00705B2D">
        <w:t xml:space="preserve">Thực hiện thanh toán nội dung nhiệm vụ chi </w:t>
      </w:r>
      <w:r>
        <w:rPr>
          <w:lang w:val="en-US"/>
        </w:rPr>
        <w:t>trong tháng.</w:t>
      </w:r>
      <w:r w:rsidRPr="00705B2D">
        <w:t xml:space="preserve"> </w:t>
      </w:r>
    </w:p>
    <w:p w14:paraId="54D67C97" w14:textId="6E59B8EE" w:rsidR="00DC397E" w:rsidRPr="00870A4A" w:rsidRDefault="00DC397E" w:rsidP="00DC397E">
      <w:pPr>
        <w:tabs>
          <w:tab w:val="left" w:pos="567"/>
        </w:tabs>
        <w:spacing w:after="60" w:line="247" w:lineRule="auto"/>
        <w:jc w:val="both"/>
      </w:pPr>
      <w:r>
        <w:rPr>
          <w:lang w:val="en-US"/>
        </w:rPr>
        <w:t>-</w:t>
      </w:r>
      <w:r w:rsidRPr="00870A4A">
        <w:t>T</w:t>
      </w:r>
      <w:r>
        <w:rPr>
          <w:lang w:val="en-US"/>
        </w:rPr>
        <w:t>ham mưu t</w:t>
      </w:r>
      <w:r>
        <w:t xml:space="preserve">ổng hợp </w:t>
      </w:r>
      <w:r>
        <w:rPr>
          <w:lang w:val="en-US"/>
        </w:rPr>
        <w:t xml:space="preserve">để PGD </w:t>
      </w:r>
      <w:r w:rsidRPr="00870A4A">
        <w:t>cấp kinh phí thực hiện các chế độ cho học sinh và giáo viên học kỳ II năm học 2020-2021</w:t>
      </w:r>
      <w:r>
        <w:rPr>
          <w:lang w:val="en-US"/>
        </w:rPr>
        <w:t>.</w:t>
      </w:r>
      <w:r w:rsidRPr="00870A4A">
        <w:t xml:space="preserve"> </w:t>
      </w:r>
    </w:p>
    <w:p w14:paraId="104C5DDD" w14:textId="77777777" w:rsidR="003E1004" w:rsidRDefault="003E1004" w:rsidP="003E1004">
      <w:pPr>
        <w:jc w:val="both"/>
        <w:rPr>
          <w:b/>
          <w:lang w:val="en-US"/>
        </w:rPr>
      </w:pPr>
      <w:r>
        <w:rPr>
          <w:b/>
          <w:lang w:val="en-US"/>
        </w:rPr>
        <w:t>*Cơ sở vật chất:</w:t>
      </w:r>
    </w:p>
    <w:p w14:paraId="5CB9936B" w14:textId="15D2199D" w:rsidR="001C4180" w:rsidRDefault="001C4180" w:rsidP="001C4180">
      <w:pPr>
        <w:jc w:val="both"/>
        <w:rPr>
          <w:lang w:val="de-DE"/>
        </w:rPr>
      </w:pPr>
      <w:r>
        <w:rPr>
          <w:lang w:val="de-DE"/>
        </w:rPr>
        <w:t>-Tiếp tục tham mưu với PGD đề nghị bổ sung phòng học; Tu bổ lại nhà vệ sinh học s</w:t>
      </w:r>
      <w:r w:rsidR="00DC397E">
        <w:rPr>
          <w:lang w:val="de-DE"/>
        </w:rPr>
        <w:t>inh</w:t>
      </w:r>
      <w:r>
        <w:rPr>
          <w:lang w:val="de-DE"/>
        </w:rPr>
        <w:t>.</w:t>
      </w:r>
    </w:p>
    <w:p w14:paraId="5659492F" w14:textId="6A457F2A" w:rsidR="003E1004" w:rsidRPr="00705B2D" w:rsidRDefault="001C4180" w:rsidP="002A1A21">
      <w:pPr>
        <w:spacing w:after="60" w:line="247" w:lineRule="auto"/>
        <w:jc w:val="both"/>
        <w:rPr>
          <w:lang w:val="de-DE"/>
        </w:rPr>
      </w:pPr>
      <w:r>
        <w:rPr>
          <w:lang w:val="de-DE"/>
        </w:rPr>
        <w:t xml:space="preserve">-Tham mưu với PGD tiếp tục </w:t>
      </w:r>
      <w:r w:rsidRPr="00705B2D">
        <w:rPr>
          <w:lang w:val="de-DE"/>
        </w:rPr>
        <w:t>bổ sung trang thiết bị dạy học phục vụ năm học 202</w:t>
      </w:r>
      <w:r w:rsidR="00DC397E">
        <w:rPr>
          <w:lang w:val="de-DE"/>
        </w:rPr>
        <w:t>1</w:t>
      </w:r>
      <w:r w:rsidRPr="00705B2D">
        <w:rPr>
          <w:lang w:val="de-DE"/>
        </w:rPr>
        <w:t>-202</w:t>
      </w:r>
      <w:r w:rsidR="00DC397E">
        <w:rPr>
          <w:lang w:val="de-DE"/>
        </w:rPr>
        <w:t>2</w:t>
      </w:r>
      <w:r w:rsidRPr="00705B2D">
        <w:rPr>
          <w:lang w:val="de-DE"/>
        </w:rPr>
        <w:t>;</w:t>
      </w:r>
    </w:p>
    <w:p w14:paraId="3A597DB2" w14:textId="77777777" w:rsidR="009675D6" w:rsidRDefault="009675D6" w:rsidP="00AD4192">
      <w:pPr>
        <w:jc w:val="both"/>
        <w:rPr>
          <w:b/>
          <w:lang w:val="en-US"/>
        </w:rPr>
      </w:pPr>
      <w:r>
        <w:rPr>
          <w:b/>
          <w:lang w:val="en-US"/>
        </w:rPr>
        <w:t xml:space="preserve">*Chế độ chính sách: </w:t>
      </w:r>
    </w:p>
    <w:p w14:paraId="0FA9CA00" w14:textId="7FB716D2" w:rsidR="0049096C" w:rsidRPr="00870A4A" w:rsidRDefault="0049096C" w:rsidP="0049096C">
      <w:pPr>
        <w:spacing w:after="60" w:line="247" w:lineRule="auto"/>
        <w:jc w:val="both"/>
        <w:rPr>
          <w:lang w:val="de-DE"/>
        </w:rPr>
      </w:pPr>
      <w:r>
        <w:rPr>
          <w:lang w:val="en-US"/>
        </w:rPr>
        <w:t xml:space="preserve">-Tham </w:t>
      </w:r>
      <w:proofErr w:type="gramStart"/>
      <w:r>
        <w:rPr>
          <w:lang w:val="en-US"/>
        </w:rPr>
        <w:t>mưu  với</w:t>
      </w:r>
      <w:proofErr w:type="gramEnd"/>
      <w:r>
        <w:rPr>
          <w:lang w:val="en-US"/>
        </w:rPr>
        <w:t xml:space="preserve"> PGD </w:t>
      </w:r>
      <w:r w:rsidRPr="00870A4A">
        <w:t xml:space="preserve">xét </w:t>
      </w:r>
      <w:r w:rsidRPr="00870A4A">
        <w:rPr>
          <w:lang w:val="de-DE"/>
        </w:rPr>
        <w:t>nâng bậc lương thường xuyên, nâng phụ cấp thâm niên nhà giáo quý I/2021.</w:t>
      </w:r>
    </w:p>
    <w:p w14:paraId="1637E58A" w14:textId="34CAED85" w:rsidR="003E1004" w:rsidRPr="00705B2D" w:rsidRDefault="003E1004" w:rsidP="003E1004">
      <w:pPr>
        <w:spacing w:after="60" w:line="247" w:lineRule="auto"/>
        <w:jc w:val="both"/>
      </w:pPr>
      <w:r w:rsidRPr="00705B2D">
        <w:t>- Tổng hợp hồ sơ đề nghị nâng bậc lương thường xuyên, nâng phụ cấp thâm niên nhà giáo quý II năm 202</w:t>
      </w:r>
      <w:r w:rsidR="00DC397E">
        <w:rPr>
          <w:lang w:val="en-US"/>
        </w:rPr>
        <w:t>1</w:t>
      </w:r>
      <w:r w:rsidRPr="00705B2D">
        <w:t>; hồ sơ đề nghị xét hưởng phụ cấp thâm niên nhà giáo l</w:t>
      </w:r>
      <w:r w:rsidR="002A1A21">
        <w:t>ần đầu đợt 6 tháng đầu năm 202</w:t>
      </w:r>
      <w:r w:rsidR="0049096C">
        <w:rPr>
          <w:lang w:val="en-US"/>
        </w:rPr>
        <w:t>1</w:t>
      </w:r>
      <w:r w:rsidR="002A1A21">
        <w:rPr>
          <w:lang w:val="en-US"/>
        </w:rPr>
        <w:t xml:space="preserve"> </w:t>
      </w:r>
      <w:r w:rsidRPr="00705B2D">
        <w:rPr>
          <w:i/>
        </w:rPr>
        <w:t>(</w:t>
      </w:r>
      <w:r>
        <w:rPr>
          <w:i/>
          <w:lang w:val="en-US"/>
        </w:rPr>
        <w:t>Đ/c Thu</w:t>
      </w:r>
      <w:r w:rsidR="0049096C">
        <w:rPr>
          <w:i/>
          <w:lang w:val="en-US"/>
        </w:rPr>
        <w:t xml:space="preserve">ần </w:t>
      </w:r>
      <w:r>
        <w:rPr>
          <w:i/>
          <w:lang w:val="en-US"/>
        </w:rPr>
        <w:t xml:space="preserve"> tổng hợp lập danh sách </w:t>
      </w:r>
      <w:r w:rsidRPr="00705B2D">
        <w:rPr>
          <w:i/>
        </w:rPr>
        <w:t xml:space="preserve"> trước ngày 1</w:t>
      </w:r>
      <w:r w:rsidR="00F43105">
        <w:rPr>
          <w:i/>
          <w:lang w:val="en-US"/>
        </w:rPr>
        <w:t>5</w:t>
      </w:r>
      <w:r w:rsidRPr="00705B2D">
        <w:rPr>
          <w:i/>
        </w:rPr>
        <w:t>/3/202</w:t>
      </w:r>
      <w:r w:rsidR="0049096C">
        <w:rPr>
          <w:i/>
          <w:lang w:val="en-US"/>
        </w:rPr>
        <w:t>1</w:t>
      </w:r>
      <w:r w:rsidRPr="00705B2D">
        <w:rPr>
          <w:i/>
        </w:rPr>
        <w:t>)</w:t>
      </w:r>
      <w:r w:rsidRPr="00705B2D">
        <w:t>;</w:t>
      </w:r>
    </w:p>
    <w:p w14:paraId="5FACAB19" w14:textId="498E0000" w:rsidR="00E971D0" w:rsidRPr="00870A4A" w:rsidRDefault="003E1004" w:rsidP="00E971D0">
      <w:pPr>
        <w:tabs>
          <w:tab w:val="left" w:pos="0"/>
        </w:tabs>
        <w:spacing w:after="80" w:line="245" w:lineRule="auto"/>
        <w:jc w:val="both"/>
        <w:rPr>
          <w:lang w:val="de-DE"/>
        </w:rPr>
      </w:pPr>
      <w:r w:rsidRPr="00705B2D">
        <w:t xml:space="preserve">- </w:t>
      </w:r>
      <w:r w:rsidR="00E971D0" w:rsidRPr="00870A4A">
        <w:rPr>
          <w:lang w:val="de-DE"/>
        </w:rPr>
        <w:t>Tiếp tục thông báo công khai các văn bản có liên quan đến kỳ tuyển dụng viên chức của tỉnh theo quy định.</w:t>
      </w:r>
    </w:p>
    <w:p w14:paraId="7E2CD464" w14:textId="77777777" w:rsidR="00E971D0" w:rsidRPr="00870A4A" w:rsidRDefault="00E971D0" w:rsidP="00E971D0">
      <w:pPr>
        <w:spacing w:after="60" w:line="247" w:lineRule="auto"/>
        <w:jc w:val="both"/>
        <w:rPr>
          <w:lang w:val="de-DE"/>
        </w:rPr>
      </w:pPr>
      <w:r w:rsidRPr="00870A4A">
        <w:rPr>
          <w:lang w:val="de-DE"/>
        </w:rPr>
        <w:t>- Tiếp tục giải quyết chế độ chính sách đối với cán bộ, giáo viên, nhân viên.</w:t>
      </w:r>
    </w:p>
    <w:p w14:paraId="350F0627" w14:textId="77777777" w:rsidR="002A1A21" w:rsidRDefault="002A1A21" w:rsidP="002A1A21">
      <w:pPr>
        <w:jc w:val="both"/>
        <w:rPr>
          <w:b/>
          <w:lang w:val="en-US"/>
        </w:rPr>
      </w:pPr>
      <w:r>
        <w:rPr>
          <w:b/>
          <w:lang w:val="en-US"/>
        </w:rPr>
        <w:t>*Thư viện:</w:t>
      </w:r>
    </w:p>
    <w:p w14:paraId="1C6BDA04" w14:textId="6806C5CE" w:rsidR="00A50582" w:rsidRDefault="00A50582" w:rsidP="00A50582">
      <w:pPr>
        <w:jc w:val="both"/>
        <w:rPr>
          <w:lang w:val="en-US"/>
        </w:rPr>
      </w:pPr>
      <w:r>
        <w:rPr>
          <w:b/>
          <w:lang w:val="en-US"/>
        </w:rPr>
        <w:t xml:space="preserve">- </w:t>
      </w:r>
      <w:r w:rsidRPr="002A1A21">
        <w:rPr>
          <w:lang w:val="en-US"/>
        </w:rPr>
        <w:t>Sắp xếp</w:t>
      </w:r>
      <w:r w:rsidR="0049340E">
        <w:rPr>
          <w:lang w:val="en-US"/>
        </w:rPr>
        <w:t xml:space="preserve"> đồ dùng thiết bị gọn gàng để trưng bày thiết bị đồ dùng lớp 1</w:t>
      </w:r>
      <w:proofErr w:type="gramStart"/>
      <w:r w:rsidR="0049340E">
        <w:rPr>
          <w:lang w:val="en-US"/>
        </w:rPr>
        <w:t>;2</w:t>
      </w:r>
      <w:proofErr w:type="gramEnd"/>
      <w:r w:rsidR="0049340E">
        <w:rPr>
          <w:lang w:val="en-US"/>
        </w:rPr>
        <w:t xml:space="preserve"> phát về các lớp GVCN nhận. Lên danh mục kiểm đếm bàn giao </w:t>
      </w:r>
      <w:r w:rsidR="00F43105">
        <w:rPr>
          <w:lang w:val="en-US"/>
        </w:rPr>
        <w:t xml:space="preserve">ký </w:t>
      </w:r>
      <w:r w:rsidR="0049340E">
        <w:rPr>
          <w:lang w:val="en-US"/>
        </w:rPr>
        <w:t xml:space="preserve">vào sổ </w:t>
      </w:r>
      <w:proofErr w:type="gramStart"/>
      <w:r w:rsidR="0049340E">
        <w:rPr>
          <w:lang w:val="en-US"/>
        </w:rPr>
        <w:t>theo</w:t>
      </w:r>
      <w:proofErr w:type="gramEnd"/>
      <w:r w:rsidR="0049340E">
        <w:rPr>
          <w:lang w:val="en-US"/>
        </w:rPr>
        <w:t xml:space="preserve"> quy định.</w:t>
      </w:r>
    </w:p>
    <w:p w14:paraId="66DF5C68" w14:textId="583626AB" w:rsidR="00F43105" w:rsidRDefault="00F43105" w:rsidP="00A50582">
      <w:pPr>
        <w:jc w:val="both"/>
        <w:rPr>
          <w:lang w:val="en-US"/>
        </w:rPr>
      </w:pPr>
      <w:r>
        <w:rPr>
          <w:lang w:val="en-US"/>
        </w:rPr>
        <w:t>- Tăng cường việc mượn và sử dụng thiết bị đồ dùng dạy học nâng cao chất lượng.</w:t>
      </w:r>
    </w:p>
    <w:p w14:paraId="0065D132" w14:textId="77777777" w:rsidR="00B349C5" w:rsidRPr="00705B2D" w:rsidRDefault="00B349C5" w:rsidP="00B349C5">
      <w:pPr>
        <w:spacing w:after="60" w:line="247" w:lineRule="auto"/>
        <w:jc w:val="both"/>
        <w:rPr>
          <w:b/>
          <w:lang w:val="de-DE"/>
        </w:rPr>
      </w:pPr>
      <w:r w:rsidRPr="00B349C5">
        <w:rPr>
          <w:b/>
          <w:lang w:val="en-US"/>
        </w:rPr>
        <w:t>4</w:t>
      </w:r>
      <w:r w:rsidRPr="00B349C5">
        <w:rPr>
          <w:b/>
          <w:lang w:val="de-DE"/>
        </w:rPr>
        <w:t>.</w:t>
      </w:r>
      <w:r w:rsidRPr="00705B2D">
        <w:rPr>
          <w:b/>
          <w:lang w:val="de-DE"/>
        </w:rPr>
        <w:t xml:space="preserve"> Công tác thi đua và kiểm tra</w:t>
      </w:r>
    </w:p>
    <w:p w14:paraId="5D171B7E" w14:textId="2E7D82E7" w:rsidR="00EB1A01" w:rsidRPr="00BA3016" w:rsidRDefault="00EB1A01" w:rsidP="00EB1A01">
      <w:pPr>
        <w:jc w:val="both"/>
        <w:rPr>
          <w:lang w:val="en-US"/>
        </w:rPr>
      </w:pPr>
      <w:r>
        <w:rPr>
          <w:lang w:val="en-US"/>
        </w:rPr>
        <w:t>- Kiểm tra Hồ sơ tổ; hồ sơ</w:t>
      </w:r>
      <w:r w:rsidRPr="00BA3016">
        <w:rPr>
          <w:lang w:val="en-US"/>
        </w:rPr>
        <w:t xml:space="preserve"> giáo </w:t>
      </w:r>
      <w:proofErr w:type="gramStart"/>
      <w:r w:rsidRPr="00BA3016">
        <w:rPr>
          <w:lang w:val="en-US"/>
        </w:rPr>
        <w:t>án</w:t>
      </w:r>
      <w:proofErr w:type="gramEnd"/>
      <w:r w:rsidRPr="00BA3016">
        <w:rPr>
          <w:lang w:val="en-US"/>
        </w:rPr>
        <w:t xml:space="preserve"> GV toàn trường</w:t>
      </w:r>
      <w:r w:rsidR="0049340E">
        <w:rPr>
          <w:lang w:val="en-US"/>
        </w:rPr>
        <w:t>; Sổ chủ nhiệm</w:t>
      </w:r>
      <w:r w:rsidRPr="00BA3016">
        <w:rPr>
          <w:lang w:val="en-US"/>
        </w:rPr>
        <w:t>.</w:t>
      </w:r>
    </w:p>
    <w:p w14:paraId="77695E9D" w14:textId="6BCE3D81" w:rsidR="00EB1A01" w:rsidRPr="000352C8" w:rsidRDefault="00EB1A01" w:rsidP="00EB1A01">
      <w:pPr>
        <w:tabs>
          <w:tab w:val="left" w:pos="0"/>
        </w:tabs>
        <w:jc w:val="both"/>
      </w:pPr>
      <w:r w:rsidRPr="00BA3016">
        <w:rPr>
          <w:lang w:val="en-US"/>
        </w:rPr>
        <w:t>- Kiểm tra toàn diện</w:t>
      </w:r>
      <w:r w:rsidR="0049340E">
        <w:rPr>
          <w:lang w:val="en-US"/>
        </w:rPr>
        <w:t xml:space="preserve"> </w:t>
      </w:r>
      <w:proofErr w:type="gramStart"/>
      <w:r w:rsidR="0049340E">
        <w:rPr>
          <w:lang w:val="en-US"/>
        </w:rPr>
        <w:t>theo</w:t>
      </w:r>
      <w:proofErr w:type="gramEnd"/>
      <w:r w:rsidR="0049340E">
        <w:rPr>
          <w:lang w:val="en-US"/>
        </w:rPr>
        <w:t xml:space="preserve"> kế hoạch.</w:t>
      </w:r>
    </w:p>
    <w:p w14:paraId="205FB375" w14:textId="77777777" w:rsidR="00EB1A01" w:rsidRDefault="00EB1A01" w:rsidP="00EB1A01">
      <w:pPr>
        <w:jc w:val="both"/>
        <w:rPr>
          <w:lang w:val="en-US"/>
        </w:rPr>
      </w:pPr>
      <w:r w:rsidRPr="00BA3016">
        <w:rPr>
          <w:lang w:val="en-US"/>
        </w:rPr>
        <w:t>- Kiểm tra hồ sơ Đoàn; Đội; Thư viện và hồ sơ công tác Y tế nhà trường.</w:t>
      </w:r>
    </w:p>
    <w:p w14:paraId="12746440" w14:textId="28445EE6" w:rsidR="00B11197" w:rsidRPr="00705B2D" w:rsidRDefault="00B11197" w:rsidP="00B11197">
      <w:pPr>
        <w:spacing w:after="60" w:line="247" w:lineRule="auto"/>
        <w:jc w:val="both"/>
        <w:rPr>
          <w:lang w:val="de-DE"/>
        </w:rPr>
      </w:pPr>
      <w:r>
        <w:rPr>
          <w:lang w:val="de-DE"/>
        </w:rPr>
        <w:t xml:space="preserve">- Chuẩn bị các điều kiện để tham gia </w:t>
      </w:r>
      <w:r w:rsidRPr="00705B2D">
        <w:rPr>
          <w:lang w:val="de-DE"/>
        </w:rPr>
        <w:t xml:space="preserve">thi giáo viên </w:t>
      </w:r>
      <w:r w:rsidR="0049340E">
        <w:rPr>
          <w:lang w:val="de-DE"/>
        </w:rPr>
        <w:t>chủ nhiệm</w:t>
      </w:r>
      <w:r w:rsidRPr="00705B2D">
        <w:rPr>
          <w:lang w:val="de-DE"/>
        </w:rPr>
        <w:t xml:space="preserve"> giỏi cấp thị xã;</w:t>
      </w:r>
    </w:p>
    <w:p w14:paraId="1636AF70" w14:textId="3589875D" w:rsidR="00EB1A01" w:rsidRPr="008476B5" w:rsidRDefault="00EB1A01" w:rsidP="00EB1A01">
      <w:pPr>
        <w:spacing w:after="60" w:line="240" w:lineRule="atLeast"/>
        <w:jc w:val="both"/>
        <w:rPr>
          <w:color w:val="000000"/>
          <w:lang w:val="de-DE"/>
        </w:rPr>
      </w:pPr>
      <w:r w:rsidRPr="00BA3016">
        <w:rPr>
          <w:lang w:val="en-US"/>
        </w:rPr>
        <w:t>*PGD:</w:t>
      </w:r>
      <w:r w:rsidRPr="00BA3016">
        <w:rPr>
          <w:color w:val="000000"/>
          <w:lang w:val="de-DE"/>
        </w:rPr>
        <w:t xml:space="preserve"> kiểm tra nhiệm vụ năm học; công tác </w:t>
      </w:r>
      <w:r w:rsidR="0049340E">
        <w:rPr>
          <w:color w:val="000000"/>
          <w:lang w:val="de-DE"/>
        </w:rPr>
        <w:t>vệ sinh phòng dịch</w:t>
      </w:r>
      <w:r w:rsidRPr="00BA3016">
        <w:rPr>
          <w:color w:val="000000"/>
          <w:lang w:val="de-DE"/>
        </w:rPr>
        <w:t xml:space="preserve"> và 1 số chuyên đề </w:t>
      </w:r>
      <w:proofErr w:type="gramStart"/>
      <w:r w:rsidRPr="00BA3016">
        <w:rPr>
          <w:color w:val="000000"/>
          <w:lang w:val="de-DE"/>
        </w:rPr>
        <w:t>theo</w:t>
      </w:r>
      <w:proofErr w:type="gramEnd"/>
      <w:r w:rsidRPr="00BA3016">
        <w:rPr>
          <w:color w:val="000000"/>
          <w:lang w:val="de-DE"/>
        </w:rPr>
        <w:t xml:space="preserve"> kế hoạch </w:t>
      </w:r>
      <w:r>
        <w:rPr>
          <w:color w:val="000000"/>
          <w:lang w:val="de-DE"/>
        </w:rPr>
        <w:t>của PGD</w:t>
      </w:r>
      <w:r w:rsidRPr="00BA3016">
        <w:rPr>
          <w:color w:val="000000"/>
          <w:lang w:val="de-DE"/>
        </w:rPr>
        <w:t>.</w:t>
      </w:r>
    </w:p>
    <w:p w14:paraId="4AF51A67" w14:textId="77777777" w:rsidR="00B349C5" w:rsidRPr="00705B2D" w:rsidRDefault="00B11197" w:rsidP="00B11197">
      <w:pPr>
        <w:spacing w:after="60" w:line="247" w:lineRule="auto"/>
        <w:jc w:val="both"/>
        <w:rPr>
          <w:b/>
          <w:lang w:val="de-DE"/>
        </w:rPr>
      </w:pPr>
      <w:r>
        <w:rPr>
          <w:b/>
          <w:bCs/>
          <w:lang w:val="de-DE"/>
        </w:rPr>
        <w:t>5</w:t>
      </w:r>
      <w:r w:rsidR="00B349C5" w:rsidRPr="00705B2D">
        <w:rPr>
          <w:b/>
          <w:bCs/>
          <w:lang w:val="de-DE"/>
        </w:rPr>
        <w:t xml:space="preserve">. </w:t>
      </w:r>
      <w:r w:rsidR="00B349C5" w:rsidRPr="00705B2D">
        <w:rPr>
          <w:b/>
          <w:lang w:val="de-DE"/>
        </w:rPr>
        <w:t>C</w:t>
      </w:r>
      <w:r>
        <w:rPr>
          <w:b/>
          <w:lang w:val="de-DE"/>
        </w:rPr>
        <w:t>ông tác c</w:t>
      </w:r>
      <w:r w:rsidR="00B349C5" w:rsidRPr="00705B2D">
        <w:rPr>
          <w:b/>
          <w:lang w:val="de-DE"/>
        </w:rPr>
        <w:t>ông nghệ thông tin</w:t>
      </w:r>
      <w:r>
        <w:rPr>
          <w:b/>
          <w:lang w:val="de-DE"/>
        </w:rPr>
        <w:t>:</w:t>
      </w:r>
    </w:p>
    <w:p w14:paraId="3802BC88" w14:textId="524E90D1" w:rsidR="00B349C5" w:rsidRPr="00705B2D" w:rsidRDefault="00B11197" w:rsidP="00B11197">
      <w:pPr>
        <w:pStyle w:val="ListParagraph"/>
        <w:spacing w:after="60" w:line="247" w:lineRule="auto"/>
        <w:ind w:left="0"/>
        <w:contextualSpacing w:val="0"/>
        <w:jc w:val="both"/>
        <w:rPr>
          <w:rFonts w:ascii="Times New Roman" w:hAnsi="Times New Roman"/>
          <w:sz w:val="28"/>
          <w:szCs w:val="28"/>
          <w:lang w:val="de-DE"/>
        </w:rPr>
      </w:pPr>
      <w:r>
        <w:rPr>
          <w:rFonts w:ascii="Times New Roman" w:hAnsi="Times New Roman"/>
          <w:sz w:val="28"/>
          <w:szCs w:val="28"/>
          <w:lang w:val="de-DE"/>
        </w:rPr>
        <w:t>-</w:t>
      </w:r>
      <w:r w:rsidR="00B349C5" w:rsidRPr="00705B2D">
        <w:rPr>
          <w:rFonts w:ascii="Times New Roman" w:hAnsi="Times New Roman"/>
          <w:sz w:val="28"/>
          <w:szCs w:val="28"/>
          <w:lang w:val="de-DE"/>
        </w:rPr>
        <w:t xml:space="preserve">Cập nhật tin tức, các văn bản và kế hoạch tháng của </w:t>
      </w:r>
      <w:r w:rsidR="0049340E">
        <w:rPr>
          <w:rFonts w:ascii="Times New Roman" w:hAnsi="Times New Roman"/>
          <w:sz w:val="28"/>
          <w:szCs w:val="28"/>
          <w:lang w:val="de-DE"/>
        </w:rPr>
        <w:t>trường</w:t>
      </w:r>
      <w:r w:rsidR="00B349C5" w:rsidRPr="00705B2D">
        <w:rPr>
          <w:rFonts w:ascii="Times New Roman" w:hAnsi="Times New Roman"/>
          <w:sz w:val="28"/>
          <w:szCs w:val="28"/>
          <w:lang w:val="de-DE"/>
        </w:rPr>
        <w:t>; kế hoạch tháng củ</w:t>
      </w:r>
      <w:r w:rsidR="0049340E">
        <w:rPr>
          <w:rFonts w:ascii="Times New Roman" w:hAnsi="Times New Roman"/>
          <w:sz w:val="28"/>
          <w:szCs w:val="28"/>
          <w:lang w:val="de-DE"/>
        </w:rPr>
        <w:t>a trường l</w:t>
      </w:r>
      <w:r w:rsidR="00B349C5" w:rsidRPr="00705B2D">
        <w:rPr>
          <w:rFonts w:ascii="Times New Roman" w:hAnsi="Times New Roman"/>
          <w:sz w:val="28"/>
          <w:szCs w:val="28"/>
          <w:lang w:val="de-DE"/>
        </w:rPr>
        <w:t>ên trang thông tin điện tử;</w:t>
      </w:r>
    </w:p>
    <w:p w14:paraId="5C078273" w14:textId="77777777" w:rsidR="00B349C5" w:rsidRDefault="00B11197" w:rsidP="00B11197">
      <w:pPr>
        <w:pStyle w:val="ListParagraph"/>
        <w:spacing w:after="60" w:line="247" w:lineRule="auto"/>
        <w:ind w:left="0"/>
        <w:contextualSpacing w:val="0"/>
        <w:jc w:val="both"/>
        <w:rPr>
          <w:rFonts w:ascii="Times New Roman" w:hAnsi="Times New Roman"/>
          <w:sz w:val="28"/>
          <w:szCs w:val="28"/>
          <w:lang w:val="de-DE"/>
        </w:rPr>
      </w:pPr>
      <w:r>
        <w:rPr>
          <w:rFonts w:ascii="Times New Roman" w:hAnsi="Times New Roman"/>
          <w:sz w:val="28"/>
          <w:szCs w:val="28"/>
          <w:lang w:val="de-DE"/>
        </w:rPr>
        <w:t>-H</w:t>
      </w:r>
      <w:r w:rsidR="00B349C5" w:rsidRPr="00705B2D">
        <w:rPr>
          <w:rFonts w:ascii="Times New Roman" w:hAnsi="Times New Roman"/>
          <w:sz w:val="28"/>
          <w:szCs w:val="28"/>
          <w:lang w:val="de-DE"/>
        </w:rPr>
        <w:t>oàn thiện dữ liệu các phần mềm Quản lý trường học trực tuyến Smas, phần mềm Quản lý nhân sự Epmis;</w:t>
      </w:r>
    </w:p>
    <w:p w14:paraId="3CB811EC" w14:textId="77777777" w:rsidR="00A0343D" w:rsidRDefault="00A0343D" w:rsidP="00B11197">
      <w:pPr>
        <w:pStyle w:val="ListParagraph"/>
        <w:spacing w:after="60" w:line="247" w:lineRule="auto"/>
        <w:ind w:left="0"/>
        <w:contextualSpacing w:val="0"/>
        <w:jc w:val="both"/>
        <w:rPr>
          <w:rFonts w:ascii="Times New Roman" w:hAnsi="Times New Roman"/>
          <w:sz w:val="28"/>
          <w:szCs w:val="28"/>
          <w:lang w:val="de-DE"/>
        </w:rPr>
      </w:pPr>
    </w:p>
    <w:p w14:paraId="7C944EFE" w14:textId="77777777" w:rsidR="00A0343D" w:rsidRDefault="00A0343D" w:rsidP="00B11197">
      <w:pPr>
        <w:pStyle w:val="ListParagraph"/>
        <w:spacing w:after="60" w:line="247" w:lineRule="auto"/>
        <w:ind w:left="0"/>
        <w:contextualSpacing w:val="0"/>
        <w:jc w:val="both"/>
        <w:rPr>
          <w:rFonts w:ascii="Times New Roman" w:hAnsi="Times New Roman"/>
          <w:sz w:val="28"/>
          <w:szCs w:val="28"/>
          <w:lang w:val="de-DE"/>
        </w:rPr>
      </w:pPr>
    </w:p>
    <w:p w14:paraId="60A75252" w14:textId="77777777" w:rsidR="00A0343D" w:rsidRDefault="00A0343D" w:rsidP="00B11197">
      <w:pPr>
        <w:pStyle w:val="ListParagraph"/>
        <w:spacing w:after="60" w:line="247" w:lineRule="auto"/>
        <w:ind w:left="0"/>
        <w:contextualSpacing w:val="0"/>
        <w:jc w:val="both"/>
        <w:rPr>
          <w:rFonts w:ascii="Times New Roman" w:hAnsi="Times New Roman"/>
          <w:sz w:val="28"/>
          <w:szCs w:val="28"/>
          <w:lang w:val="de-DE"/>
        </w:rPr>
      </w:pPr>
    </w:p>
    <w:p w14:paraId="1C655409" w14:textId="30766230" w:rsidR="0049340E" w:rsidRPr="00705B2D" w:rsidRDefault="0049340E" w:rsidP="00B11197">
      <w:pPr>
        <w:pStyle w:val="ListParagraph"/>
        <w:spacing w:after="60" w:line="247" w:lineRule="auto"/>
        <w:ind w:left="0"/>
        <w:contextualSpacing w:val="0"/>
        <w:jc w:val="both"/>
        <w:rPr>
          <w:rFonts w:ascii="Times New Roman" w:hAnsi="Times New Roman"/>
          <w:sz w:val="28"/>
          <w:szCs w:val="28"/>
          <w:lang w:val="de-DE"/>
        </w:rPr>
      </w:pPr>
      <w:bookmarkStart w:id="0" w:name="_GoBack"/>
      <w:bookmarkEnd w:id="0"/>
      <w:r>
        <w:rPr>
          <w:rFonts w:ascii="Times New Roman" w:hAnsi="Times New Roman"/>
          <w:sz w:val="28"/>
          <w:szCs w:val="28"/>
          <w:lang w:val="de-DE"/>
        </w:rPr>
        <w:t>-</w:t>
      </w:r>
      <w:r w:rsidRPr="00870A4A">
        <w:rPr>
          <w:rFonts w:ascii="Times New Roman" w:hAnsi="Times New Roman"/>
          <w:sz w:val="28"/>
          <w:szCs w:val="28"/>
          <w:lang w:val="de-DE"/>
        </w:rPr>
        <w:t>Phối hợp chuyên môn triển khai phần mềm hoàn thành BDTX các modun trực tuyến. Kiểm tra việc thực hiện phần mềm An toàn COVID-19, ứng dụng Bluezone. Tiếp tục hướng dẫn các trường thực hiện phần mềm dạy học trực tuyến, tiếp nhận phản ánh trong quá trình dạy học online để có biện pháp tham mưu kịp thời.</w:t>
      </w:r>
    </w:p>
    <w:p w14:paraId="272455D6" w14:textId="77777777" w:rsidR="00B349C5" w:rsidRDefault="00B11197" w:rsidP="00B11197">
      <w:pPr>
        <w:spacing w:after="60" w:line="247" w:lineRule="auto"/>
        <w:jc w:val="both"/>
        <w:rPr>
          <w:b/>
          <w:lang w:val="de-DE"/>
        </w:rPr>
      </w:pPr>
      <w:r>
        <w:rPr>
          <w:b/>
          <w:lang w:val="de-DE"/>
        </w:rPr>
        <w:t>6</w:t>
      </w:r>
      <w:r w:rsidR="00B349C5" w:rsidRPr="00B11197">
        <w:rPr>
          <w:b/>
          <w:lang w:val="de-DE"/>
        </w:rPr>
        <w:t>. Công tác học sinh, sinh viên</w:t>
      </w:r>
      <w:r>
        <w:rPr>
          <w:b/>
          <w:lang w:val="de-DE"/>
        </w:rPr>
        <w:t>:</w:t>
      </w:r>
    </w:p>
    <w:p w14:paraId="37FDC756" w14:textId="77777777" w:rsidR="003745A5" w:rsidRPr="003745A5" w:rsidRDefault="003745A5" w:rsidP="00B11197">
      <w:pPr>
        <w:spacing w:after="60" w:line="247" w:lineRule="auto"/>
        <w:jc w:val="both"/>
        <w:rPr>
          <w:lang w:val="en-US"/>
        </w:rPr>
      </w:pPr>
      <w:r w:rsidRPr="003745A5">
        <w:rPr>
          <w:lang w:val="en-US"/>
        </w:rPr>
        <w:t xml:space="preserve">-Tiếp tục duy trì công tác LĐVS </w:t>
      </w:r>
      <w:proofErr w:type="gramStart"/>
      <w:r w:rsidRPr="003745A5">
        <w:rPr>
          <w:lang w:val="en-US"/>
        </w:rPr>
        <w:t>theo</w:t>
      </w:r>
      <w:proofErr w:type="gramEnd"/>
      <w:r w:rsidRPr="003745A5">
        <w:rPr>
          <w:lang w:val="en-US"/>
        </w:rPr>
        <w:t xml:space="preserve"> quy định. </w:t>
      </w:r>
      <w:proofErr w:type="gramStart"/>
      <w:r w:rsidRPr="003745A5">
        <w:rPr>
          <w:lang w:val="en-US"/>
        </w:rPr>
        <w:t>Thực hiện việc vệ sinh trường học.</w:t>
      </w:r>
      <w:proofErr w:type="gramEnd"/>
    </w:p>
    <w:p w14:paraId="1DD50ADB" w14:textId="77777777" w:rsidR="003745A5" w:rsidRPr="003745A5" w:rsidRDefault="00A50582" w:rsidP="00B11197">
      <w:pPr>
        <w:spacing w:after="60" w:line="247" w:lineRule="auto"/>
        <w:jc w:val="both"/>
        <w:rPr>
          <w:b/>
          <w:lang w:val="de-DE"/>
        </w:rPr>
      </w:pPr>
      <w:r>
        <w:rPr>
          <w:lang w:val="en-US"/>
        </w:rPr>
        <w:t>-</w:t>
      </w:r>
      <w:r w:rsidR="003745A5" w:rsidRPr="003745A5">
        <w:rPr>
          <w:lang w:val="en-US"/>
        </w:rPr>
        <w:t>Duy trì công tác chăm sóc bồn hoa cây cảnh các lớp</w:t>
      </w:r>
      <w:r>
        <w:rPr>
          <w:lang w:val="en-US"/>
        </w:rPr>
        <w:t>.</w:t>
      </w:r>
    </w:p>
    <w:p w14:paraId="110E3A85" w14:textId="77777777" w:rsidR="003745A5" w:rsidRPr="003745A5" w:rsidRDefault="003745A5" w:rsidP="003745A5">
      <w:pPr>
        <w:jc w:val="both"/>
        <w:rPr>
          <w:lang w:val="en-US"/>
        </w:rPr>
      </w:pPr>
      <w:r w:rsidRPr="003745A5">
        <w:rPr>
          <w:lang w:val="en-US"/>
        </w:rPr>
        <w:t>-Duy trì các hoạt động của Liên Đội.</w:t>
      </w:r>
    </w:p>
    <w:p w14:paraId="69E7B450" w14:textId="02081D9F" w:rsidR="003745A5" w:rsidRPr="003745A5" w:rsidRDefault="003745A5" w:rsidP="003745A5">
      <w:pPr>
        <w:jc w:val="both"/>
        <w:rPr>
          <w:lang w:val="en-US"/>
        </w:rPr>
      </w:pPr>
      <w:r w:rsidRPr="003745A5">
        <w:rPr>
          <w:lang w:val="en-US"/>
        </w:rPr>
        <w:t xml:space="preserve">-Xây dựng kế hoạch chương trình tổ </w:t>
      </w:r>
      <w:r>
        <w:rPr>
          <w:lang w:val="en-US"/>
        </w:rPr>
        <w:t xml:space="preserve">chức </w:t>
      </w:r>
      <w:r w:rsidR="0049340E">
        <w:rPr>
          <w:lang w:val="en-US"/>
        </w:rPr>
        <w:t xml:space="preserve">ngày Hội Thiếu </w:t>
      </w:r>
      <w:proofErr w:type="gramStart"/>
      <w:r w:rsidR="0049340E">
        <w:rPr>
          <w:lang w:val="en-US"/>
        </w:rPr>
        <w:t>nhi</w:t>
      </w:r>
      <w:proofErr w:type="gramEnd"/>
      <w:r w:rsidR="0049340E">
        <w:rPr>
          <w:lang w:val="en-US"/>
        </w:rPr>
        <w:t xml:space="preserve"> vui khỏe và </w:t>
      </w:r>
      <w:r>
        <w:rPr>
          <w:lang w:val="en-US"/>
        </w:rPr>
        <w:t xml:space="preserve">kết nạp Đội </w:t>
      </w:r>
      <w:r w:rsidR="0049340E">
        <w:rPr>
          <w:lang w:val="en-US"/>
        </w:rPr>
        <w:t>cho HS lớp 3</w:t>
      </w:r>
      <w:r>
        <w:rPr>
          <w:lang w:val="en-US"/>
        </w:rPr>
        <w:t xml:space="preserve"> (Đ/c Tưởng</w:t>
      </w:r>
      <w:r w:rsidRPr="003745A5">
        <w:rPr>
          <w:lang w:val="en-US"/>
        </w:rPr>
        <w:t>).</w:t>
      </w:r>
    </w:p>
    <w:p w14:paraId="78FD6382" w14:textId="77777777" w:rsidR="00B349C5" w:rsidRPr="00C9155A" w:rsidRDefault="00A50582" w:rsidP="00B11197">
      <w:pPr>
        <w:tabs>
          <w:tab w:val="left" w:pos="810"/>
          <w:tab w:val="left" w:pos="900"/>
          <w:tab w:val="left" w:pos="1080"/>
        </w:tabs>
        <w:spacing w:after="60" w:line="247" w:lineRule="auto"/>
        <w:jc w:val="both"/>
        <w:rPr>
          <w:bCs/>
          <w:spacing w:val="-2"/>
          <w:lang w:val="pt-BR"/>
        </w:rPr>
      </w:pPr>
      <w:r w:rsidRPr="00C9155A">
        <w:rPr>
          <w:spacing w:val="-2"/>
          <w:lang w:val="de-DE"/>
        </w:rPr>
        <w:t>-</w:t>
      </w:r>
      <w:r w:rsidR="00B11197" w:rsidRPr="00C9155A">
        <w:rPr>
          <w:spacing w:val="-2"/>
          <w:lang w:val="de-DE"/>
        </w:rPr>
        <w:t>T</w:t>
      </w:r>
      <w:r w:rsidR="00B349C5" w:rsidRPr="00C9155A">
        <w:rPr>
          <w:bCs/>
          <w:spacing w:val="-2"/>
          <w:lang w:val="pt-BR"/>
        </w:rPr>
        <w:t>hực hiện nghiêm túc các Công văn chỉ đạo của cấp trên về việc tăng cường phòng, chống dịch bệnh COVID-19.</w:t>
      </w:r>
    </w:p>
    <w:p w14:paraId="2BDF7B7F" w14:textId="77777777" w:rsidR="00B349C5" w:rsidRPr="00C9155A" w:rsidRDefault="00B349C5" w:rsidP="00B11197">
      <w:pPr>
        <w:tabs>
          <w:tab w:val="left" w:pos="810"/>
          <w:tab w:val="left" w:pos="900"/>
          <w:tab w:val="left" w:pos="1080"/>
        </w:tabs>
        <w:spacing w:after="60" w:line="247" w:lineRule="auto"/>
        <w:jc w:val="both"/>
        <w:rPr>
          <w:bCs/>
          <w:lang w:val="pt-BR"/>
        </w:rPr>
      </w:pPr>
      <w:r w:rsidRPr="00C9155A">
        <w:rPr>
          <w:bCs/>
          <w:lang w:val="pt-BR"/>
        </w:rPr>
        <w:t>- Triển khai thực hiện có hiệu quả một số nội dung:</w:t>
      </w:r>
    </w:p>
    <w:p w14:paraId="379187FC" w14:textId="77777777" w:rsidR="00B349C5" w:rsidRPr="00705B2D" w:rsidRDefault="00B349C5" w:rsidP="00B11197">
      <w:pPr>
        <w:tabs>
          <w:tab w:val="left" w:pos="810"/>
          <w:tab w:val="left" w:pos="900"/>
          <w:tab w:val="left" w:pos="1080"/>
        </w:tabs>
        <w:spacing w:after="60" w:line="247" w:lineRule="auto"/>
        <w:jc w:val="both"/>
        <w:rPr>
          <w:bCs/>
          <w:lang w:val="pt-BR"/>
        </w:rPr>
      </w:pPr>
      <w:r w:rsidRPr="00705B2D">
        <w:rPr>
          <w:bCs/>
          <w:lang w:val="pt-BR"/>
        </w:rPr>
        <w:t xml:space="preserve">+ Tăng cường phòng chống các dịch bệnh mùa xuân - hè </w:t>
      </w:r>
      <w:r w:rsidRPr="00705B2D">
        <w:rPr>
          <w:bCs/>
          <w:i/>
          <w:lang w:val="pt-BR"/>
        </w:rPr>
        <w:t>(theo chỉ đạo của UBND thị xã Quảng Yên)</w:t>
      </w:r>
      <w:r w:rsidRPr="00705B2D">
        <w:rPr>
          <w:bCs/>
          <w:lang w:val="pt-BR"/>
        </w:rPr>
        <w:t>;</w:t>
      </w:r>
    </w:p>
    <w:p w14:paraId="651AA802" w14:textId="77777777" w:rsidR="00B349C5" w:rsidRPr="00705B2D" w:rsidRDefault="00B349C5" w:rsidP="00B11197">
      <w:pPr>
        <w:tabs>
          <w:tab w:val="left" w:pos="810"/>
          <w:tab w:val="left" w:pos="900"/>
          <w:tab w:val="left" w:pos="1080"/>
        </w:tabs>
        <w:spacing w:after="60" w:line="247" w:lineRule="auto"/>
        <w:jc w:val="both"/>
        <w:rPr>
          <w:bCs/>
        </w:rPr>
      </w:pPr>
      <w:r w:rsidRPr="00705B2D">
        <w:rPr>
          <w:bCs/>
          <w:lang w:val="pt-BR"/>
        </w:rPr>
        <w:t>+ Triển khai thực hiện nghiêm túc các kế hoạch đã xây dựng về Công tác giáo dục chính trị và công tác học sinh; các hướng dẫn về giáo dục thể chất, y tế trường học ...</w:t>
      </w:r>
      <w:r w:rsidRPr="00705B2D">
        <w:rPr>
          <w:bCs/>
        </w:rPr>
        <w:t>;</w:t>
      </w:r>
    </w:p>
    <w:p w14:paraId="4AAC5048" w14:textId="77777777" w:rsidR="00B349C5" w:rsidRPr="00705B2D" w:rsidRDefault="00B11197" w:rsidP="00B11197">
      <w:pPr>
        <w:tabs>
          <w:tab w:val="left" w:pos="0"/>
        </w:tabs>
        <w:spacing w:after="60" w:line="247" w:lineRule="auto"/>
        <w:jc w:val="both"/>
        <w:rPr>
          <w:lang w:val="de-DE"/>
        </w:rPr>
      </w:pPr>
      <w:r>
        <w:rPr>
          <w:lang w:val="de-DE"/>
        </w:rPr>
        <w:t>+Nhà trường thực hiện</w:t>
      </w:r>
      <w:r w:rsidR="003745A5">
        <w:rPr>
          <w:lang w:val="de-DE"/>
        </w:rPr>
        <w:t xml:space="preserve"> các</w:t>
      </w:r>
      <w:r w:rsidR="00B349C5" w:rsidRPr="00705B2D">
        <w:rPr>
          <w:lang w:val="de-DE"/>
        </w:rPr>
        <w:t xml:space="preserve"> điều kiện đảm bảo cho tổ chức ăn bán trú; thực hiện nghiêm túc các quy định về vệ sinh an toàn thực phẩm trong năm học 2019-2020;</w:t>
      </w:r>
    </w:p>
    <w:p w14:paraId="4F90C826" w14:textId="77777777" w:rsidR="00B349C5" w:rsidRPr="00705B2D" w:rsidRDefault="003745A5" w:rsidP="003745A5">
      <w:pPr>
        <w:tabs>
          <w:tab w:val="left" w:pos="0"/>
        </w:tabs>
        <w:spacing w:after="60" w:line="247" w:lineRule="auto"/>
        <w:jc w:val="both"/>
        <w:rPr>
          <w:lang w:val="de-DE"/>
        </w:rPr>
      </w:pPr>
      <w:r>
        <w:rPr>
          <w:lang w:val="de-DE"/>
        </w:rPr>
        <w:t>+</w:t>
      </w:r>
      <w:r w:rsidR="00B349C5" w:rsidRPr="00705B2D">
        <w:rPr>
          <w:lang w:val="de-DE"/>
        </w:rPr>
        <w:t>Tiếp tục duy trì việc thực hiện vệ sinh môi trường trong cơ quan, trường học theo quy định;</w:t>
      </w:r>
    </w:p>
    <w:p w14:paraId="005B4C86" w14:textId="77777777" w:rsidR="00B349C5" w:rsidRPr="00705B2D" w:rsidRDefault="00B349C5" w:rsidP="003745A5">
      <w:pPr>
        <w:tabs>
          <w:tab w:val="left" w:pos="0"/>
        </w:tabs>
        <w:spacing w:after="60" w:line="247" w:lineRule="auto"/>
        <w:jc w:val="both"/>
        <w:rPr>
          <w:lang w:val="de-DE"/>
        </w:rPr>
      </w:pPr>
      <w:r w:rsidRPr="00705B2D">
        <w:rPr>
          <w:lang w:val="de-DE"/>
        </w:rPr>
        <w:t>+ Tiếp tục tuyên truyền về phòng chống tai nạn đuối nước, tai nạn thương tích và phòng tránh bị xâm hại cho trẻ em.</w:t>
      </w:r>
    </w:p>
    <w:p w14:paraId="499367AD" w14:textId="77777777" w:rsidR="00B349C5" w:rsidRPr="00705B2D" w:rsidRDefault="00B349C5" w:rsidP="003745A5">
      <w:pPr>
        <w:tabs>
          <w:tab w:val="left" w:pos="0"/>
        </w:tabs>
        <w:spacing w:after="60" w:line="247" w:lineRule="auto"/>
        <w:jc w:val="both"/>
        <w:rPr>
          <w:lang w:val="de-DE"/>
        </w:rPr>
      </w:pPr>
      <w:r w:rsidRPr="00705B2D">
        <w:rPr>
          <w:lang w:val="de-DE"/>
        </w:rPr>
        <w:t xml:space="preserve">- </w:t>
      </w:r>
      <w:r w:rsidR="003745A5">
        <w:rPr>
          <w:lang w:val="de-DE"/>
        </w:rPr>
        <w:t>Tham gia</w:t>
      </w:r>
      <w:r w:rsidRPr="00705B2D">
        <w:rPr>
          <w:lang w:val="de-DE"/>
        </w:rPr>
        <w:t xml:space="preserve"> thi đấu môn Điền kinh HKPĐ thị xã Quảng Yên lần thứ X, năm 2020; T</w:t>
      </w:r>
      <w:r w:rsidR="003745A5">
        <w:rPr>
          <w:lang w:val="de-DE"/>
        </w:rPr>
        <w:t>ăng cường t</w:t>
      </w:r>
      <w:r w:rsidRPr="00705B2D">
        <w:rPr>
          <w:lang w:val="de-DE"/>
        </w:rPr>
        <w:t xml:space="preserve">ập luyện </w:t>
      </w:r>
      <w:r w:rsidR="003745A5">
        <w:rPr>
          <w:lang w:val="de-DE"/>
        </w:rPr>
        <w:t>để tham gia thi (đ/c Hoài)</w:t>
      </w:r>
    </w:p>
    <w:p w14:paraId="36FD3E21" w14:textId="77777777" w:rsidR="00B349C5" w:rsidRDefault="00B349C5" w:rsidP="003745A5">
      <w:pPr>
        <w:tabs>
          <w:tab w:val="left" w:pos="0"/>
        </w:tabs>
        <w:spacing w:after="60" w:line="247" w:lineRule="auto"/>
        <w:jc w:val="both"/>
        <w:rPr>
          <w:lang w:val="de-DE"/>
        </w:rPr>
      </w:pPr>
      <w:r w:rsidRPr="00705B2D">
        <w:rPr>
          <w:lang w:val="de-DE"/>
        </w:rPr>
        <w:t>- Tuyên truyền kỷ niệm ngày Quốc tế Phụ nữ 8/3, Quốc tế Hạnh phúc 20/3 và 89 năm ngày thành lập đoàn TNCS Hồ Chí Minh 26/3.</w:t>
      </w:r>
    </w:p>
    <w:p w14:paraId="2C453787" w14:textId="77777777" w:rsidR="003745A5" w:rsidRPr="003745A5" w:rsidRDefault="003745A5" w:rsidP="003745A5">
      <w:pPr>
        <w:jc w:val="both"/>
        <w:rPr>
          <w:b/>
          <w:lang w:val="en-US"/>
        </w:rPr>
      </w:pPr>
      <w:proofErr w:type="gramStart"/>
      <w:r w:rsidRPr="003745A5">
        <w:rPr>
          <w:b/>
          <w:lang w:val="en-US"/>
        </w:rPr>
        <w:t>7.Công</w:t>
      </w:r>
      <w:proofErr w:type="gramEnd"/>
      <w:r w:rsidRPr="003745A5">
        <w:rPr>
          <w:b/>
          <w:lang w:val="en-US"/>
        </w:rPr>
        <w:t xml:space="preserve"> tác khác.</w:t>
      </w:r>
    </w:p>
    <w:p w14:paraId="76701114" w14:textId="77777777" w:rsidR="003745A5" w:rsidRDefault="003745A5" w:rsidP="003745A5">
      <w:pPr>
        <w:spacing w:line="276" w:lineRule="auto"/>
        <w:jc w:val="both"/>
        <w:rPr>
          <w:lang w:val="en-US"/>
        </w:rPr>
      </w:pPr>
      <w:r w:rsidRPr="003745A5">
        <w:rPr>
          <w:b/>
          <w:lang w:val="en-US"/>
        </w:rPr>
        <w:t xml:space="preserve"> </w:t>
      </w:r>
      <w:r w:rsidRPr="003745A5">
        <w:rPr>
          <w:lang w:val="en-US"/>
        </w:rPr>
        <w:t>-Cập nhật kịp thời các tin tức, hình ảnh, hoạt động của nhà trường lên trang thông tin điện tử của ngành</w:t>
      </w:r>
      <w:r>
        <w:rPr>
          <w:lang w:val="en-US"/>
        </w:rPr>
        <w:t xml:space="preserve"> (Đ/c Lê Loan</w:t>
      </w:r>
      <w:r w:rsidRPr="003745A5">
        <w:rPr>
          <w:lang w:val="en-US"/>
        </w:rPr>
        <w:t>).</w:t>
      </w:r>
    </w:p>
    <w:p w14:paraId="444C20B4" w14:textId="45B28DC4" w:rsidR="003745A5" w:rsidRDefault="003745A5" w:rsidP="003745A5">
      <w:pPr>
        <w:jc w:val="both"/>
        <w:rPr>
          <w:lang w:val="en-US"/>
        </w:rPr>
      </w:pPr>
      <w:r w:rsidRPr="003745A5">
        <w:rPr>
          <w:szCs w:val="26"/>
        </w:rPr>
        <w:t>-</w:t>
      </w:r>
      <w:r>
        <w:rPr>
          <w:szCs w:val="26"/>
          <w:lang w:val="en-US"/>
        </w:rPr>
        <w:t>Xây dựng kế hoạch t</w:t>
      </w:r>
      <w:r>
        <w:rPr>
          <w:szCs w:val="26"/>
        </w:rPr>
        <w:t>hực hiện</w:t>
      </w:r>
      <w:r w:rsidRPr="003745A5">
        <w:rPr>
          <w:i/>
          <w:szCs w:val="26"/>
        </w:rPr>
        <w:t xml:space="preserve"> </w:t>
      </w:r>
      <w:r w:rsidRPr="003745A5">
        <w:rPr>
          <w:szCs w:val="26"/>
        </w:rPr>
        <w:t>chủ đề năm 20</w:t>
      </w:r>
      <w:r>
        <w:rPr>
          <w:szCs w:val="26"/>
          <w:lang w:val="en-US"/>
        </w:rPr>
        <w:t>2</w:t>
      </w:r>
      <w:r w:rsidR="00A0343D">
        <w:rPr>
          <w:szCs w:val="26"/>
          <w:lang w:val="en-US"/>
        </w:rPr>
        <w:t>1.</w:t>
      </w:r>
    </w:p>
    <w:p w14:paraId="378F7DB8" w14:textId="77777777" w:rsidR="003745A5" w:rsidRPr="00A017DD" w:rsidRDefault="003745A5" w:rsidP="003745A5">
      <w:pPr>
        <w:tabs>
          <w:tab w:val="left" w:pos="0"/>
        </w:tabs>
        <w:spacing w:before="60" w:after="60"/>
        <w:jc w:val="both"/>
        <w:rPr>
          <w:lang w:val="de-DE"/>
        </w:rPr>
      </w:pPr>
      <w:r>
        <w:t>-</w:t>
      </w:r>
      <w:r w:rsidRPr="003745A5">
        <w:t xml:space="preserve">Thực hiện các hoạt động khác theo chỉ đạo của </w:t>
      </w:r>
      <w:r w:rsidRPr="003745A5">
        <w:rPr>
          <w:lang w:val="en-US"/>
        </w:rPr>
        <w:t>Phòng</w:t>
      </w:r>
      <w:r w:rsidRPr="003745A5">
        <w:t xml:space="preserve"> Giáo dục và Đào tạo</w:t>
      </w:r>
      <w:r w:rsidRPr="003745A5">
        <w:rPr>
          <w:lang w:val="de-DE"/>
        </w:rPr>
        <w:t>./.</w:t>
      </w:r>
    </w:p>
    <w:p w14:paraId="16D6DE01" w14:textId="77777777" w:rsidR="00FC5388" w:rsidRDefault="00FC5388" w:rsidP="00FC5388">
      <w:pPr>
        <w:jc w:val="both"/>
        <w:rPr>
          <w:b/>
          <w:lang w:val="en-US"/>
        </w:rPr>
      </w:pPr>
      <w:r w:rsidRPr="00784793">
        <w:rPr>
          <w:b/>
          <w:lang w:val="en-US"/>
        </w:rPr>
        <w:t xml:space="preserve">* Ý kiến thảo luận: </w:t>
      </w:r>
    </w:p>
    <w:p w14:paraId="4C0F7DE4" w14:textId="0B685601" w:rsidR="00FC5388" w:rsidRDefault="00A0343D" w:rsidP="00FC5388">
      <w:pPr>
        <w:jc w:val="both"/>
        <w:rPr>
          <w:lang w:val="en-US"/>
        </w:rPr>
      </w:pPr>
      <w:r>
        <w:rPr>
          <w:lang w:val="en-US"/>
        </w:rPr>
        <w:t>1.</w:t>
      </w:r>
      <w:r w:rsidR="003745A5">
        <w:rPr>
          <w:lang w:val="en-US"/>
        </w:rPr>
        <w:t>Ý kiến đ/c Tưởng</w:t>
      </w:r>
      <w:r w:rsidR="00FC5388">
        <w:rPr>
          <w:lang w:val="en-US"/>
        </w:rPr>
        <w:t>: Nhất trí với đánh giá công tác tháng 2 và kế hoạch công tác tháng 3. Đ/c Bổ sung nhắc nhở GVCN các lớp quan tâm hơn tới công tác vệ sinh</w:t>
      </w:r>
      <w:r w:rsidR="00A017DD">
        <w:rPr>
          <w:lang w:val="en-US"/>
        </w:rPr>
        <w:t xml:space="preserve"> </w:t>
      </w:r>
      <w:r w:rsidR="0036379E">
        <w:rPr>
          <w:lang w:val="en-US"/>
        </w:rPr>
        <w:t xml:space="preserve">của lớp </w:t>
      </w:r>
      <w:r w:rsidR="00A017DD">
        <w:rPr>
          <w:lang w:val="en-US"/>
        </w:rPr>
        <w:t>đã được phân công</w:t>
      </w:r>
      <w:r w:rsidR="0036379E">
        <w:rPr>
          <w:lang w:val="en-US"/>
        </w:rPr>
        <w:t>.</w:t>
      </w:r>
      <w:r w:rsidR="00A017DD">
        <w:rPr>
          <w:lang w:val="en-US"/>
        </w:rPr>
        <w:t xml:space="preserve"> </w:t>
      </w:r>
      <w:r w:rsidR="00FC5388">
        <w:rPr>
          <w:lang w:val="en-US"/>
        </w:rPr>
        <w:t xml:space="preserve"> </w:t>
      </w:r>
      <w:proofErr w:type="gramStart"/>
      <w:r w:rsidR="0036379E">
        <w:rPr>
          <w:lang w:val="en-US"/>
        </w:rPr>
        <w:t>Cần đôn đốc HS kịp thời.</w:t>
      </w:r>
      <w:proofErr w:type="gramEnd"/>
    </w:p>
    <w:p w14:paraId="095D7025" w14:textId="77777777" w:rsidR="003745A5" w:rsidRDefault="006E08A2" w:rsidP="00FC5388">
      <w:pPr>
        <w:jc w:val="both"/>
        <w:rPr>
          <w:lang w:val="en-US"/>
        </w:rPr>
      </w:pPr>
      <w:r>
        <w:rPr>
          <w:lang w:val="en-US"/>
        </w:rPr>
        <w:t>2. Ý kiến đ/c Yến</w:t>
      </w:r>
      <w:r w:rsidR="00FC5388">
        <w:rPr>
          <w:lang w:val="en-US"/>
        </w:rPr>
        <w:t>:</w:t>
      </w:r>
    </w:p>
    <w:p w14:paraId="60A3E686" w14:textId="77777777" w:rsidR="0036379E" w:rsidRDefault="00FD0060" w:rsidP="00FC5388">
      <w:pPr>
        <w:jc w:val="both"/>
        <w:rPr>
          <w:lang w:val="en-US"/>
        </w:rPr>
      </w:pPr>
      <w:r>
        <w:rPr>
          <w:lang w:val="en-US"/>
        </w:rPr>
        <w:t xml:space="preserve"> </w:t>
      </w:r>
      <w:r w:rsidR="0036379E">
        <w:rPr>
          <w:lang w:val="en-US"/>
        </w:rPr>
        <w:t>-</w:t>
      </w:r>
      <w:r w:rsidR="006E08A2">
        <w:rPr>
          <w:lang w:val="en-US"/>
        </w:rPr>
        <w:t>Tuyên truyền về công tác phòng chống dịch bệnh Covid-19.</w:t>
      </w:r>
    </w:p>
    <w:p w14:paraId="0ACF8D88" w14:textId="77777777" w:rsidR="003745A5" w:rsidRDefault="003745A5" w:rsidP="006E08A2">
      <w:pPr>
        <w:jc w:val="both"/>
        <w:rPr>
          <w:lang w:val="en-US"/>
        </w:rPr>
      </w:pPr>
      <w:r>
        <w:rPr>
          <w:lang w:val="en-US"/>
        </w:rPr>
        <w:lastRenderedPageBreak/>
        <w:t xml:space="preserve"> </w:t>
      </w:r>
      <w:proofErr w:type="gramStart"/>
      <w:r w:rsidR="0036379E">
        <w:rPr>
          <w:lang w:val="en-US"/>
        </w:rPr>
        <w:t>-</w:t>
      </w:r>
      <w:r w:rsidR="006E08A2">
        <w:rPr>
          <w:lang w:val="en-US"/>
        </w:rPr>
        <w:t>Đôn đốc nhắc nhở trong toàn thể CBGVNV tuyên truyền tới HS, phụ huynh về công tác VS phòng dịch; công tác cách ly với người bệnh đi từ vùng dịch về cần khai báo trung thực để biết cách điều trị kịp thời.</w:t>
      </w:r>
      <w:proofErr w:type="gramEnd"/>
    </w:p>
    <w:p w14:paraId="7877881E" w14:textId="77777777" w:rsidR="00E10943" w:rsidRDefault="00E10943" w:rsidP="006E08A2">
      <w:pPr>
        <w:jc w:val="both"/>
        <w:rPr>
          <w:lang w:val="en-US"/>
        </w:rPr>
      </w:pPr>
    </w:p>
    <w:p w14:paraId="1CADCF20" w14:textId="417DA3E6" w:rsidR="00E10943" w:rsidRDefault="00E10943" w:rsidP="006E08A2">
      <w:pPr>
        <w:jc w:val="both"/>
        <w:rPr>
          <w:lang w:val="en-US"/>
        </w:rPr>
      </w:pPr>
      <w:r>
        <w:rPr>
          <w:lang w:val="en-US"/>
        </w:rPr>
        <w:t xml:space="preserve">- Lưu ý việc đo thân nhiệt, </w:t>
      </w:r>
      <w:proofErr w:type="gramStart"/>
      <w:r>
        <w:rPr>
          <w:lang w:val="en-US"/>
        </w:rPr>
        <w:t>theo</w:t>
      </w:r>
      <w:proofErr w:type="gramEnd"/>
      <w:r>
        <w:rPr>
          <w:lang w:val="en-US"/>
        </w:rPr>
        <w:t xml:space="preserve"> dõi sức khỏe</w:t>
      </w:r>
      <w:r w:rsidR="00A0343D">
        <w:rPr>
          <w:lang w:val="en-US"/>
        </w:rPr>
        <w:t xml:space="preserve"> của phụ huynh cho con học trước khi cho con đến trường.</w:t>
      </w:r>
      <w:r>
        <w:rPr>
          <w:lang w:val="en-US"/>
        </w:rPr>
        <w:t xml:space="preserve"> </w:t>
      </w:r>
    </w:p>
    <w:p w14:paraId="57754EA1" w14:textId="77777777" w:rsidR="006E08A2" w:rsidRDefault="006E08A2" w:rsidP="006E08A2">
      <w:pPr>
        <w:jc w:val="both"/>
        <w:rPr>
          <w:lang w:val="en-US"/>
        </w:rPr>
      </w:pPr>
      <w:r>
        <w:rPr>
          <w:lang w:val="en-US"/>
        </w:rPr>
        <w:t>3. Ý kiến đ/c Lành:</w:t>
      </w:r>
    </w:p>
    <w:p w14:paraId="4A56677B" w14:textId="77777777" w:rsidR="006E08A2" w:rsidRDefault="006E08A2" w:rsidP="006E08A2">
      <w:pPr>
        <w:jc w:val="both"/>
        <w:rPr>
          <w:lang w:val="en-US"/>
        </w:rPr>
      </w:pPr>
      <w:r>
        <w:rPr>
          <w:lang w:val="en-US"/>
        </w:rPr>
        <w:t xml:space="preserve">-Tăng cường việc bồi dưỡng ôn luyện cho HS bằng các hình thức phù hợp. </w:t>
      </w:r>
    </w:p>
    <w:p w14:paraId="6FCCB039" w14:textId="77777777" w:rsidR="006E08A2" w:rsidRDefault="006E08A2" w:rsidP="006E08A2">
      <w:pPr>
        <w:jc w:val="both"/>
        <w:rPr>
          <w:lang w:val="en-US"/>
        </w:rPr>
      </w:pPr>
      <w:r>
        <w:rPr>
          <w:lang w:val="en-US"/>
        </w:rPr>
        <w:t>-Bổ sung triển khai cụ thể kế hoạch ngày 8/3 và ngày 26/3.</w:t>
      </w:r>
    </w:p>
    <w:p w14:paraId="1A91730B" w14:textId="77777777" w:rsidR="006E08A2" w:rsidRDefault="006E08A2" w:rsidP="006E08A2">
      <w:pPr>
        <w:jc w:val="both"/>
        <w:rPr>
          <w:lang w:val="en-US"/>
        </w:rPr>
      </w:pPr>
      <w:r>
        <w:rPr>
          <w:lang w:val="en-US"/>
        </w:rPr>
        <w:t>-Tăng cường mối liên lạc với phụ huynh trong việc tuyên truyền về dịch bệnh; duy trì việc ôn luyện kiến thức cho HS.</w:t>
      </w:r>
    </w:p>
    <w:p w14:paraId="03DF17CF" w14:textId="62E9BF70" w:rsidR="00A0343D" w:rsidRDefault="00A0343D" w:rsidP="00A0343D">
      <w:pPr>
        <w:jc w:val="both"/>
        <w:rPr>
          <w:lang w:val="en-US"/>
        </w:rPr>
      </w:pPr>
      <w:r>
        <w:rPr>
          <w:lang w:val="en-US"/>
        </w:rPr>
        <w:t xml:space="preserve">- </w:t>
      </w:r>
      <w:r>
        <w:rPr>
          <w:lang w:val="en-US"/>
        </w:rPr>
        <w:t xml:space="preserve">Bổ sung triển khai cụ thể kế hoạch </w:t>
      </w:r>
      <w:r>
        <w:rPr>
          <w:lang w:val="en-US"/>
        </w:rPr>
        <w:t>rung chuông vàng và giao lưu HSNK</w:t>
      </w:r>
      <w:r>
        <w:rPr>
          <w:lang w:val="en-US"/>
        </w:rPr>
        <w:t>.</w:t>
      </w:r>
    </w:p>
    <w:p w14:paraId="3C620620" w14:textId="222052E4" w:rsidR="00A0343D" w:rsidRDefault="00A0343D" w:rsidP="00A0343D">
      <w:pPr>
        <w:jc w:val="both"/>
        <w:rPr>
          <w:lang w:val="en-US"/>
        </w:rPr>
      </w:pPr>
      <w:r>
        <w:rPr>
          <w:lang w:val="en-US"/>
        </w:rPr>
        <w:t>4. Ý kiến đ/c Tưởng: Triển khai kế hoạch ngày 26/3 và kế hoạch kết nạp đội cho HS lớp 3.</w:t>
      </w:r>
    </w:p>
    <w:p w14:paraId="58F73C0B" w14:textId="4B5B8C31" w:rsidR="00FC5388" w:rsidRDefault="00A0343D" w:rsidP="00FC5388">
      <w:pPr>
        <w:jc w:val="both"/>
        <w:rPr>
          <w:lang w:val="en-US"/>
        </w:rPr>
      </w:pPr>
      <w:r>
        <w:rPr>
          <w:lang w:val="en-US"/>
        </w:rPr>
        <w:t>5</w:t>
      </w:r>
      <w:r w:rsidR="00FC5388">
        <w:rPr>
          <w:lang w:val="en-US"/>
        </w:rPr>
        <w:t xml:space="preserve">. Ý kiến toàn thể GV nhất </w:t>
      </w:r>
      <w:r w:rsidR="00A50582">
        <w:rPr>
          <w:lang w:val="en-US"/>
        </w:rPr>
        <w:t xml:space="preserve">trí </w:t>
      </w:r>
      <w:r w:rsidR="00FC5388">
        <w:rPr>
          <w:lang w:val="en-US"/>
        </w:rPr>
        <w:t>với đánh giá công tác tháng 2 và kế hoạch triển khai công tác tháng 3 nhà trường đã đề ra.</w:t>
      </w:r>
    </w:p>
    <w:p w14:paraId="1FC7640A" w14:textId="77777777" w:rsidR="00FC5388" w:rsidRDefault="00FC5388" w:rsidP="00FC5388">
      <w:pPr>
        <w:jc w:val="both"/>
        <w:rPr>
          <w:lang w:val="en-US"/>
        </w:rPr>
      </w:pPr>
      <w:r w:rsidRPr="00D16B25">
        <w:rPr>
          <w:b/>
          <w:lang w:val="en-US"/>
        </w:rPr>
        <w:t>Kết luận</w:t>
      </w:r>
      <w:r>
        <w:rPr>
          <w:lang w:val="en-US"/>
        </w:rPr>
        <w:t xml:space="preserve">: </w:t>
      </w:r>
    </w:p>
    <w:p w14:paraId="0A3A866C" w14:textId="77777777" w:rsidR="00A0343D" w:rsidRDefault="006E08A2" w:rsidP="00FD0060">
      <w:pPr>
        <w:jc w:val="both"/>
        <w:rPr>
          <w:lang w:val="en-US"/>
        </w:rPr>
      </w:pPr>
      <w:r>
        <w:rPr>
          <w:lang w:val="en-US"/>
        </w:rPr>
        <w:t xml:space="preserve"> -</w:t>
      </w:r>
      <w:r w:rsidR="00FC5388" w:rsidRPr="00FB7F39">
        <w:rPr>
          <w:lang w:val="en-US"/>
        </w:rPr>
        <w:t>Thực hiện nghiêm túc chủ đề năm 20</w:t>
      </w:r>
      <w:r>
        <w:rPr>
          <w:lang w:val="en-US"/>
        </w:rPr>
        <w:t>2</w:t>
      </w:r>
      <w:r w:rsidR="00A0343D">
        <w:rPr>
          <w:lang w:val="en-US"/>
        </w:rPr>
        <w:t>1</w:t>
      </w:r>
      <w:r w:rsidR="00FC5388" w:rsidRPr="00FB7F39">
        <w:rPr>
          <w:lang w:val="en-US"/>
        </w:rPr>
        <w:t>.</w:t>
      </w:r>
    </w:p>
    <w:p w14:paraId="3F5598A4" w14:textId="77E79E4A" w:rsidR="00FC5388" w:rsidRDefault="00A0343D" w:rsidP="00FD0060">
      <w:pPr>
        <w:jc w:val="both"/>
        <w:rPr>
          <w:lang w:val="en-US"/>
        </w:rPr>
      </w:pPr>
      <w:r>
        <w:rPr>
          <w:lang w:val="en-US"/>
        </w:rPr>
        <w:t xml:space="preserve"> - Tăng cường việc ôn luyện bổ sung kiến </w:t>
      </w:r>
      <w:proofErr w:type="gramStart"/>
      <w:r>
        <w:rPr>
          <w:lang w:val="en-US"/>
        </w:rPr>
        <w:t>thức  cho</w:t>
      </w:r>
      <w:proofErr w:type="gramEnd"/>
      <w:r>
        <w:rPr>
          <w:lang w:val="en-US"/>
        </w:rPr>
        <w:t xml:space="preserve"> HS trong thời gian học trực tuyến.</w:t>
      </w:r>
      <w:r w:rsidR="00FC5388" w:rsidRPr="00FB7F39">
        <w:rPr>
          <w:lang w:val="en-US"/>
        </w:rPr>
        <w:t xml:space="preserve"> </w:t>
      </w:r>
    </w:p>
    <w:p w14:paraId="5AFC1846" w14:textId="6D3968EB" w:rsidR="00FC5388" w:rsidRPr="00FB7F39" w:rsidRDefault="006E08A2" w:rsidP="00FD0060">
      <w:pPr>
        <w:jc w:val="both"/>
        <w:rPr>
          <w:lang w:val="en-US"/>
        </w:rPr>
      </w:pPr>
      <w:r>
        <w:rPr>
          <w:lang w:val="en-US"/>
        </w:rPr>
        <w:t xml:space="preserve"> </w:t>
      </w:r>
      <w:proofErr w:type="gramStart"/>
      <w:r>
        <w:rPr>
          <w:lang w:val="en-US"/>
        </w:rPr>
        <w:t>-</w:t>
      </w:r>
      <w:r w:rsidR="00A0343D">
        <w:rPr>
          <w:lang w:val="en-US"/>
        </w:rPr>
        <w:t xml:space="preserve"> </w:t>
      </w:r>
      <w:r w:rsidR="00C0052A">
        <w:rPr>
          <w:lang w:val="en-US"/>
        </w:rPr>
        <w:t>Đặc biệt q</w:t>
      </w:r>
      <w:r>
        <w:rPr>
          <w:lang w:val="en-US"/>
        </w:rPr>
        <w:t xml:space="preserve">uan tâm tới công tác </w:t>
      </w:r>
      <w:r w:rsidR="00A0343D">
        <w:rPr>
          <w:lang w:val="en-US"/>
        </w:rPr>
        <w:t xml:space="preserve">VS </w:t>
      </w:r>
      <w:r>
        <w:rPr>
          <w:lang w:val="en-US"/>
        </w:rPr>
        <w:t>phòng chống dịch bệnh</w:t>
      </w:r>
      <w:r w:rsidR="00C0052A">
        <w:rPr>
          <w:lang w:val="en-US"/>
        </w:rPr>
        <w:t xml:space="preserve"> Covid-19</w:t>
      </w:r>
      <w:r>
        <w:rPr>
          <w:lang w:val="en-US"/>
        </w:rPr>
        <w:t>.</w:t>
      </w:r>
      <w:proofErr w:type="gramEnd"/>
      <w:r w:rsidR="00A0343D">
        <w:rPr>
          <w:lang w:val="en-US"/>
        </w:rPr>
        <w:t xml:space="preserve">  </w:t>
      </w:r>
    </w:p>
    <w:p w14:paraId="143C0E99" w14:textId="77777777" w:rsidR="00FC5388" w:rsidRDefault="006E08A2" w:rsidP="00FD0060">
      <w:pPr>
        <w:jc w:val="both"/>
        <w:rPr>
          <w:lang w:val="en-US"/>
        </w:rPr>
      </w:pPr>
      <w:r>
        <w:rPr>
          <w:lang w:val="en-US"/>
        </w:rPr>
        <w:t xml:space="preserve"> </w:t>
      </w:r>
      <w:r w:rsidR="00FD0060">
        <w:rPr>
          <w:lang w:val="en-US"/>
        </w:rPr>
        <w:t>-</w:t>
      </w:r>
      <w:r w:rsidR="00FC5388">
        <w:rPr>
          <w:lang w:val="en-US"/>
        </w:rPr>
        <w:t>Tham gia tốt các cuộc thi trong tháng.</w:t>
      </w:r>
    </w:p>
    <w:p w14:paraId="5F08BCE7" w14:textId="77777777" w:rsidR="00FE3693" w:rsidRDefault="006E08A2" w:rsidP="00FD0060">
      <w:pPr>
        <w:jc w:val="both"/>
        <w:rPr>
          <w:lang w:val="en-US"/>
        </w:rPr>
      </w:pPr>
      <w:r>
        <w:rPr>
          <w:lang w:val="en-US"/>
        </w:rPr>
        <w:t xml:space="preserve"> </w:t>
      </w:r>
    </w:p>
    <w:p w14:paraId="6D43C208" w14:textId="77777777" w:rsidR="00EF150B" w:rsidRPr="00FC5388" w:rsidRDefault="00EF150B" w:rsidP="00EF150B">
      <w:pPr>
        <w:jc w:val="both"/>
        <w:rPr>
          <w:b/>
          <w:lang w:val="en-US"/>
        </w:rPr>
      </w:pPr>
    </w:p>
    <w:p w14:paraId="5B779E1F" w14:textId="77777777" w:rsidR="00EF150B" w:rsidRDefault="00EF150B" w:rsidP="00EF150B">
      <w:pPr>
        <w:jc w:val="both"/>
        <w:rPr>
          <w:b/>
          <w:i/>
          <w:lang w:val="en-US"/>
        </w:rPr>
      </w:pPr>
    </w:p>
    <w:p w14:paraId="16F9F6C9" w14:textId="77777777" w:rsidR="00426E6E" w:rsidRDefault="00426E6E" w:rsidP="00EF150B">
      <w:pPr>
        <w:jc w:val="both"/>
        <w:rPr>
          <w:b/>
          <w:i/>
          <w:lang w:val="en-US"/>
        </w:rPr>
      </w:pPr>
    </w:p>
    <w:p w14:paraId="0E7D4999" w14:textId="77777777" w:rsidR="00426E6E" w:rsidRDefault="00426E6E" w:rsidP="00EF150B">
      <w:pPr>
        <w:jc w:val="both"/>
        <w:rPr>
          <w:b/>
          <w:i/>
          <w:lang w:val="en-US"/>
        </w:rPr>
      </w:pPr>
    </w:p>
    <w:p w14:paraId="777D3E7B" w14:textId="77777777" w:rsidR="00A50582" w:rsidRDefault="00A50582" w:rsidP="00EF150B">
      <w:pPr>
        <w:jc w:val="both"/>
        <w:rPr>
          <w:b/>
          <w:i/>
          <w:lang w:val="en-US"/>
        </w:rPr>
      </w:pPr>
    </w:p>
    <w:p w14:paraId="1AD2F4F7" w14:textId="77777777" w:rsidR="00A50582" w:rsidRDefault="00A50582" w:rsidP="00EF150B">
      <w:pPr>
        <w:jc w:val="both"/>
        <w:rPr>
          <w:b/>
          <w:i/>
          <w:lang w:val="en-US"/>
        </w:rPr>
      </w:pPr>
    </w:p>
    <w:p w14:paraId="2A0C5A02" w14:textId="77777777" w:rsidR="00A50582" w:rsidRDefault="00A50582" w:rsidP="00EF150B">
      <w:pPr>
        <w:jc w:val="both"/>
        <w:rPr>
          <w:b/>
          <w:i/>
          <w:lang w:val="en-US"/>
        </w:rPr>
      </w:pPr>
    </w:p>
    <w:p w14:paraId="36E5D3FF" w14:textId="77777777" w:rsidR="00A50582" w:rsidRDefault="00A50582" w:rsidP="00EF150B">
      <w:pPr>
        <w:jc w:val="both"/>
        <w:rPr>
          <w:b/>
          <w:i/>
          <w:lang w:val="en-US"/>
        </w:rPr>
      </w:pPr>
    </w:p>
    <w:p w14:paraId="4A2721FF" w14:textId="77777777" w:rsidR="00C15FFB" w:rsidRDefault="00C15FFB" w:rsidP="00AD4192">
      <w:pPr>
        <w:jc w:val="both"/>
        <w:rPr>
          <w:b/>
          <w:lang w:val="en-US"/>
        </w:rPr>
      </w:pPr>
    </w:p>
    <w:p w14:paraId="5A500F33" w14:textId="77777777" w:rsidR="00C15FFB" w:rsidRDefault="00C15FFB" w:rsidP="00AD4192">
      <w:pPr>
        <w:jc w:val="both"/>
        <w:rPr>
          <w:b/>
          <w:lang w:val="en-US"/>
        </w:rPr>
      </w:pPr>
    </w:p>
    <w:p w14:paraId="4C63F004" w14:textId="77777777" w:rsidR="00C15FFB" w:rsidRDefault="00C15FFB" w:rsidP="00AD4192">
      <w:pPr>
        <w:jc w:val="both"/>
        <w:rPr>
          <w:b/>
          <w:lang w:val="en-US"/>
        </w:rPr>
      </w:pPr>
    </w:p>
    <w:p w14:paraId="30FBB726" w14:textId="77777777" w:rsidR="00C15FFB" w:rsidRDefault="00C15FFB" w:rsidP="00AD4192">
      <w:pPr>
        <w:jc w:val="both"/>
        <w:rPr>
          <w:b/>
          <w:lang w:val="en-US"/>
        </w:rPr>
      </w:pPr>
    </w:p>
    <w:p w14:paraId="43AE03A6" w14:textId="77777777" w:rsidR="00C15FFB" w:rsidRDefault="00C15FFB" w:rsidP="00AD4192">
      <w:pPr>
        <w:jc w:val="both"/>
        <w:rPr>
          <w:b/>
          <w:lang w:val="en-US"/>
        </w:rPr>
      </w:pPr>
    </w:p>
    <w:p w14:paraId="05CEBECA" w14:textId="77777777" w:rsidR="00703FF9" w:rsidRDefault="00703FF9" w:rsidP="00AD4192">
      <w:pPr>
        <w:jc w:val="both"/>
        <w:rPr>
          <w:b/>
          <w:lang w:val="en-US"/>
        </w:rPr>
      </w:pPr>
    </w:p>
    <w:sectPr w:rsidR="00703FF9" w:rsidSect="00FE3693">
      <w:pgSz w:w="11907" w:h="16840" w:code="9"/>
      <w:pgMar w:top="289" w:right="907" w:bottom="1134" w:left="1474" w:header="720" w:footer="720" w:gutter="0"/>
      <w:paperSrc w:first="1" w:other="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AB61A" w14:textId="77777777" w:rsidR="002A5307" w:rsidRDefault="002A5307" w:rsidP="00A84F0A">
      <w:r>
        <w:separator/>
      </w:r>
    </w:p>
  </w:endnote>
  <w:endnote w:type="continuationSeparator" w:id="0">
    <w:p w14:paraId="5242ED21" w14:textId="77777777" w:rsidR="002A5307" w:rsidRDefault="002A5307" w:rsidP="00A8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28ABC" w14:textId="77777777" w:rsidR="002A5307" w:rsidRDefault="002A5307" w:rsidP="00A84F0A">
      <w:r>
        <w:separator/>
      </w:r>
    </w:p>
  </w:footnote>
  <w:footnote w:type="continuationSeparator" w:id="0">
    <w:p w14:paraId="5F105112" w14:textId="77777777" w:rsidR="002A5307" w:rsidRDefault="002A5307" w:rsidP="00A84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41238"/>
    <w:multiLevelType w:val="hybridMultilevel"/>
    <w:tmpl w:val="7FF8BD10"/>
    <w:lvl w:ilvl="0" w:tplc="876A4C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C05F7"/>
    <w:multiLevelType w:val="hybridMultilevel"/>
    <w:tmpl w:val="277C1C14"/>
    <w:lvl w:ilvl="0" w:tplc="3E58176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92"/>
    <w:rsid w:val="00003CB6"/>
    <w:rsid w:val="0003459C"/>
    <w:rsid w:val="000366E5"/>
    <w:rsid w:val="0005216E"/>
    <w:rsid w:val="00052CA6"/>
    <w:rsid w:val="00067AFA"/>
    <w:rsid w:val="000772AC"/>
    <w:rsid w:val="00080531"/>
    <w:rsid w:val="00081C27"/>
    <w:rsid w:val="0009088C"/>
    <w:rsid w:val="000A2E99"/>
    <w:rsid w:val="000B0C7B"/>
    <w:rsid w:val="000B41B4"/>
    <w:rsid w:val="000C6109"/>
    <w:rsid w:val="000F1960"/>
    <w:rsid w:val="0014771F"/>
    <w:rsid w:val="0015034B"/>
    <w:rsid w:val="001534A2"/>
    <w:rsid w:val="00154ADB"/>
    <w:rsid w:val="001560C7"/>
    <w:rsid w:val="001615E5"/>
    <w:rsid w:val="00170A32"/>
    <w:rsid w:val="00172B1D"/>
    <w:rsid w:val="00173076"/>
    <w:rsid w:val="001A7D36"/>
    <w:rsid w:val="001B4411"/>
    <w:rsid w:val="001C4180"/>
    <w:rsid w:val="001C61E4"/>
    <w:rsid w:val="001C621B"/>
    <w:rsid w:val="001D3BB5"/>
    <w:rsid w:val="001D4A33"/>
    <w:rsid w:val="001D504D"/>
    <w:rsid w:val="001E3DA3"/>
    <w:rsid w:val="001E74EF"/>
    <w:rsid w:val="001F54FB"/>
    <w:rsid w:val="001F6530"/>
    <w:rsid w:val="002039FC"/>
    <w:rsid w:val="00226A47"/>
    <w:rsid w:val="00227108"/>
    <w:rsid w:val="00235CFC"/>
    <w:rsid w:val="00237F3C"/>
    <w:rsid w:val="00241102"/>
    <w:rsid w:val="0026241E"/>
    <w:rsid w:val="00272803"/>
    <w:rsid w:val="00276417"/>
    <w:rsid w:val="002A1A21"/>
    <w:rsid w:val="002A3044"/>
    <w:rsid w:val="002A5307"/>
    <w:rsid w:val="002A6ED3"/>
    <w:rsid w:val="002C234F"/>
    <w:rsid w:val="002C5FEE"/>
    <w:rsid w:val="002C6B71"/>
    <w:rsid w:val="002C778D"/>
    <w:rsid w:val="002D2EED"/>
    <w:rsid w:val="002D69C4"/>
    <w:rsid w:val="00302395"/>
    <w:rsid w:val="003107C9"/>
    <w:rsid w:val="00322417"/>
    <w:rsid w:val="00345224"/>
    <w:rsid w:val="003532B0"/>
    <w:rsid w:val="00355330"/>
    <w:rsid w:val="003609A1"/>
    <w:rsid w:val="0036379E"/>
    <w:rsid w:val="0036743D"/>
    <w:rsid w:val="003745A5"/>
    <w:rsid w:val="00377692"/>
    <w:rsid w:val="00381438"/>
    <w:rsid w:val="0038366C"/>
    <w:rsid w:val="00383FBF"/>
    <w:rsid w:val="00385973"/>
    <w:rsid w:val="003B11CF"/>
    <w:rsid w:val="003B74D5"/>
    <w:rsid w:val="003D515A"/>
    <w:rsid w:val="003E1004"/>
    <w:rsid w:val="003E7657"/>
    <w:rsid w:val="004053A9"/>
    <w:rsid w:val="00414E6B"/>
    <w:rsid w:val="00421FF9"/>
    <w:rsid w:val="00425469"/>
    <w:rsid w:val="00426E6E"/>
    <w:rsid w:val="00433552"/>
    <w:rsid w:val="004530CA"/>
    <w:rsid w:val="00456E88"/>
    <w:rsid w:val="00456E99"/>
    <w:rsid w:val="00460543"/>
    <w:rsid w:val="00473EE4"/>
    <w:rsid w:val="00474B37"/>
    <w:rsid w:val="0047671A"/>
    <w:rsid w:val="00484F6F"/>
    <w:rsid w:val="0049096C"/>
    <w:rsid w:val="00490DAC"/>
    <w:rsid w:val="0049340E"/>
    <w:rsid w:val="00494362"/>
    <w:rsid w:val="004B1ECD"/>
    <w:rsid w:val="004B42CD"/>
    <w:rsid w:val="004B439B"/>
    <w:rsid w:val="004B6918"/>
    <w:rsid w:val="004D3DFB"/>
    <w:rsid w:val="004D7EF3"/>
    <w:rsid w:val="004E524B"/>
    <w:rsid w:val="004F36CB"/>
    <w:rsid w:val="004F3C56"/>
    <w:rsid w:val="004F6161"/>
    <w:rsid w:val="00505D30"/>
    <w:rsid w:val="00511C62"/>
    <w:rsid w:val="0052106A"/>
    <w:rsid w:val="005235D2"/>
    <w:rsid w:val="00555AAE"/>
    <w:rsid w:val="00567580"/>
    <w:rsid w:val="00572076"/>
    <w:rsid w:val="00582022"/>
    <w:rsid w:val="005949AE"/>
    <w:rsid w:val="005969FD"/>
    <w:rsid w:val="005C14B5"/>
    <w:rsid w:val="005D2C9E"/>
    <w:rsid w:val="005E1A5D"/>
    <w:rsid w:val="005F01C1"/>
    <w:rsid w:val="0060578E"/>
    <w:rsid w:val="0062759B"/>
    <w:rsid w:val="0065641D"/>
    <w:rsid w:val="00685859"/>
    <w:rsid w:val="0069561F"/>
    <w:rsid w:val="00696708"/>
    <w:rsid w:val="006B0219"/>
    <w:rsid w:val="006D5B9C"/>
    <w:rsid w:val="006E08A2"/>
    <w:rsid w:val="006F5A39"/>
    <w:rsid w:val="00703FF9"/>
    <w:rsid w:val="0070597F"/>
    <w:rsid w:val="007520B5"/>
    <w:rsid w:val="007578C9"/>
    <w:rsid w:val="00760E1F"/>
    <w:rsid w:val="007700EB"/>
    <w:rsid w:val="00771C9D"/>
    <w:rsid w:val="00772304"/>
    <w:rsid w:val="007814C0"/>
    <w:rsid w:val="007A683B"/>
    <w:rsid w:val="007B18F1"/>
    <w:rsid w:val="007B42C0"/>
    <w:rsid w:val="007C1881"/>
    <w:rsid w:val="007C7C7F"/>
    <w:rsid w:val="007D0DCA"/>
    <w:rsid w:val="007E6065"/>
    <w:rsid w:val="007E706D"/>
    <w:rsid w:val="007F0A75"/>
    <w:rsid w:val="007F288E"/>
    <w:rsid w:val="007F5553"/>
    <w:rsid w:val="00812F02"/>
    <w:rsid w:val="008141B8"/>
    <w:rsid w:val="0082227A"/>
    <w:rsid w:val="008435FB"/>
    <w:rsid w:val="008476B5"/>
    <w:rsid w:val="00851B7E"/>
    <w:rsid w:val="00874649"/>
    <w:rsid w:val="00876645"/>
    <w:rsid w:val="00884DC3"/>
    <w:rsid w:val="00893788"/>
    <w:rsid w:val="008B5BBC"/>
    <w:rsid w:val="008C0652"/>
    <w:rsid w:val="008E31B1"/>
    <w:rsid w:val="008F055A"/>
    <w:rsid w:val="00900A49"/>
    <w:rsid w:val="00905EA9"/>
    <w:rsid w:val="00906163"/>
    <w:rsid w:val="00907F19"/>
    <w:rsid w:val="00911D96"/>
    <w:rsid w:val="00914DEB"/>
    <w:rsid w:val="00917418"/>
    <w:rsid w:val="009218CB"/>
    <w:rsid w:val="00940FB9"/>
    <w:rsid w:val="00955031"/>
    <w:rsid w:val="0095559F"/>
    <w:rsid w:val="00961298"/>
    <w:rsid w:val="009675D6"/>
    <w:rsid w:val="00970C28"/>
    <w:rsid w:val="00976514"/>
    <w:rsid w:val="00983EC3"/>
    <w:rsid w:val="0098586C"/>
    <w:rsid w:val="009966AC"/>
    <w:rsid w:val="00996A8F"/>
    <w:rsid w:val="009B79AF"/>
    <w:rsid w:val="009D176A"/>
    <w:rsid w:val="009D3D24"/>
    <w:rsid w:val="009E7C21"/>
    <w:rsid w:val="009F1695"/>
    <w:rsid w:val="009F67EC"/>
    <w:rsid w:val="00A017DD"/>
    <w:rsid w:val="00A0343D"/>
    <w:rsid w:val="00A0702C"/>
    <w:rsid w:val="00A075A9"/>
    <w:rsid w:val="00A14955"/>
    <w:rsid w:val="00A2407A"/>
    <w:rsid w:val="00A26042"/>
    <w:rsid w:val="00A31DC2"/>
    <w:rsid w:val="00A4038F"/>
    <w:rsid w:val="00A462ED"/>
    <w:rsid w:val="00A50582"/>
    <w:rsid w:val="00A5177C"/>
    <w:rsid w:val="00A51C5C"/>
    <w:rsid w:val="00A60D24"/>
    <w:rsid w:val="00A70A83"/>
    <w:rsid w:val="00A70C88"/>
    <w:rsid w:val="00A72B70"/>
    <w:rsid w:val="00A84F0A"/>
    <w:rsid w:val="00A9591E"/>
    <w:rsid w:val="00A96605"/>
    <w:rsid w:val="00AA3A7C"/>
    <w:rsid w:val="00AB0077"/>
    <w:rsid w:val="00AB2180"/>
    <w:rsid w:val="00AC23A8"/>
    <w:rsid w:val="00AC5EB1"/>
    <w:rsid w:val="00AD3C55"/>
    <w:rsid w:val="00AD4192"/>
    <w:rsid w:val="00AD4CEB"/>
    <w:rsid w:val="00AD71BD"/>
    <w:rsid w:val="00AE461B"/>
    <w:rsid w:val="00AE7CB9"/>
    <w:rsid w:val="00B007E2"/>
    <w:rsid w:val="00B0425C"/>
    <w:rsid w:val="00B11197"/>
    <w:rsid w:val="00B12227"/>
    <w:rsid w:val="00B349C5"/>
    <w:rsid w:val="00B560CF"/>
    <w:rsid w:val="00B6206A"/>
    <w:rsid w:val="00B66536"/>
    <w:rsid w:val="00B800F8"/>
    <w:rsid w:val="00B81496"/>
    <w:rsid w:val="00B83C3D"/>
    <w:rsid w:val="00B865C7"/>
    <w:rsid w:val="00B879C1"/>
    <w:rsid w:val="00B97B55"/>
    <w:rsid w:val="00BA25D5"/>
    <w:rsid w:val="00BA3016"/>
    <w:rsid w:val="00BA5E4F"/>
    <w:rsid w:val="00BB3E77"/>
    <w:rsid w:val="00BC16CB"/>
    <w:rsid w:val="00BD51A4"/>
    <w:rsid w:val="00BE4B3C"/>
    <w:rsid w:val="00C0052A"/>
    <w:rsid w:val="00C15FFB"/>
    <w:rsid w:val="00C20E07"/>
    <w:rsid w:val="00C21601"/>
    <w:rsid w:val="00C2275D"/>
    <w:rsid w:val="00C322A3"/>
    <w:rsid w:val="00C55559"/>
    <w:rsid w:val="00C56165"/>
    <w:rsid w:val="00C70029"/>
    <w:rsid w:val="00C82923"/>
    <w:rsid w:val="00C9155A"/>
    <w:rsid w:val="00CA1D21"/>
    <w:rsid w:val="00CA30F8"/>
    <w:rsid w:val="00CA66BA"/>
    <w:rsid w:val="00CA6ABA"/>
    <w:rsid w:val="00CC6FA6"/>
    <w:rsid w:val="00CD0264"/>
    <w:rsid w:val="00CD095F"/>
    <w:rsid w:val="00CD125B"/>
    <w:rsid w:val="00CE4037"/>
    <w:rsid w:val="00CF3B5A"/>
    <w:rsid w:val="00CF648E"/>
    <w:rsid w:val="00CF69ED"/>
    <w:rsid w:val="00D02EF4"/>
    <w:rsid w:val="00D078CE"/>
    <w:rsid w:val="00D310BB"/>
    <w:rsid w:val="00D406EC"/>
    <w:rsid w:val="00D512BC"/>
    <w:rsid w:val="00D60BEE"/>
    <w:rsid w:val="00DB533B"/>
    <w:rsid w:val="00DC0A52"/>
    <w:rsid w:val="00DC397E"/>
    <w:rsid w:val="00DC6AC2"/>
    <w:rsid w:val="00DD203A"/>
    <w:rsid w:val="00DF7846"/>
    <w:rsid w:val="00E04915"/>
    <w:rsid w:val="00E07ACF"/>
    <w:rsid w:val="00E10943"/>
    <w:rsid w:val="00E1198C"/>
    <w:rsid w:val="00E12A8A"/>
    <w:rsid w:val="00E202DB"/>
    <w:rsid w:val="00E30C56"/>
    <w:rsid w:val="00E35DA0"/>
    <w:rsid w:val="00E35E30"/>
    <w:rsid w:val="00E37FBB"/>
    <w:rsid w:val="00E971D0"/>
    <w:rsid w:val="00E9780B"/>
    <w:rsid w:val="00EA54F5"/>
    <w:rsid w:val="00EB1A01"/>
    <w:rsid w:val="00EC018F"/>
    <w:rsid w:val="00EC0871"/>
    <w:rsid w:val="00EC32D0"/>
    <w:rsid w:val="00EE5299"/>
    <w:rsid w:val="00EF150B"/>
    <w:rsid w:val="00EF529A"/>
    <w:rsid w:val="00F0034A"/>
    <w:rsid w:val="00F43105"/>
    <w:rsid w:val="00F551E7"/>
    <w:rsid w:val="00F6208E"/>
    <w:rsid w:val="00FB0D32"/>
    <w:rsid w:val="00FB40FD"/>
    <w:rsid w:val="00FB65CC"/>
    <w:rsid w:val="00FB7F39"/>
    <w:rsid w:val="00FC4B33"/>
    <w:rsid w:val="00FC5388"/>
    <w:rsid w:val="00FD0060"/>
    <w:rsid w:val="00FD0908"/>
    <w:rsid w:val="00FD6236"/>
    <w:rsid w:val="00FD67CE"/>
    <w:rsid w:val="00FE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92"/>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CA30F8"/>
    <w:pPr>
      <w:keepNext/>
      <w:jc w:val="center"/>
      <w:outlineLvl w:val="0"/>
    </w:pPr>
    <w:rPr>
      <w:rFonts w:ascii=".VnTime" w:hAnsi=".VnTime"/>
      <w:b/>
      <w:szCs w:val="20"/>
    </w:rPr>
  </w:style>
  <w:style w:type="paragraph" w:styleId="Heading2">
    <w:name w:val="heading 2"/>
    <w:basedOn w:val="Normal"/>
    <w:next w:val="Normal"/>
    <w:link w:val="Heading2Char"/>
    <w:qFormat/>
    <w:rsid w:val="00CA30F8"/>
    <w:pPr>
      <w:keepNext/>
      <w:jc w:val="center"/>
      <w:outlineLvl w:val="1"/>
    </w:pPr>
    <w:rPr>
      <w:i/>
      <w:iCs/>
    </w:rPr>
  </w:style>
  <w:style w:type="paragraph" w:styleId="Heading3">
    <w:name w:val="heading 3"/>
    <w:basedOn w:val="Normal"/>
    <w:next w:val="Normal"/>
    <w:link w:val="Heading3Char"/>
    <w:semiHidden/>
    <w:unhideWhenUsed/>
    <w:qFormat/>
    <w:rsid w:val="00CA30F8"/>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CA30F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192"/>
    <w:pPr>
      <w:spacing w:after="160" w:line="259" w:lineRule="auto"/>
      <w:ind w:left="720"/>
      <w:contextualSpacing/>
    </w:pPr>
    <w:rPr>
      <w:rFonts w:ascii="Calibri" w:eastAsia="Calibri" w:hAnsi="Calibri"/>
      <w:kern w:val="2"/>
      <w:sz w:val="22"/>
      <w:szCs w:val="22"/>
      <w:lang w:val="en-US" w:eastAsia="en-US"/>
    </w:rPr>
  </w:style>
  <w:style w:type="paragraph" w:styleId="BalloonText">
    <w:name w:val="Balloon Text"/>
    <w:basedOn w:val="Normal"/>
    <w:link w:val="BalloonTextChar"/>
    <w:uiPriority w:val="99"/>
    <w:semiHidden/>
    <w:unhideWhenUsed/>
    <w:rsid w:val="00B97B55"/>
    <w:rPr>
      <w:rFonts w:ascii="Tahoma" w:hAnsi="Tahoma" w:cs="Tahoma"/>
      <w:sz w:val="16"/>
      <w:szCs w:val="16"/>
    </w:rPr>
  </w:style>
  <w:style w:type="character" w:customStyle="1" w:styleId="BalloonTextChar">
    <w:name w:val="Balloon Text Char"/>
    <w:basedOn w:val="DefaultParagraphFont"/>
    <w:link w:val="BalloonText"/>
    <w:uiPriority w:val="99"/>
    <w:semiHidden/>
    <w:rsid w:val="00B97B55"/>
    <w:rPr>
      <w:rFonts w:ascii="Tahoma" w:eastAsia="Times New Roman" w:hAnsi="Tahoma" w:cs="Tahoma"/>
      <w:sz w:val="16"/>
      <w:szCs w:val="16"/>
      <w:lang w:val="vi-VN" w:eastAsia="vi-VN"/>
    </w:rPr>
  </w:style>
  <w:style w:type="character" w:customStyle="1" w:styleId="Heading1Char">
    <w:name w:val="Heading 1 Char"/>
    <w:basedOn w:val="DefaultParagraphFont"/>
    <w:link w:val="Heading1"/>
    <w:rsid w:val="00CA30F8"/>
    <w:rPr>
      <w:rFonts w:ascii=".VnTime" w:eastAsia="Times New Roman" w:hAnsi=".VnTime" w:cs="Times New Roman"/>
      <w:b/>
      <w:sz w:val="28"/>
      <w:szCs w:val="20"/>
      <w:lang w:val="vi-VN" w:eastAsia="vi-VN"/>
    </w:rPr>
  </w:style>
  <w:style w:type="character" w:customStyle="1" w:styleId="Heading2Char">
    <w:name w:val="Heading 2 Char"/>
    <w:basedOn w:val="DefaultParagraphFont"/>
    <w:link w:val="Heading2"/>
    <w:rsid w:val="00CA30F8"/>
    <w:rPr>
      <w:rFonts w:ascii="Times New Roman" w:eastAsia="Times New Roman" w:hAnsi="Times New Roman" w:cs="Times New Roman"/>
      <w:i/>
      <w:iCs/>
      <w:sz w:val="28"/>
      <w:szCs w:val="28"/>
      <w:lang w:val="vi-VN" w:eastAsia="vi-VN"/>
    </w:rPr>
  </w:style>
  <w:style w:type="character" w:customStyle="1" w:styleId="Heading3Char">
    <w:name w:val="Heading 3 Char"/>
    <w:basedOn w:val="DefaultParagraphFont"/>
    <w:link w:val="Heading3"/>
    <w:semiHidden/>
    <w:rsid w:val="00CA30F8"/>
    <w:rPr>
      <w:rFonts w:ascii="Cambria" w:eastAsia="Times New Roman" w:hAnsi="Cambria" w:cs="Times New Roman"/>
      <w:b/>
      <w:bCs/>
      <w:sz w:val="26"/>
      <w:szCs w:val="26"/>
      <w:lang w:val="vi-VN" w:eastAsia="vi-VN"/>
    </w:rPr>
  </w:style>
  <w:style w:type="character" w:customStyle="1" w:styleId="Heading6Char">
    <w:name w:val="Heading 6 Char"/>
    <w:basedOn w:val="DefaultParagraphFont"/>
    <w:link w:val="Heading6"/>
    <w:rsid w:val="00CA30F8"/>
    <w:rPr>
      <w:rFonts w:ascii="Calibri" w:eastAsia="Times New Roman" w:hAnsi="Calibri" w:cs="Times New Roman"/>
      <w:b/>
      <w:bCs/>
      <w:lang w:val="vi-VN" w:eastAsia="vi-VN"/>
    </w:rPr>
  </w:style>
  <w:style w:type="character" w:styleId="Hyperlink">
    <w:name w:val="Hyperlink"/>
    <w:basedOn w:val="DefaultParagraphFont"/>
    <w:uiPriority w:val="99"/>
    <w:unhideWhenUsed/>
    <w:rsid w:val="00F551E7"/>
    <w:rPr>
      <w:color w:val="0000FF" w:themeColor="hyperlink"/>
      <w:u w:val="single"/>
    </w:rPr>
  </w:style>
  <w:style w:type="paragraph" w:styleId="FootnoteText">
    <w:name w:val="footnote text"/>
    <w:basedOn w:val="Normal"/>
    <w:link w:val="FootnoteTextChar"/>
    <w:uiPriority w:val="99"/>
    <w:unhideWhenUsed/>
    <w:rsid w:val="00A84F0A"/>
    <w:rPr>
      <w:sz w:val="20"/>
      <w:szCs w:val="20"/>
      <w:lang w:val="de-DE"/>
    </w:rPr>
  </w:style>
  <w:style w:type="character" w:customStyle="1" w:styleId="FootnoteTextChar">
    <w:name w:val="Footnote Text Char"/>
    <w:basedOn w:val="DefaultParagraphFont"/>
    <w:link w:val="FootnoteText"/>
    <w:uiPriority w:val="99"/>
    <w:rsid w:val="00A84F0A"/>
    <w:rPr>
      <w:rFonts w:ascii="Times New Roman" w:eastAsia="Times New Roman" w:hAnsi="Times New Roman" w:cs="Times New Roman"/>
      <w:sz w:val="20"/>
      <w:szCs w:val="20"/>
      <w:lang w:val="de-DE" w:eastAsia="vi-VN"/>
    </w:rPr>
  </w:style>
  <w:style w:type="character" w:styleId="FootnoteReference">
    <w:name w:val="footnote reference"/>
    <w:basedOn w:val="DefaultParagraphFont"/>
    <w:uiPriority w:val="99"/>
    <w:unhideWhenUsed/>
    <w:rsid w:val="00A84F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92"/>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CA30F8"/>
    <w:pPr>
      <w:keepNext/>
      <w:jc w:val="center"/>
      <w:outlineLvl w:val="0"/>
    </w:pPr>
    <w:rPr>
      <w:rFonts w:ascii=".VnTime" w:hAnsi=".VnTime"/>
      <w:b/>
      <w:szCs w:val="20"/>
    </w:rPr>
  </w:style>
  <w:style w:type="paragraph" w:styleId="Heading2">
    <w:name w:val="heading 2"/>
    <w:basedOn w:val="Normal"/>
    <w:next w:val="Normal"/>
    <w:link w:val="Heading2Char"/>
    <w:qFormat/>
    <w:rsid w:val="00CA30F8"/>
    <w:pPr>
      <w:keepNext/>
      <w:jc w:val="center"/>
      <w:outlineLvl w:val="1"/>
    </w:pPr>
    <w:rPr>
      <w:i/>
      <w:iCs/>
    </w:rPr>
  </w:style>
  <w:style w:type="paragraph" w:styleId="Heading3">
    <w:name w:val="heading 3"/>
    <w:basedOn w:val="Normal"/>
    <w:next w:val="Normal"/>
    <w:link w:val="Heading3Char"/>
    <w:semiHidden/>
    <w:unhideWhenUsed/>
    <w:qFormat/>
    <w:rsid w:val="00CA30F8"/>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CA30F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192"/>
    <w:pPr>
      <w:spacing w:after="160" w:line="259" w:lineRule="auto"/>
      <w:ind w:left="720"/>
      <w:contextualSpacing/>
    </w:pPr>
    <w:rPr>
      <w:rFonts w:ascii="Calibri" w:eastAsia="Calibri" w:hAnsi="Calibri"/>
      <w:kern w:val="2"/>
      <w:sz w:val="22"/>
      <w:szCs w:val="22"/>
      <w:lang w:val="en-US" w:eastAsia="en-US"/>
    </w:rPr>
  </w:style>
  <w:style w:type="paragraph" w:styleId="BalloonText">
    <w:name w:val="Balloon Text"/>
    <w:basedOn w:val="Normal"/>
    <w:link w:val="BalloonTextChar"/>
    <w:uiPriority w:val="99"/>
    <w:semiHidden/>
    <w:unhideWhenUsed/>
    <w:rsid w:val="00B97B55"/>
    <w:rPr>
      <w:rFonts w:ascii="Tahoma" w:hAnsi="Tahoma" w:cs="Tahoma"/>
      <w:sz w:val="16"/>
      <w:szCs w:val="16"/>
    </w:rPr>
  </w:style>
  <w:style w:type="character" w:customStyle="1" w:styleId="BalloonTextChar">
    <w:name w:val="Balloon Text Char"/>
    <w:basedOn w:val="DefaultParagraphFont"/>
    <w:link w:val="BalloonText"/>
    <w:uiPriority w:val="99"/>
    <w:semiHidden/>
    <w:rsid w:val="00B97B55"/>
    <w:rPr>
      <w:rFonts w:ascii="Tahoma" w:eastAsia="Times New Roman" w:hAnsi="Tahoma" w:cs="Tahoma"/>
      <w:sz w:val="16"/>
      <w:szCs w:val="16"/>
      <w:lang w:val="vi-VN" w:eastAsia="vi-VN"/>
    </w:rPr>
  </w:style>
  <w:style w:type="character" w:customStyle="1" w:styleId="Heading1Char">
    <w:name w:val="Heading 1 Char"/>
    <w:basedOn w:val="DefaultParagraphFont"/>
    <w:link w:val="Heading1"/>
    <w:rsid w:val="00CA30F8"/>
    <w:rPr>
      <w:rFonts w:ascii=".VnTime" w:eastAsia="Times New Roman" w:hAnsi=".VnTime" w:cs="Times New Roman"/>
      <w:b/>
      <w:sz w:val="28"/>
      <w:szCs w:val="20"/>
      <w:lang w:val="vi-VN" w:eastAsia="vi-VN"/>
    </w:rPr>
  </w:style>
  <w:style w:type="character" w:customStyle="1" w:styleId="Heading2Char">
    <w:name w:val="Heading 2 Char"/>
    <w:basedOn w:val="DefaultParagraphFont"/>
    <w:link w:val="Heading2"/>
    <w:rsid w:val="00CA30F8"/>
    <w:rPr>
      <w:rFonts w:ascii="Times New Roman" w:eastAsia="Times New Roman" w:hAnsi="Times New Roman" w:cs="Times New Roman"/>
      <w:i/>
      <w:iCs/>
      <w:sz w:val="28"/>
      <w:szCs w:val="28"/>
      <w:lang w:val="vi-VN" w:eastAsia="vi-VN"/>
    </w:rPr>
  </w:style>
  <w:style w:type="character" w:customStyle="1" w:styleId="Heading3Char">
    <w:name w:val="Heading 3 Char"/>
    <w:basedOn w:val="DefaultParagraphFont"/>
    <w:link w:val="Heading3"/>
    <w:semiHidden/>
    <w:rsid w:val="00CA30F8"/>
    <w:rPr>
      <w:rFonts w:ascii="Cambria" w:eastAsia="Times New Roman" w:hAnsi="Cambria" w:cs="Times New Roman"/>
      <w:b/>
      <w:bCs/>
      <w:sz w:val="26"/>
      <w:szCs w:val="26"/>
      <w:lang w:val="vi-VN" w:eastAsia="vi-VN"/>
    </w:rPr>
  </w:style>
  <w:style w:type="character" w:customStyle="1" w:styleId="Heading6Char">
    <w:name w:val="Heading 6 Char"/>
    <w:basedOn w:val="DefaultParagraphFont"/>
    <w:link w:val="Heading6"/>
    <w:rsid w:val="00CA30F8"/>
    <w:rPr>
      <w:rFonts w:ascii="Calibri" w:eastAsia="Times New Roman" w:hAnsi="Calibri" w:cs="Times New Roman"/>
      <w:b/>
      <w:bCs/>
      <w:lang w:val="vi-VN" w:eastAsia="vi-VN"/>
    </w:rPr>
  </w:style>
  <w:style w:type="character" w:styleId="Hyperlink">
    <w:name w:val="Hyperlink"/>
    <w:basedOn w:val="DefaultParagraphFont"/>
    <w:uiPriority w:val="99"/>
    <w:unhideWhenUsed/>
    <w:rsid w:val="00F551E7"/>
    <w:rPr>
      <w:color w:val="0000FF" w:themeColor="hyperlink"/>
      <w:u w:val="single"/>
    </w:rPr>
  </w:style>
  <w:style w:type="paragraph" w:styleId="FootnoteText">
    <w:name w:val="footnote text"/>
    <w:basedOn w:val="Normal"/>
    <w:link w:val="FootnoteTextChar"/>
    <w:uiPriority w:val="99"/>
    <w:unhideWhenUsed/>
    <w:rsid w:val="00A84F0A"/>
    <w:rPr>
      <w:sz w:val="20"/>
      <w:szCs w:val="20"/>
      <w:lang w:val="de-DE"/>
    </w:rPr>
  </w:style>
  <w:style w:type="character" w:customStyle="1" w:styleId="FootnoteTextChar">
    <w:name w:val="Footnote Text Char"/>
    <w:basedOn w:val="DefaultParagraphFont"/>
    <w:link w:val="FootnoteText"/>
    <w:uiPriority w:val="99"/>
    <w:rsid w:val="00A84F0A"/>
    <w:rPr>
      <w:rFonts w:ascii="Times New Roman" w:eastAsia="Times New Roman" w:hAnsi="Times New Roman" w:cs="Times New Roman"/>
      <w:sz w:val="20"/>
      <w:szCs w:val="20"/>
      <w:lang w:val="de-DE" w:eastAsia="vi-VN"/>
    </w:rPr>
  </w:style>
  <w:style w:type="character" w:styleId="FootnoteReference">
    <w:name w:val="footnote reference"/>
    <w:basedOn w:val="DefaultParagraphFont"/>
    <w:uiPriority w:val="99"/>
    <w:unhideWhenUsed/>
    <w:rsid w:val="00A84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C67D-93B3-49CF-84C1-7092B3C4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7</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279</cp:revision>
  <cp:lastPrinted>2019-03-04T08:10:00Z</cp:lastPrinted>
  <dcterms:created xsi:type="dcterms:W3CDTF">2018-02-28T07:39:00Z</dcterms:created>
  <dcterms:modified xsi:type="dcterms:W3CDTF">2021-03-05T14:23:00Z</dcterms:modified>
</cp:coreProperties>
</file>