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W w:w="9923" w:type="dxa"/>
        <w:jc w:val="center"/>
        <w:tblInd w:w="0" w:type="dxa"/>
        <w:tblLayout w:type="fixed"/>
        <w:tblLook w:val="0000" w:firstRow="0" w:lastRow="0" w:firstColumn="0" w:lastColumn="0" w:noHBand="0" w:noVBand="0"/>
      </w:tblPr>
      <w:tblGrid>
        <w:gridCol w:w="4253"/>
        <w:gridCol w:w="5670"/>
      </w:tblGrid>
      <w:tr w:rsidR="007413B1" w:rsidRPr="007413B1" w14:paraId="1D29080D" w14:textId="77777777">
        <w:trPr>
          <w:jc w:val="center"/>
        </w:trPr>
        <w:tc>
          <w:tcPr>
            <w:tcW w:w="4253" w:type="dxa"/>
          </w:tcPr>
          <w:p w14:paraId="39B8B59E" w14:textId="7763FE17" w:rsidR="002B6BFA" w:rsidRPr="007413B1" w:rsidRDefault="00CF1458">
            <w:pPr>
              <w:keepNext/>
              <w:pBdr>
                <w:top w:val="nil"/>
                <w:left w:val="nil"/>
                <w:bottom w:val="nil"/>
                <w:right w:val="nil"/>
                <w:between w:val="nil"/>
              </w:pBdr>
              <w:jc w:val="center"/>
              <w:rPr>
                <w:color w:val="000000" w:themeColor="text1"/>
                <w:sz w:val="26"/>
                <w:szCs w:val="26"/>
              </w:rPr>
            </w:pPr>
            <w:r>
              <w:rPr>
                <w:color w:val="000000" w:themeColor="text1"/>
                <w:sz w:val="26"/>
                <w:szCs w:val="26"/>
              </w:rPr>
              <w:t>PHÒNG GD&amp;ĐT</w:t>
            </w:r>
            <w:r w:rsidR="004226F2" w:rsidRPr="007413B1">
              <w:rPr>
                <w:color w:val="000000" w:themeColor="text1"/>
                <w:sz w:val="26"/>
                <w:szCs w:val="26"/>
              </w:rPr>
              <w:t xml:space="preserve"> QUẢNG YÊN</w:t>
            </w:r>
          </w:p>
        </w:tc>
        <w:tc>
          <w:tcPr>
            <w:tcW w:w="5670" w:type="dxa"/>
          </w:tcPr>
          <w:p w14:paraId="7E1C4251" w14:textId="77777777" w:rsidR="002B6BFA" w:rsidRPr="007413B1" w:rsidRDefault="004226F2">
            <w:pPr>
              <w:keepNext/>
              <w:pBdr>
                <w:top w:val="nil"/>
                <w:left w:val="nil"/>
                <w:bottom w:val="nil"/>
                <w:right w:val="nil"/>
                <w:between w:val="nil"/>
              </w:pBdr>
              <w:ind w:left="-108" w:right="-108"/>
              <w:jc w:val="center"/>
              <w:rPr>
                <w:b/>
                <w:color w:val="000000" w:themeColor="text1"/>
                <w:sz w:val="26"/>
                <w:szCs w:val="26"/>
              </w:rPr>
            </w:pPr>
            <w:r w:rsidRPr="007413B1">
              <w:rPr>
                <w:b/>
                <w:color w:val="000000" w:themeColor="text1"/>
                <w:sz w:val="26"/>
                <w:szCs w:val="26"/>
              </w:rPr>
              <w:t>CỘNG HOÀ XÃ HỘI CHỦ NGHĨA VIỆT NAM</w:t>
            </w:r>
          </w:p>
        </w:tc>
      </w:tr>
      <w:tr w:rsidR="007413B1" w:rsidRPr="007413B1" w14:paraId="373FC73D" w14:textId="77777777">
        <w:trPr>
          <w:jc w:val="center"/>
        </w:trPr>
        <w:tc>
          <w:tcPr>
            <w:tcW w:w="4253" w:type="dxa"/>
          </w:tcPr>
          <w:p w14:paraId="4A26A07B" w14:textId="74800724" w:rsidR="002B6BFA" w:rsidRPr="007413B1" w:rsidRDefault="00CF1458">
            <w:pPr>
              <w:keepNext/>
              <w:pBdr>
                <w:top w:val="nil"/>
                <w:left w:val="nil"/>
                <w:bottom w:val="nil"/>
                <w:right w:val="nil"/>
                <w:between w:val="nil"/>
              </w:pBdr>
              <w:ind w:right="-108" w:hanging="108"/>
              <w:jc w:val="center"/>
              <w:rPr>
                <w:b/>
                <w:color w:val="000000" w:themeColor="text1"/>
                <w:sz w:val="26"/>
                <w:szCs w:val="26"/>
              </w:rPr>
            </w:pPr>
            <w:r>
              <w:rPr>
                <w:b/>
                <w:color w:val="000000" w:themeColor="text1"/>
                <w:sz w:val="26"/>
                <w:szCs w:val="26"/>
              </w:rPr>
              <w:t>TRƯỜNG MN LIÊN HOÀ</w:t>
            </w:r>
          </w:p>
        </w:tc>
        <w:tc>
          <w:tcPr>
            <w:tcW w:w="5670" w:type="dxa"/>
          </w:tcPr>
          <w:p w14:paraId="46E76CA5" w14:textId="77777777" w:rsidR="002B6BFA" w:rsidRPr="007413B1" w:rsidRDefault="004226F2">
            <w:pPr>
              <w:jc w:val="center"/>
              <w:rPr>
                <w:b/>
                <w:color w:val="000000" w:themeColor="text1"/>
                <w:sz w:val="24"/>
                <w:szCs w:val="24"/>
              </w:rPr>
            </w:pPr>
            <w:r w:rsidRPr="007413B1">
              <w:rPr>
                <w:b/>
                <w:color w:val="000000" w:themeColor="text1"/>
              </w:rPr>
              <w:t>Độc lập - Tự do - Hạnh phúc</w:t>
            </w:r>
          </w:p>
        </w:tc>
      </w:tr>
      <w:tr w:rsidR="007413B1" w:rsidRPr="007413B1" w14:paraId="6E9CD363" w14:textId="77777777">
        <w:trPr>
          <w:trHeight w:val="209"/>
          <w:jc w:val="center"/>
        </w:trPr>
        <w:tc>
          <w:tcPr>
            <w:tcW w:w="4253" w:type="dxa"/>
          </w:tcPr>
          <w:p w14:paraId="24CB4C13" w14:textId="77777777" w:rsidR="002B6BFA" w:rsidRPr="007413B1" w:rsidRDefault="004226F2">
            <w:pPr>
              <w:jc w:val="center"/>
              <w:rPr>
                <w:color w:val="000000" w:themeColor="text1"/>
                <w:sz w:val="24"/>
                <w:szCs w:val="24"/>
                <w:vertAlign w:val="superscript"/>
              </w:rPr>
            </w:pPr>
            <w:r w:rsidRPr="007413B1">
              <w:rPr>
                <w:color w:val="000000" w:themeColor="text1"/>
                <w:sz w:val="18"/>
                <w:szCs w:val="18"/>
                <w:vertAlign w:val="superscript"/>
              </w:rPr>
              <w:t>–––––––––––––––––</w:t>
            </w:r>
          </w:p>
        </w:tc>
        <w:tc>
          <w:tcPr>
            <w:tcW w:w="5670" w:type="dxa"/>
          </w:tcPr>
          <w:p w14:paraId="2632315F" w14:textId="77777777" w:rsidR="002B6BFA" w:rsidRPr="007413B1" w:rsidRDefault="004226F2">
            <w:pPr>
              <w:keepNext/>
              <w:pBdr>
                <w:top w:val="nil"/>
                <w:left w:val="nil"/>
                <w:bottom w:val="nil"/>
                <w:right w:val="nil"/>
                <w:between w:val="nil"/>
              </w:pBdr>
              <w:jc w:val="center"/>
              <w:rPr>
                <w:color w:val="000000" w:themeColor="text1"/>
                <w:vertAlign w:val="superscript"/>
              </w:rPr>
            </w:pPr>
            <w:r w:rsidRPr="007413B1">
              <w:rPr>
                <w:color w:val="000000" w:themeColor="text1"/>
                <w:sz w:val="18"/>
                <w:szCs w:val="18"/>
                <w:vertAlign w:val="superscript"/>
              </w:rPr>
              <w:t>–––––––––––––––––––––––––––––––––––––––––––––––––</w:t>
            </w:r>
          </w:p>
        </w:tc>
      </w:tr>
      <w:tr w:rsidR="002B6BFA" w:rsidRPr="007413B1" w14:paraId="6D8E2109" w14:textId="77777777">
        <w:trPr>
          <w:trHeight w:val="209"/>
          <w:jc w:val="center"/>
        </w:trPr>
        <w:tc>
          <w:tcPr>
            <w:tcW w:w="4253" w:type="dxa"/>
          </w:tcPr>
          <w:p w14:paraId="116680EB" w14:textId="5F02E2F9" w:rsidR="002B6BFA" w:rsidRPr="007413B1" w:rsidRDefault="004226F2">
            <w:pPr>
              <w:jc w:val="both"/>
              <w:rPr>
                <w:color w:val="000000" w:themeColor="text1"/>
                <w:sz w:val="26"/>
                <w:szCs w:val="26"/>
              </w:rPr>
            </w:pPr>
            <w:r w:rsidRPr="007413B1">
              <w:rPr>
                <w:color w:val="000000" w:themeColor="text1"/>
                <w:sz w:val="26"/>
                <w:szCs w:val="26"/>
              </w:rPr>
              <w:t xml:space="preserve">             Số: </w:t>
            </w:r>
            <w:r w:rsidR="00CF1458">
              <w:rPr>
                <w:color w:val="000000" w:themeColor="text1"/>
                <w:sz w:val="26"/>
                <w:szCs w:val="26"/>
              </w:rPr>
              <w:t xml:space="preserve">      /BC-MNLH</w:t>
            </w:r>
          </w:p>
        </w:tc>
        <w:tc>
          <w:tcPr>
            <w:tcW w:w="5670" w:type="dxa"/>
          </w:tcPr>
          <w:p w14:paraId="246C65E7" w14:textId="3A818ADA" w:rsidR="002B6BFA" w:rsidRPr="007413B1" w:rsidRDefault="00CF1458">
            <w:pPr>
              <w:keepNext/>
              <w:pBdr>
                <w:top w:val="nil"/>
                <w:left w:val="nil"/>
                <w:bottom w:val="nil"/>
                <w:right w:val="nil"/>
                <w:between w:val="nil"/>
              </w:pBdr>
              <w:ind w:left="-108" w:hanging="108"/>
              <w:jc w:val="both"/>
              <w:rPr>
                <w:i/>
                <w:color w:val="000000" w:themeColor="text1"/>
                <w:sz w:val="26"/>
                <w:szCs w:val="26"/>
              </w:rPr>
            </w:pPr>
            <w:r>
              <w:rPr>
                <w:i/>
                <w:color w:val="000000" w:themeColor="text1"/>
                <w:sz w:val="26"/>
                <w:szCs w:val="26"/>
              </w:rPr>
              <w:t xml:space="preserve">               Liên Hoà</w:t>
            </w:r>
            <w:r w:rsidR="004226F2" w:rsidRPr="007413B1">
              <w:rPr>
                <w:i/>
                <w:color w:val="000000" w:themeColor="text1"/>
                <w:sz w:val="26"/>
                <w:szCs w:val="26"/>
              </w:rPr>
              <w:t xml:space="preserve">, ngày </w:t>
            </w:r>
            <w:r>
              <w:rPr>
                <w:i/>
                <w:color w:val="000000" w:themeColor="text1"/>
                <w:sz w:val="26"/>
                <w:szCs w:val="26"/>
              </w:rPr>
              <w:t>02</w:t>
            </w:r>
            <w:r w:rsidR="004226F2" w:rsidRPr="007413B1">
              <w:rPr>
                <w:i/>
                <w:color w:val="000000" w:themeColor="text1"/>
                <w:sz w:val="26"/>
                <w:szCs w:val="26"/>
              </w:rPr>
              <w:t xml:space="preserve"> tháng </w:t>
            </w:r>
            <w:r>
              <w:rPr>
                <w:i/>
                <w:color w:val="000000" w:themeColor="text1"/>
                <w:sz w:val="26"/>
                <w:szCs w:val="26"/>
              </w:rPr>
              <w:t>8</w:t>
            </w:r>
            <w:r w:rsidR="004226F2" w:rsidRPr="007413B1">
              <w:rPr>
                <w:i/>
                <w:color w:val="000000" w:themeColor="text1"/>
                <w:sz w:val="26"/>
                <w:szCs w:val="26"/>
              </w:rPr>
              <w:t xml:space="preserve"> năm </w:t>
            </w:r>
            <w:r w:rsidR="004D6F46" w:rsidRPr="007413B1">
              <w:rPr>
                <w:i/>
                <w:color w:val="000000" w:themeColor="text1"/>
                <w:sz w:val="26"/>
                <w:szCs w:val="26"/>
              </w:rPr>
              <w:t>2021</w:t>
            </w:r>
          </w:p>
        </w:tc>
      </w:tr>
    </w:tbl>
    <w:p w14:paraId="00965979" w14:textId="77777777" w:rsidR="002B6BFA" w:rsidRPr="007413B1" w:rsidRDefault="002B6BFA">
      <w:pPr>
        <w:keepNext/>
        <w:pBdr>
          <w:top w:val="nil"/>
          <w:left w:val="nil"/>
          <w:bottom w:val="nil"/>
          <w:right w:val="nil"/>
          <w:between w:val="nil"/>
        </w:pBdr>
        <w:spacing w:after="60"/>
        <w:jc w:val="center"/>
        <w:rPr>
          <w:b/>
          <w:color w:val="000000" w:themeColor="text1"/>
        </w:rPr>
      </w:pPr>
    </w:p>
    <w:p w14:paraId="22F32C88" w14:textId="77777777" w:rsidR="002B6BFA" w:rsidRPr="007413B1" w:rsidRDefault="004226F2">
      <w:pPr>
        <w:keepNext/>
        <w:pBdr>
          <w:top w:val="nil"/>
          <w:left w:val="nil"/>
          <w:bottom w:val="nil"/>
          <w:right w:val="nil"/>
          <w:between w:val="nil"/>
        </w:pBdr>
        <w:jc w:val="center"/>
        <w:rPr>
          <w:b/>
          <w:color w:val="000000" w:themeColor="text1"/>
        </w:rPr>
      </w:pPr>
      <w:r w:rsidRPr="007413B1">
        <w:rPr>
          <w:b/>
          <w:color w:val="000000" w:themeColor="text1"/>
        </w:rPr>
        <w:t>BÁO CÁO</w:t>
      </w:r>
    </w:p>
    <w:p w14:paraId="66003260" w14:textId="3C73D11D" w:rsidR="002B6BFA" w:rsidRPr="007413B1" w:rsidRDefault="004226F2">
      <w:pPr>
        <w:keepNext/>
        <w:pBdr>
          <w:top w:val="nil"/>
          <w:left w:val="nil"/>
          <w:bottom w:val="nil"/>
          <w:right w:val="nil"/>
          <w:between w:val="nil"/>
        </w:pBdr>
        <w:jc w:val="center"/>
        <w:rPr>
          <w:b/>
          <w:color w:val="000000" w:themeColor="text1"/>
        </w:rPr>
      </w:pPr>
      <w:r w:rsidRPr="007413B1">
        <w:rPr>
          <w:b/>
          <w:color w:val="000000" w:themeColor="text1"/>
        </w:rPr>
        <w:t xml:space="preserve">Kết quả công tác tháng </w:t>
      </w:r>
      <w:r w:rsidR="007C4F8C" w:rsidRPr="007413B1">
        <w:rPr>
          <w:b/>
          <w:color w:val="000000" w:themeColor="text1"/>
        </w:rPr>
        <w:t>7</w:t>
      </w:r>
      <w:r w:rsidRPr="007413B1">
        <w:rPr>
          <w:b/>
          <w:color w:val="000000" w:themeColor="text1"/>
        </w:rPr>
        <w:t>/</w:t>
      </w:r>
      <w:r w:rsidR="004D6F46" w:rsidRPr="007413B1">
        <w:rPr>
          <w:b/>
          <w:color w:val="000000" w:themeColor="text1"/>
        </w:rPr>
        <w:t>2021</w:t>
      </w:r>
      <w:r w:rsidRPr="007413B1">
        <w:rPr>
          <w:b/>
          <w:color w:val="000000" w:themeColor="text1"/>
        </w:rPr>
        <w:t xml:space="preserve">  </w:t>
      </w:r>
    </w:p>
    <w:p w14:paraId="30997178" w14:textId="662D6A18" w:rsidR="002B6BFA" w:rsidRPr="007413B1" w:rsidRDefault="004226F2">
      <w:pPr>
        <w:keepNext/>
        <w:pBdr>
          <w:top w:val="nil"/>
          <w:left w:val="nil"/>
          <w:bottom w:val="nil"/>
          <w:right w:val="nil"/>
          <w:between w:val="nil"/>
        </w:pBdr>
        <w:jc w:val="center"/>
        <w:rPr>
          <w:b/>
          <w:color w:val="000000" w:themeColor="text1"/>
        </w:rPr>
      </w:pPr>
      <w:r w:rsidRPr="007413B1">
        <w:rPr>
          <w:b/>
          <w:color w:val="000000" w:themeColor="text1"/>
        </w:rPr>
        <w:t xml:space="preserve">Phương hướng, nhiệm vụ công tác tháng </w:t>
      </w:r>
      <w:r w:rsidR="007C4F8C" w:rsidRPr="007413B1">
        <w:rPr>
          <w:b/>
          <w:color w:val="000000" w:themeColor="text1"/>
        </w:rPr>
        <w:t>8</w:t>
      </w:r>
      <w:r w:rsidRPr="007413B1">
        <w:rPr>
          <w:b/>
          <w:color w:val="000000" w:themeColor="text1"/>
        </w:rPr>
        <w:t>/</w:t>
      </w:r>
      <w:r w:rsidR="004D6F46" w:rsidRPr="007413B1">
        <w:rPr>
          <w:b/>
          <w:color w:val="000000" w:themeColor="text1"/>
        </w:rPr>
        <w:t>2021</w:t>
      </w:r>
    </w:p>
    <w:p w14:paraId="09A2C9A3" w14:textId="77777777" w:rsidR="002B6BFA" w:rsidRPr="007413B1" w:rsidRDefault="004226F2">
      <w:pPr>
        <w:jc w:val="center"/>
        <w:rPr>
          <w:b/>
          <w:color w:val="000000" w:themeColor="text1"/>
          <w:sz w:val="30"/>
          <w:szCs w:val="30"/>
          <w:vertAlign w:val="superscript"/>
        </w:rPr>
      </w:pPr>
      <w:r w:rsidRPr="007413B1">
        <w:rPr>
          <w:b/>
          <w:color w:val="000000" w:themeColor="text1"/>
          <w:sz w:val="30"/>
          <w:szCs w:val="30"/>
          <w:vertAlign w:val="superscript"/>
        </w:rPr>
        <w:t>––––––––––––</w:t>
      </w:r>
    </w:p>
    <w:p w14:paraId="451E18CE" w14:textId="77777777" w:rsidR="002B6BFA" w:rsidRPr="007413B1" w:rsidRDefault="002B6BFA">
      <w:pPr>
        <w:spacing w:after="60"/>
        <w:ind w:firstLine="567"/>
        <w:rPr>
          <w:b/>
          <w:color w:val="000000" w:themeColor="text1"/>
          <w:sz w:val="4"/>
          <w:szCs w:val="4"/>
        </w:rPr>
      </w:pPr>
    </w:p>
    <w:p w14:paraId="2EAA5F38" w14:textId="77777777" w:rsidR="00FA2662" w:rsidRPr="007413B1" w:rsidRDefault="00FA2662">
      <w:pPr>
        <w:spacing w:after="60"/>
        <w:ind w:firstLine="567"/>
        <w:rPr>
          <w:b/>
          <w:color w:val="000000" w:themeColor="text1"/>
          <w:sz w:val="10"/>
          <w:szCs w:val="10"/>
        </w:rPr>
      </w:pPr>
    </w:p>
    <w:p w14:paraId="1602B528" w14:textId="60179FDA" w:rsidR="002B6BFA" w:rsidRPr="00733D86" w:rsidRDefault="00CF1458" w:rsidP="00733D86">
      <w:pPr>
        <w:spacing w:before="60" w:after="60"/>
        <w:rPr>
          <w:b/>
          <w:color w:val="000000" w:themeColor="text1"/>
          <w:sz w:val="26"/>
          <w:szCs w:val="26"/>
        </w:rPr>
      </w:pPr>
      <w:r w:rsidRPr="00733D86">
        <w:rPr>
          <w:b/>
          <w:color w:val="000000" w:themeColor="text1"/>
        </w:rPr>
        <w:t xml:space="preserve">        </w:t>
      </w:r>
      <w:r w:rsidR="00733D86" w:rsidRPr="00733D86">
        <w:rPr>
          <w:b/>
          <w:color w:val="000000" w:themeColor="text1"/>
        </w:rPr>
        <w:t>I. ĐÁNH GIÁ CÔNG TÁC THÁNG 7:</w:t>
      </w:r>
    </w:p>
    <w:p w14:paraId="00EC6B85" w14:textId="525E2548" w:rsidR="002B6BFA" w:rsidRPr="007413B1" w:rsidRDefault="004226F2" w:rsidP="001F0874">
      <w:pPr>
        <w:spacing w:before="60" w:after="60"/>
        <w:ind w:firstLine="567"/>
        <w:jc w:val="both"/>
        <w:rPr>
          <w:b/>
          <w:color w:val="000000" w:themeColor="text1"/>
        </w:rPr>
      </w:pPr>
      <w:r w:rsidRPr="007413B1">
        <w:rPr>
          <w:b/>
          <w:color w:val="000000" w:themeColor="text1"/>
        </w:rPr>
        <w:t>1. Côn</w:t>
      </w:r>
      <w:r w:rsidR="00B40FE7">
        <w:rPr>
          <w:b/>
          <w:color w:val="000000" w:themeColor="text1"/>
        </w:rPr>
        <w:t>g tác phổ cập giáo dục, duy trì</w:t>
      </w:r>
      <w:r w:rsidRPr="007413B1">
        <w:rPr>
          <w:b/>
          <w:color w:val="000000" w:themeColor="text1"/>
        </w:rPr>
        <w:t xml:space="preserve"> trường chuẩn QG</w:t>
      </w:r>
    </w:p>
    <w:p w14:paraId="078C99C1" w14:textId="64878468" w:rsidR="00DE01B2" w:rsidRPr="007413B1" w:rsidRDefault="00DE01B2" w:rsidP="001F0874">
      <w:pPr>
        <w:spacing w:before="60" w:after="60"/>
        <w:ind w:firstLine="567"/>
        <w:jc w:val="both"/>
        <w:rPr>
          <w:color w:val="000000" w:themeColor="text1"/>
        </w:rPr>
      </w:pPr>
      <w:r w:rsidRPr="007413B1">
        <w:rPr>
          <w:color w:val="000000" w:themeColor="text1"/>
        </w:rPr>
        <w:t xml:space="preserve">- </w:t>
      </w:r>
      <w:r w:rsidR="00B40FE7">
        <w:rPr>
          <w:color w:val="000000" w:themeColor="text1"/>
        </w:rPr>
        <w:t>Chiêu sinh trẻ độ tuổi từ 0-5 tuổi trên địa bàn xã để chuẩn bị cập nhật vào hồ sơ phổ cập.</w:t>
      </w:r>
    </w:p>
    <w:p w14:paraId="4A19CB63" w14:textId="77777777" w:rsidR="00B40FE7" w:rsidRDefault="00DE01B2" w:rsidP="001F0874">
      <w:pPr>
        <w:spacing w:before="60" w:after="60"/>
        <w:ind w:firstLine="567"/>
        <w:jc w:val="both"/>
        <w:rPr>
          <w:color w:val="000000" w:themeColor="text1"/>
        </w:rPr>
      </w:pPr>
      <w:r w:rsidRPr="007413B1">
        <w:rPr>
          <w:color w:val="000000" w:themeColor="text1"/>
        </w:rPr>
        <w:t xml:space="preserve">- </w:t>
      </w:r>
      <w:r w:rsidR="00B40FE7">
        <w:rPr>
          <w:color w:val="000000" w:themeColor="text1"/>
        </w:rPr>
        <w:t>Tiếp tục duy trì trường đạt chuẩn Quốc gia mức độ 1.</w:t>
      </w:r>
    </w:p>
    <w:p w14:paraId="37F33CC2" w14:textId="68E7AA0C" w:rsidR="00DE01B2" w:rsidRPr="007413B1" w:rsidRDefault="00B40FE7" w:rsidP="001F0874">
      <w:pPr>
        <w:spacing w:before="60" w:after="60"/>
        <w:ind w:firstLine="567"/>
        <w:jc w:val="both"/>
        <w:rPr>
          <w:i/>
          <w:color w:val="000000" w:themeColor="text1"/>
        </w:rPr>
      </w:pPr>
      <w:r>
        <w:rPr>
          <w:color w:val="000000" w:themeColor="text1"/>
        </w:rPr>
        <w:t xml:space="preserve">- Tiếp tục thu thập các minh chứng </w:t>
      </w:r>
      <w:r w:rsidR="00AA16B9">
        <w:rPr>
          <w:color w:val="000000" w:themeColor="text1"/>
        </w:rPr>
        <w:t>từng năm học để tự đánh giá.</w:t>
      </w:r>
      <w:r w:rsidR="00DE01B2" w:rsidRPr="007413B1">
        <w:rPr>
          <w:i/>
          <w:color w:val="000000" w:themeColor="text1"/>
        </w:rPr>
        <w:t xml:space="preserve"> </w:t>
      </w:r>
    </w:p>
    <w:p w14:paraId="495F6DB3" w14:textId="6D00456A" w:rsidR="008F5F05" w:rsidRPr="007413B1" w:rsidRDefault="004226F2" w:rsidP="001F0874">
      <w:pPr>
        <w:spacing w:before="60" w:after="60"/>
        <w:ind w:firstLine="567"/>
        <w:jc w:val="both"/>
        <w:rPr>
          <w:b/>
          <w:color w:val="000000" w:themeColor="text1"/>
        </w:rPr>
      </w:pPr>
      <w:r w:rsidRPr="007413B1">
        <w:rPr>
          <w:b/>
          <w:color w:val="000000" w:themeColor="text1"/>
        </w:rPr>
        <w:t>2. Hoạt động chuyên môn</w:t>
      </w:r>
    </w:p>
    <w:p w14:paraId="0E891117" w14:textId="01CECA78" w:rsidR="00B614A2" w:rsidRPr="007413B1" w:rsidRDefault="00B614A2" w:rsidP="001F0874">
      <w:pPr>
        <w:spacing w:before="60" w:after="60"/>
        <w:ind w:firstLine="567"/>
        <w:jc w:val="both"/>
        <w:rPr>
          <w:color w:val="000000" w:themeColor="text1"/>
        </w:rPr>
      </w:pPr>
      <w:r w:rsidRPr="0082002F">
        <w:rPr>
          <w:color w:val="000000" w:themeColor="text1"/>
        </w:rPr>
        <w:t>-</w:t>
      </w:r>
      <w:r w:rsidRPr="007413B1">
        <w:rPr>
          <w:i/>
          <w:color w:val="000000" w:themeColor="text1"/>
        </w:rPr>
        <w:t xml:space="preserve"> </w:t>
      </w:r>
      <w:r w:rsidR="00AA16B9">
        <w:rPr>
          <w:color w:val="000000" w:themeColor="text1"/>
        </w:rPr>
        <w:t>T</w:t>
      </w:r>
      <w:r w:rsidR="00095274">
        <w:rPr>
          <w:color w:val="000000" w:themeColor="text1"/>
        </w:rPr>
        <w:t>iếp tục</w:t>
      </w:r>
      <w:r w:rsidRPr="007413B1">
        <w:rPr>
          <w:color w:val="000000" w:themeColor="text1"/>
        </w:rPr>
        <w:t xml:space="preserve"> tuyên truyền phụ huynh thực hiện nghiêm các biện pháp phòng, chống dịch Covid-19</w:t>
      </w:r>
      <w:r w:rsidR="00095274">
        <w:rPr>
          <w:color w:val="000000" w:themeColor="text1"/>
        </w:rPr>
        <w:t xml:space="preserve"> cho trẻ</w:t>
      </w:r>
      <w:r w:rsidR="00AA16B9">
        <w:rPr>
          <w:color w:val="000000" w:themeColor="text1"/>
        </w:rPr>
        <w:t xml:space="preserve"> ở nhà</w:t>
      </w:r>
      <w:r w:rsidRPr="007413B1">
        <w:rPr>
          <w:color w:val="000000" w:themeColor="text1"/>
        </w:rPr>
        <w:t>.</w:t>
      </w:r>
    </w:p>
    <w:p w14:paraId="21403535" w14:textId="7E42C6CD" w:rsidR="00B614A2" w:rsidRPr="007413B1" w:rsidRDefault="00AA16B9" w:rsidP="001F0874">
      <w:pPr>
        <w:spacing w:before="60" w:after="60"/>
        <w:ind w:firstLine="567"/>
        <w:jc w:val="both"/>
        <w:rPr>
          <w:color w:val="000000" w:themeColor="text1"/>
        </w:rPr>
      </w:pPr>
      <w:r>
        <w:rPr>
          <w:color w:val="000000" w:themeColor="text1"/>
        </w:rPr>
        <w:t>- Đ</w:t>
      </w:r>
      <w:r w:rsidR="00B614A2" w:rsidRPr="007413B1">
        <w:rPr>
          <w:color w:val="000000" w:themeColor="text1"/>
        </w:rPr>
        <w:t>ăng ký mua tài liệu tham khảo phục vụ công tác dạy học.</w:t>
      </w:r>
    </w:p>
    <w:p w14:paraId="3745EC06" w14:textId="5798068F" w:rsidR="00B614A2" w:rsidRDefault="00AA16B9" w:rsidP="001F0874">
      <w:pPr>
        <w:spacing w:before="60" w:after="60"/>
        <w:ind w:firstLine="567"/>
        <w:jc w:val="both"/>
        <w:rPr>
          <w:color w:val="000000" w:themeColor="text1"/>
        </w:rPr>
      </w:pPr>
      <w:r>
        <w:rPr>
          <w:color w:val="000000" w:themeColor="text1"/>
        </w:rPr>
        <w:t>- Tham gia ý kiến</w:t>
      </w:r>
      <w:r w:rsidR="00B614A2" w:rsidRPr="007413B1">
        <w:rPr>
          <w:color w:val="000000" w:themeColor="text1"/>
        </w:rPr>
        <w:t>, bồi dưỡng chuyên môn hè năm 2021</w:t>
      </w:r>
      <w:r>
        <w:rPr>
          <w:color w:val="000000" w:themeColor="text1"/>
        </w:rPr>
        <w:t>.</w:t>
      </w:r>
    </w:p>
    <w:p w14:paraId="41F10D4C" w14:textId="2881A7EC" w:rsidR="00AA16B9" w:rsidRDefault="00AA16B9" w:rsidP="001F0874">
      <w:pPr>
        <w:spacing w:before="60" w:after="60"/>
        <w:ind w:firstLine="567"/>
        <w:jc w:val="both"/>
        <w:rPr>
          <w:color w:val="000000" w:themeColor="text1"/>
        </w:rPr>
      </w:pPr>
      <w:r>
        <w:rPr>
          <w:color w:val="000000" w:themeColor="text1"/>
        </w:rPr>
        <w:t>- Tham gia học bồi dưỡng chính trị và chuyên môn hè.</w:t>
      </w:r>
    </w:p>
    <w:p w14:paraId="0E8F3F72" w14:textId="1D1F1C4F" w:rsidR="00AA16B9" w:rsidRPr="007413B1" w:rsidRDefault="00AA16B9" w:rsidP="001F0874">
      <w:pPr>
        <w:spacing w:before="60" w:after="60"/>
        <w:ind w:firstLine="567"/>
        <w:jc w:val="both"/>
        <w:rPr>
          <w:color w:val="000000" w:themeColor="text1"/>
        </w:rPr>
      </w:pPr>
      <w:r>
        <w:rPr>
          <w:color w:val="000000" w:themeColor="text1"/>
        </w:rPr>
        <w:t>- Tham gia học bồi dưỡng thường xuyên.</w:t>
      </w:r>
    </w:p>
    <w:p w14:paraId="0574F192" w14:textId="0B66BBE1" w:rsidR="002B6BFA" w:rsidRPr="007413B1" w:rsidRDefault="004226F2" w:rsidP="001F0874">
      <w:pPr>
        <w:spacing w:before="60" w:after="60"/>
        <w:ind w:firstLine="567"/>
        <w:jc w:val="both"/>
        <w:rPr>
          <w:b/>
          <w:color w:val="000000" w:themeColor="text1"/>
        </w:rPr>
      </w:pPr>
      <w:r w:rsidRPr="007413B1">
        <w:rPr>
          <w:b/>
          <w:color w:val="000000" w:themeColor="text1"/>
        </w:rPr>
        <w:t>3. Công tác Tài chính, Cơ sở vật chất - Kế hoạch - Tổng hợp</w:t>
      </w:r>
    </w:p>
    <w:p w14:paraId="72640E8E" w14:textId="77777777" w:rsidR="002B6BFA" w:rsidRPr="007413B1" w:rsidRDefault="004226F2" w:rsidP="001F0874">
      <w:pPr>
        <w:tabs>
          <w:tab w:val="left" w:pos="2916"/>
        </w:tabs>
        <w:spacing w:before="60" w:after="60"/>
        <w:ind w:firstLine="567"/>
        <w:jc w:val="both"/>
        <w:rPr>
          <w:b/>
          <w:i/>
          <w:color w:val="000000" w:themeColor="text1"/>
        </w:rPr>
      </w:pPr>
      <w:r w:rsidRPr="007413B1">
        <w:rPr>
          <w:b/>
          <w:i/>
          <w:color w:val="000000" w:themeColor="text1"/>
        </w:rPr>
        <w:t>3.1. Công tác Tài chính</w:t>
      </w:r>
    </w:p>
    <w:p w14:paraId="72CB1E2B" w14:textId="011A4265" w:rsidR="007C4F8C" w:rsidRPr="007413B1" w:rsidRDefault="007C4F8C" w:rsidP="001F0874">
      <w:pPr>
        <w:tabs>
          <w:tab w:val="left" w:pos="0"/>
          <w:tab w:val="left" w:pos="142"/>
        </w:tabs>
        <w:spacing w:before="60" w:after="60"/>
        <w:ind w:firstLine="567"/>
        <w:jc w:val="both"/>
        <w:rPr>
          <w:color w:val="000000" w:themeColor="text1"/>
        </w:rPr>
      </w:pPr>
      <w:r w:rsidRPr="007413B1">
        <w:rPr>
          <w:color w:val="000000" w:themeColor="text1"/>
        </w:rPr>
        <w:t>- Thực hiện thanh toán n</w:t>
      </w:r>
      <w:r w:rsidR="00A537DC">
        <w:rPr>
          <w:color w:val="000000" w:themeColor="text1"/>
        </w:rPr>
        <w:t>ội dung nhiệm vụ chi tháng 8</w:t>
      </w:r>
      <w:r w:rsidRPr="007413B1">
        <w:rPr>
          <w:color w:val="000000" w:themeColor="text1"/>
        </w:rPr>
        <w:t xml:space="preserve">/2021 của </w:t>
      </w:r>
      <w:r w:rsidR="00A537DC">
        <w:rPr>
          <w:color w:val="000000" w:themeColor="text1"/>
        </w:rPr>
        <w:t>nhà trường.</w:t>
      </w:r>
    </w:p>
    <w:p w14:paraId="0EA01D16" w14:textId="77777777" w:rsidR="002B6BFA" w:rsidRPr="007413B1" w:rsidRDefault="004226F2" w:rsidP="001F0874">
      <w:pPr>
        <w:spacing w:before="60" w:after="60"/>
        <w:ind w:firstLine="567"/>
        <w:jc w:val="both"/>
        <w:rPr>
          <w:b/>
          <w:i/>
          <w:color w:val="000000" w:themeColor="text1"/>
        </w:rPr>
      </w:pPr>
      <w:r w:rsidRPr="007413B1">
        <w:rPr>
          <w:b/>
          <w:i/>
          <w:color w:val="000000" w:themeColor="text1"/>
        </w:rPr>
        <w:t>3.2. Cơ sở vật chất - Kế hoạch - Tổng hợp</w:t>
      </w:r>
    </w:p>
    <w:p w14:paraId="79DA4D2A" w14:textId="77777777" w:rsidR="00A537DC" w:rsidRPr="007413B1" w:rsidRDefault="00A537DC" w:rsidP="00A537DC">
      <w:pPr>
        <w:tabs>
          <w:tab w:val="left" w:pos="0"/>
          <w:tab w:val="left" w:pos="142"/>
        </w:tabs>
        <w:spacing w:before="60" w:after="60"/>
        <w:ind w:firstLine="567"/>
        <w:jc w:val="both"/>
        <w:rPr>
          <w:color w:val="000000" w:themeColor="text1"/>
        </w:rPr>
      </w:pPr>
      <w:r w:rsidRPr="007413B1">
        <w:rPr>
          <w:color w:val="000000" w:themeColor="text1"/>
        </w:rPr>
        <w:t xml:space="preserve">- </w:t>
      </w:r>
      <w:r>
        <w:rPr>
          <w:color w:val="000000" w:themeColor="text1"/>
        </w:rPr>
        <w:t>Mua sắm, sửa chữa cơ sở vật chất</w:t>
      </w:r>
      <w:r w:rsidRPr="007413B1">
        <w:rPr>
          <w:color w:val="000000" w:themeColor="text1"/>
        </w:rPr>
        <w:t xml:space="preserve"> phục vụ năm học 2021-2022.</w:t>
      </w:r>
    </w:p>
    <w:p w14:paraId="46CF3E64" w14:textId="77777777" w:rsidR="00A537DC" w:rsidRPr="007413B1" w:rsidRDefault="00A537DC" w:rsidP="00A537DC">
      <w:pPr>
        <w:tabs>
          <w:tab w:val="left" w:pos="0"/>
          <w:tab w:val="left" w:pos="142"/>
        </w:tabs>
        <w:spacing w:before="60" w:after="60"/>
        <w:ind w:firstLine="567"/>
        <w:jc w:val="both"/>
        <w:rPr>
          <w:color w:val="000000" w:themeColor="text1"/>
        </w:rPr>
      </w:pPr>
      <w:r w:rsidRPr="007413B1">
        <w:rPr>
          <w:color w:val="000000" w:themeColor="text1"/>
        </w:rPr>
        <w:t xml:space="preserve">- </w:t>
      </w:r>
      <w:r>
        <w:rPr>
          <w:color w:val="000000" w:themeColor="text1"/>
        </w:rPr>
        <w:t>Đăng ký đồ dùng, ấn phẩm cho năm học mới.</w:t>
      </w:r>
    </w:p>
    <w:p w14:paraId="6771CD9E" w14:textId="6C5F3542" w:rsidR="00A537DC" w:rsidRDefault="00A537DC" w:rsidP="001F0874">
      <w:pPr>
        <w:spacing w:before="60" w:after="60"/>
        <w:ind w:firstLine="567"/>
        <w:jc w:val="both"/>
        <w:rPr>
          <w:color w:val="000000" w:themeColor="text1"/>
        </w:rPr>
      </w:pPr>
      <w:r>
        <w:rPr>
          <w:color w:val="000000" w:themeColor="text1"/>
        </w:rPr>
        <w:t>- Bổ sung cơ sở vật chất phục vụ công tác phòng chống dịch covid-19.</w:t>
      </w:r>
    </w:p>
    <w:p w14:paraId="6EA428FD" w14:textId="3AC96E7B" w:rsidR="002B6BFA" w:rsidRPr="007413B1" w:rsidRDefault="004226F2" w:rsidP="001F0874">
      <w:pPr>
        <w:spacing w:before="60" w:after="60"/>
        <w:ind w:firstLine="567"/>
        <w:jc w:val="both"/>
        <w:rPr>
          <w:color w:val="000000" w:themeColor="text1"/>
        </w:rPr>
      </w:pPr>
      <w:r w:rsidRPr="007413B1">
        <w:rPr>
          <w:color w:val="000000" w:themeColor="text1"/>
        </w:rPr>
        <w:t>- Tổng hợp số liệu báo cáo theo quy định.</w:t>
      </w:r>
    </w:p>
    <w:p w14:paraId="2AC55C4F" w14:textId="5EAE44DC" w:rsidR="002B6BFA" w:rsidRPr="007413B1" w:rsidRDefault="004226F2" w:rsidP="001F0874">
      <w:pPr>
        <w:spacing w:before="60" w:after="60"/>
        <w:ind w:firstLine="567"/>
        <w:jc w:val="both"/>
        <w:rPr>
          <w:b/>
          <w:color w:val="000000" w:themeColor="text1"/>
        </w:rPr>
      </w:pPr>
      <w:r w:rsidRPr="007413B1">
        <w:rPr>
          <w:b/>
          <w:color w:val="000000" w:themeColor="text1"/>
        </w:rPr>
        <w:t xml:space="preserve">4. Tổ chức cán bộ - Chế độ chính sách </w:t>
      </w:r>
      <w:r w:rsidR="00C74A3F" w:rsidRPr="007413B1">
        <w:rPr>
          <w:b/>
          <w:color w:val="000000" w:themeColor="text1"/>
          <w:lang w:val="vi-VN"/>
        </w:rPr>
        <w:t>-</w:t>
      </w:r>
      <w:r w:rsidRPr="007413B1">
        <w:rPr>
          <w:b/>
          <w:color w:val="000000" w:themeColor="text1"/>
        </w:rPr>
        <w:t xml:space="preserve"> BHXH</w:t>
      </w:r>
    </w:p>
    <w:p w14:paraId="58B86DFD" w14:textId="72110E74" w:rsidR="00AF22F4" w:rsidRPr="007413B1" w:rsidRDefault="00AF22F4" w:rsidP="001F0874">
      <w:pPr>
        <w:spacing w:before="60" w:after="60"/>
        <w:ind w:firstLine="567"/>
        <w:jc w:val="both"/>
        <w:rPr>
          <w:color w:val="000000" w:themeColor="text1"/>
        </w:rPr>
      </w:pPr>
      <w:r w:rsidRPr="007413B1">
        <w:rPr>
          <w:color w:val="000000" w:themeColor="text1"/>
        </w:rPr>
        <w:t xml:space="preserve">- </w:t>
      </w:r>
      <w:r w:rsidR="004D15D5">
        <w:rPr>
          <w:color w:val="000000" w:themeColor="text1"/>
        </w:rPr>
        <w:t>Thực hiện chế độ chính sách đối với cán bộ, giáo viên, nhân viên.</w:t>
      </w:r>
    </w:p>
    <w:p w14:paraId="297427B1" w14:textId="6C4D28C2" w:rsidR="00AF22F4" w:rsidRPr="007413B1" w:rsidRDefault="001D3976" w:rsidP="001F0874">
      <w:pPr>
        <w:spacing w:before="60" w:after="60"/>
        <w:ind w:firstLine="567"/>
        <w:jc w:val="both"/>
        <w:rPr>
          <w:color w:val="000000" w:themeColor="text1"/>
        </w:rPr>
      </w:pPr>
      <w:r>
        <w:rPr>
          <w:color w:val="000000" w:themeColor="text1"/>
        </w:rPr>
        <w:t>- Báo cáo số lượng</w:t>
      </w:r>
      <w:r w:rsidR="00AF22F4" w:rsidRPr="007413B1">
        <w:rPr>
          <w:color w:val="000000" w:themeColor="text1"/>
        </w:rPr>
        <w:t xml:space="preserve"> giáo viên năm học 2021-2022 </w:t>
      </w:r>
      <w:r>
        <w:rPr>
          <w:color w:val="000000" w:themeColor="text1"/>
        </w:rPr>
        <w:t>với PGD.</w:t>
      </w:r>
    </w:p>
    <w:p w14:paraId="6823793B" w14:textId="77777777" w:rsidR="00AF22F4" w:rsidRPr="007413B1" w:rsidRDefault="00AF22F4" w:rsidP="001F0874">
      <w:pPr>
        <w:spacing w:before="60" w:after="60"/>
        <w:ind w:firstLine="567"/>
        <w:jc w:val="both"/>
        <w:rPr>
          <w:color w:val="000000" w:themeColor="text1"/>
        </w:rPr>
      </w:pPr>
      <w:r w:rsidRPr="007413B1">
        <w:rPr>
          <w:color w:val="000000" w:themeColor="text1"/>
        </w:rPr>
        <w:t>- Tổng hợp danh sách, hồ sơ đề nghị nâng bậc lương thường xuyên, nâng phụ cấp thâm niên nhà giáo quý III/2021.</w:t>
      </w:r>
    </w:p>
    <w:p w14:paraId="67958445" w14:textId="76BB9055" w:rsidR="00AF22F4" w:rsidRPr="007413B1" w:rsidRDefault="001D3976" w:rsidP="001F0874">
      <w:pPr>
        <w:spacing w:before="60" w:after="60"/>
        <w:ind w:firstLine="567"/>
        <w:jc w:val="both"/>
        <w:rPr>
          <w:color w:val="000000" w:themeColor="text1"/>
        </w:rPr>
      </w:pPr>
      <w:r>
        <w:rPr>
          <w:color w:val="000000" w:themeColor="text1"/>
        </w:rPr>
        <w:t>- Thực</w:t>
      </w:r>
      <w:r w:rsidR="00AF22F4" w:rsidRPr="007413B1">
        <w:rPr>
          <w:color w:val="000000" w:themeColor="text1"/>
        </w:rPr>
        <w:t xml:space="preserve"> chế độ chính sách đối với cán bộ, giáo viên, nhân viên.</w:t>
      </w:r>
    </w:p>
    <w:p w14:paraId="62DCED25" w14:textId="1843FF13" w:rsidR="00E77A5E" w:rsidRPr="007413B1" w:rsidRDefault="00E77A5E" w:rsidP="001F0874">
      <w:pPr>
        <w:tabs>
          <w:tab w:val="left" w:pos="0"/>
        </w:tabs>
        <w:spacing w:before="60" w:after="60"/>
        <w:ind w:firstLine="567"/>
        <w:jc w:val="both"/>
        <w:rPr>
          <w:b/>
          <w:color w:val="000000" w:themeColor="text1"/>
        </w:rPr>
      </w:pPr>
      <w:r w:rsidRPr="007413B1">
        <w:rPr>
          <w:b/>
          <w:color w:val="000000" w:themeColor="text1"/>
        </w:rPr>
        <w:t>5. Công tác thi đua và kiểm tra</w:t>
      </w:r>
    </w:p>
    <w:p w14:paraId="67AB63EF" w14:textId="77777777" w:rsidR="007C4F8C" w:rsidRPr="007413B1" w:rsidRDefault="007C4F8C" w:rsidP="001F0874">
      <w:pPr>
        <w:spacing w:before="60" w:after="60"/>
        <w:ind w:firstLine="567"/>
        <w:jc w:val="both"/>
        <w:rPr>
          <w:color w:val="000000" w:themeColor="text1"/>
        </w:rPr>
      </w:pPr>
      <w:r w:rsidRPr="007413B1">
        <w:rPr>
          <w:color w:val="000000" w:themeColor="text1"/>
        </w:rPr>
        <w:t>- Nộp hồ sơ thi đua năm học 2020-2021 theo quy định.</w:t>
      </w:r>
    </w:p>
    <w:p w14:paraId="4B8E80B6" w14:textId="77777777" w:rsidR="002B6BFA" w:rsidRPr="007413B1" w:rsidRDefault="004226F2" w:rsidP="001F0874">
      <w:pPr>
        <w:tabs>
          <w:tab w:val="left" w:pos="0"/>
        </w:tabs>
        <w:spacing w:before="60" w:after="60"/>
        <w:ind w:firstLine="567"/>
        <w:jc w:val="both"/>
        <w:rPr>
          <w:b/>
          <w:color w:val="000000" w:themeColor="text1"/>
        </w:rPr>
      </w:pPr>
      <w:r w:rsidRPr="007413B1">
        <w:rPr>
          <w:b/>
          <w:color w:val="000000" w:themeColor="text1"/>
        </w:rPr>
        <w:t>6. Công nghệ thông tin, cải cách hành chính</w:t>
      </w:r>
    </w:p>
    <w:p w14:paraId="34EC9864" w14:textId="5C19A54C" w:rsidR="002B6BFA" w:rsidRPr="007413B1" w:rsidRDefault="004226F2" w:rsidP="001F0874">
      <w:pPr>
        <w:pBdr>
          <w:top w:val="nil"/>
          <w:left w:val="nil"/>
          <w:bottom w:val="nil"/>
          <w:right w:val="nil"/>
          <w:between w:val="nil"/>
        </w:pBdr>
        <w:spacing w:before="60" w:after="60"/>
        <w:ind w:firstLine="567"/>
        <w:jc w:val="both"/>
        <w:rPr>
          <w:color w:val="000000" w:themeColor="text1"/>
        </w:rPr>
      </w:pPr>
      <w:r w:rsidRPr="007413B1">
        <w:rPr>
          <w:color w:val="000000" w:themeColor="text1"/>
        </w:rPr>
        <w:t>- Cập nhật tin tức, các văn bản và kế hoạch tháng của ngành; kế hoạch tháng của lãnh đạo Phòng GD&amp;ĐT trên trang thông tin điện tử</w:t>
      </w:r>
      <w:r w:rsidR="00A04686" w:rsidRPr="007413B1">
        <w:rPr>
          <w:color w:val="000000" w:themeColor="text1"/>
        </w:rPr>
        <w:t>.</w:t>
      </w:r>
    </w:p>
    <w:p w14:paraId="34B93E48" w14:textId="77777777" w:rsidR="002B6BFA" w:rsidRPr="007413B1" w:rsidRDefault="004226F2" w:rsidP="001F0874">
      <w:pPr>
        <w:pBdr>
          <w:top w:val="nil"/>
          <w:left w:val="nil"/>
          <w:bottom w:val="nil"/>
          <w:right w:val="nil"/>
          <w:between w:val="nil"/>
        </w:pBdr>
        <w:spacing w:before="60" w:after="60"/>
        <w:ind w:firstLine="567"/>
        <w:jc w:val="both"/>
        <w:rPr>
          <w:b/>
          <w:color w:val="000000" w:themeColor="text1"/>
        </w:rPr>
      </w:pPr>
      <w:r w:rsidRPr="007413B1">
        <w:rPr>
          <w:b/>
          <w:color w:val="000000" w:themeColor="text1"/>
        </w:rPr>
        <w:lastRenderedPageBreak/>
        <w:t>7. Công tác học sinh, sinh viên; các hoạt động khác</w:t>
      </w:r>
    </w:p>
    <w:p w14:paraId="0BD8AF41" w14:textId="77777777" w:rsidR="00141CF5" w:rsidRDefault="00141CF5" w:rsidP="00141CF5">
      <w:pPr>
        <w:pBdr>
          <w:top w:val="nil"/>
          <w:left w:val="nil"/>
          <w:bottom w:val="nil"/>
          <w:right w:val="nil"/>
          <w:between w:val="nil"/>
        </w:pBdr>
        <w:spacing w:before="60" w:after="60"/>
        <w:ind w:firstLine="567"/>
        <w:jc w:val="both"/>
        <w:rPr>
          <w:color w:val="000000" w:themeColor="text1"/>
          <w:spacing w:val="2"/>
        </w:rPr>
      </w:pPr>
      <w:r>
        <w:rPr>
          <w:color w:val="000000" w:themeColor="text1"/>
          <w:spacing w:val="2"/>
        </w:rPr>
        <w:t>- T</w:t>
      </w:r>
      <w:r w:rsidR="00006A22" w:rsidRPr="00513DA2">
        <w:rPr>
          <w:color w:val="000000" w:themeColor="text1"/>
          <w:spacing w:val="2"/>
        </w:rPr>
        <w:t>hực hiện nghiêm túc</w:t>
      </w:r>
      <w:r w:rsidR="00006A22" w:rsidRPr="00513DA2">
        <w:rPr>
          <w:bCs/>
          <w:color w:val="000000" w:themeColor="text1"/>
          <w:spacing w:val="2"/>
        </w:rPr>
        <w:t xml:space="preserve"> các Công văn chỉ đạo của cấp trên về việc tăng cường phòng, chống dịch bệnh COVID-19; </w:t>
      </w:r>
      <w:r w:rsidR="00006A22" w:rsidRPr="00513DA2">
        <w:rPr>
          <w:color w:val="000000" w:themeColor="text1"/>
          <w:spacing w:val="2"/>
        </w:rPr>
        <w:t xml:space="preserve">Kế hoạch phòng, chống Covid-19 của đơn vị đã được UBND thị xã phê duyệt; </w:t>
      </w:r>
    </w:p>
    <w:p w14:paraId="1E8E1550" w14:textId="35E698A5" w:rsidR="00141CF5" w:rsidRPr="00733D86" w:rsidRDefault="00141CF5" w:rsidP="00141CF5">
      <w:pPr>
        <w:pBdr>
          <w:top w:val="nil"/>
          <w:left w:val="nil"/>
          <w:bottom w:val="nil"/>
          <w:right w:val="nil"/>
          <w:between w:val="nil"/>
        </w:pBdr>
        <w:spacing w:before="60" w:after="60"/>
        <w:ind w:firstLine="567"/>
        <w:jc w:val="both"/>
        <w:rPr>
          <w:b/>
          <w:color w:val="000000" w:themeColor="text1"/>
          <w:spacing w:val="2"/>
        </w:rPr>
      </w:pPr>
      <w:r w:rsidRPr="00733D86">
        <w:rPr>
          <w:b/>
          <w:color w:val="000000" w:themeColor="text1"/>
          <w:spacing w:val="2"/>
        </w:rPr>
        <w:t xml:space="preserve">II. Triển khai các công văn: </w:t>
      </w:r>
    </w:p>
    <w:p w14:paraId="311586C1" w14:textId="77777777" w:rsidR="00141CF5" w:rsidRPr="00141CF5" w:rsidRDefault="00141CF5" w:rsidP="00141CF5">
      <w:pPr>
        <w:tabs>
          <w:tab w:val="left" w:pos="0"/>
        </w:tabs>
        <w:spacing w:line="246" w:lineRule="auto"/>
        <w:ind w:firstLine="567"/>
        <w:jc w:val="both"/>
      </w:pPr>
      <w:r w:rsidRPr="00141CF5">
        <w:t xml:space="preserve">Công văn số 1750/UBND-VP ngày 07/7/2021 về việc tăng cường các biện pháp cấp bách phòng, chống dịch Covid-19; Kế hoạch số 116/KH-UBND ngày 09/7/2021 về việc triển khai chiến dịch tiêm vắc-xin phòng Covid-19 đợt IV năm 2021 trên địa bàn thị xã Quảng Yên; Công văn số 1797/UBND-YT ngày 12/7/2021 về </w:t>
      </w:r>
      <w:r w:rsidRPr="00141CF5">
        <w:rPr>
          <w:rFonts w:asciiTheme="majorHAnsi" w:hAnsiTheme="majorHAnsi" w:cstheme="majorHAnsi"/>
        </w:rPr>
        <w:t>việc</w:t>
      </w:r>
      <w:r w:rsidRPr="00141CF5">
        <w:rPr>
          <w:rFonts w:asciiTheme="majorHAnsi" w:hAnsiTheme="majorHAnsi" w:cstheme="majorHAnsi"/>
          <w:color w:val="333333"/>
          <w:shd w:val="clear" w:color="auto" w:fill="FFFFFF"/>
        </w:rPr>
        <w:t xml:space="preserve"> thực hiện nghiêm, hiệu quả biện pháp phòng chống dịch COVID-19;</w:t>
      </w:r>
      <w:r w:rsidRPr="00141CF5">
        <w:rPr>
          <w:rFonts w:asciiTheme="majorHAnsi" w:hAnsiTheme="majorHAnsi" w:cstheme="majorHAnsi"/>
        </w:rPr>
        <w:t xml:space="preserve"> Công văn số 1803/UBND-VHTT ngày 13/7/2021 về việc đẩy mạ</w:t>
      </w:r>
      <w:r w:rsidRPr="00141CF5">
        <w:t>nh triển khai mã QR để quản lý thông tin người ra vào cơ quan, đơn vị, cơ sở kinh doanh dịch vụ, địa điểm tập trung đông người phục vụ phòng, chống dịch Covid-19; Công văn số 1889/UBND-YT ngày 21/7/2021 về việc thực hiện nhiệm vụ cấp bách trong công tác phòng, chống dịch Covid-19; Kế hoạch số 122/KH-UBND về việc triển khai tiêm vắc-xin phòng Covid-19 đợt V năm 2021 trên địa bàn thị xã Quảng Yên;  Công văn số 1926/UBND-YT ngày 24/7/2021 về việc thực hiện niệm vụ cấp bách trong công tác phòng, chống dịch Covid-19; Công văn số 1943/UBND-VHTT ngày 26/7/2021 về việc thực hiện cài đặt ứng dụng Bluezone và triển khai mã QR khai báo y tế điện tử trong phòng, chống dịch Covid-19; Công văn số 308-CV/TU ngày 27/7/2021 về việc triển khai các biện pháp cấp bách phòng, chống dịch Covid-19 trong tình hình mới.</w:t>
      </w:r>
    </w:p>
    <w:p w14:paraId="6A7AC1E4" w14:textId="2F4B45A9" w:rsidR="00141CF5" w:rsidRDefault="007469E0" w:rsidP="00141CF5">
      <w:pPr>
        <w:pBdr>
          <w:top w:val="nil"/>
          <w:left w:val="nil"/>
          <w:bottom w:val="nil"/>
          <w:right w:val="nil"/>
          <w:between w:val="nil"/>
        </w:pBdr>
        <w:spacing w:before="60" w:after="60"/>
        <w:ind w:firstLine="567"/>
        <w:jc w:val="both"/>
        <w:rPr>
          <w:color w:val="000000" w:themeColor="text1"/>
          <w:spacing w:val="2"/>
        </w:rPr>
      </w:pPr>
      <w:r>
        <w:rPr>
          <w:color w:val="000000" w:themeColor="text1"/>
          <w:spacing w:val="2"/>
        </w:rPr>
        <w:t>III. ĐÁNH GÍA XẾP  LOẠI GIÁO VIÊN:</w:t>
      </w:r>
    </w:p>
    <w:p w14:paraId="105A8341" w14:textId="4FA98112" w:rsidR="007469E0" w:rsidRPr="00733D86" w:rsidRDefault="00733D86" w:rsidP="00733D86">
      <w:pPr>
        <w:pStyle w:val="ListParagraph"/>
        <w:numPr>
          <w:ilvl w:val="0"/>
          <w:numId w:val="2"/>
        </w:numPr>
        <w:pBdr>
          <w:top w:val="nil"/>
          <w:left w:val="nil"/>
          <w:bottom w:val="nil"/>
          <w:right w:val="nil"/>
          <w:between w:val="nil"/>
        </w:pBdr>
        <w:spacing w:before="60" w:after="60"/>
        <w:jc w:val="both"/>
        <w:rPr>
          <w:color w:val="000000" w:themeColor="text1"/>
          <w:spacing w:val="2"/>
        </w:rPr>
      </w:pPr>
      <w:r>
        <w:rPr>
          <w:color w:val="000000" w:themeColor="text1"/>
          <w:spacing w:val="2"/>
        </w:rPr>
        <w:t>31/31 T</w:t>
      </w:r>
    </w:p>
    <w:p w14:paraId="5106AE45" w14:textId="30776273" w:rsidR="002B6BFA" w:rsidRPr="007413B1" w:rsidRDefault="002C0F86" w:rsidP="002C0F86">
      <w:pPr>
        <w:spacing w:before="60" w:after="60"/>
        <w:jc w:val="both"/>
        <w:rPr>
          <w:b/>
          <w:color w:val="000000" w:themeColor="text1"/>
          <w:sz w:val="26"/>
          <w:szCs w:val="26"/>
        </w:rPr>
      </w:pPr>
      <w:r>
        <w:rPr>
          <w:color w:val="000000" w:themeColor="text1"/>
          <w:sz w:val="10"/>
          <w:szCs w:val="10"/>
        </w:rPr>
        <w:t xml:space="preserve">                </w:t>
      </w:r>
      <w:r w:rsidR="00733D86">
        <w:rPr>
          <w:b/>
          <w:color w:val="000000" w:themeColor="text1"/>
          <w:sz w:val="26"/>
          <w:szCs w:val="26"/>
        </w:rPr>
        <w:t>IV</w:t>
      </w:r>
      <w:r w:rsidR="004226F2" w:rsidRPr="007413B1">
        <w:rPr>
          <w:b/>
          <w:color w:val="000000" w:themeColor="text1"/>
          <w:sz w:val="26"/>
          <w:szCs w:val="26"/>
        </w:rPr>
        <w:t xml:space="preserve">.  PHƯƠNG HƯỚNG, NHIỆM VỤ CÔNG TÁC THÁNG </w:t>
      </w:r>
      <w:r w:rsidR="007C4F8C" w:rsidRPr="007413B1">
        <w:rPr>
          <w:b/>
          <w:color w:val="000000" w:themeColor="text1"/>
          <w:sz w:val="26"/>
          <w:szCs w:val="26"/>
        </w:rPr>
        <w:t>8</w:t>
      </w:r>
      <w:r w:rsidR="004226F2" w:rsidRPr="007413B1">
        <w:rPr>
          <w:b/>
          <w:color w:val="000000" w:themeColor="text1"/>
          <w:sz w:val="26"/>
          <w:szCs w:val="26"/>
        </w:rPr>
        <w:t>/</w:t>
      </w:r>
      <w:r w:rsidR="004D6F46" w:rsidRPr="007413B1">
        <w:rPr>
          <w:b/>
          <w:color w:val="000000" w:themeColor="text1"/>
          <w:sz w:val="26"/>
          <w:szCs w:val="26"/>
        </w:rPr>
        <w:t>2021</w:t>
      </w:r>
    </w:p>
    <w:p w14:paraId="120C784A" w14:textId="77777777" w:rsidR="002B6BFA" w:rsidRPr="007413B1" w:rsidRDefault="004226F2" w:rsidP="001F0874">
      <w:pPr>
        <w:tabs>
          <w:tab w:val="left" w:pos="2916"/>
        </w:tabs>
        <w:spacing w:before="60" w:after="60"/>
        <w:ind w:firstLine="567"/>
        <w:jc w:val="both"/>
        <w:rPr>
          <w:b/>
          <w:color w:val="000000" w:themeColor="text1"/>
        </w:rPr>
      </w:pPr>
      <w:r w:rsidRPr="007413B1">
        <w:rPr>
          <w:b/>
          <w:color w:val="000000" w:themeColor="text1"/>
        </w:rPr>
        <w:t>1. Phổ cập giáo dục</w:t>
      </w:r>
      <w:r w:rsidR="00FA2662" w:rsidRPr="007413B1">
        <w:rPr>
          <w:b/>
          <w:color w:val="000000" w:themeColor="text1"/>
          <w:lang w:val="vi-VN"/>
        </w:rPr>
        <w:t xml:space="preserve"> </w:t>
      </w:r>
      <w:r w:rsidRPr="007413B1">
        <w:rPr>
          <w:b/>
          <w:color w:val="000000" w:themeColor="text1"/>
        </w:rPr>
        <w:t xml:space="preserve">- xóa mù chữ; xây dựng trường chuẩn Quốc gia </w:t>
      </w:r>
    </w:p>
    <w:p w14:paraId="37DB3C9D" w14:textId="77777777" w:rsidR="00733D86" w:rsidRPr="007413B1" w:rsidRDefault="00733D86" w:rsidP="00733D86">
      <w:pPr>
        <w:spacing w:before="60" w:after="60"/>
        <w:ind w:firstLine="567"/>
        <w:jc w:val="both"/>
        <w:rPr>
          <w:color w:val="000000" w:themeColor="text1"/>
        </w:rPr>
      </w:pPr>
      <w:r w:rsidRPr="007413B1">
        <w:rPr>
          <w:color w:val="000000" w:themeColor="text1"/>
        </w:rPr>
        <w:t xml:space="preserve">- </w:t>
      </w:r>
      <w:r>
        <w:rPr>
          <w:color w:val="000000" w:themeColor="text1"/>
        </w:rPr>
        <w:t>Chiêu sinh trẻ độ tuổi từ 0-5 tuổi trên địa bàn xã để chuẩn bị cập nhật vào hồ sơ phổ cập.</w:t>
      </w:r>
    </w:p>
    <w:p w14:paraId="70B11C2A" w14:textId="77777777" w:rsidR="00733D86" w:rsidRDefault="00733D86" w:rsidP="00733D86">
      <w:pPr>
        <w:spacing w:before="60" w:after="60"/>
        <w:ind w:firstLine="567"/>
        <w:jc w:val="both"/>
        <w:rPr>
          <w:color w:val="000000" w:themeColor="text1"/>
        </w:rPr>
      </w:pPr>
      <w:r w:rsidRPr="007413B1">
        <w:rPr>
          <w:color w:val="000000" w:themeColor="text1"/>
        </w:rPr>
        <w:t xml:space="preserve">- </w:t>
      </w:r>
      <w:r>
        <w:rPr>
          <w:color w:val="000000" w:themeColor="text1"/>
        </w:rPr>
        <w:t>Tiếp tục duy trì trường đạt chuẩn Quốc gia mức độ 1.</w:t>
      </w:r>
    </w:p>
    <w:p w14:paraId="55925BE3" w14:textId="77777777" w:rsidR="00733D86" w:rsidRPr="007413B1" w:rsidRDefault="00733D86" w:rsidP="00733D86">
      <w:pPr>
        <w:spacing w:before="60" w:after="60"/>
        <w:ind w:firstLine="567"/>
        <w:jc w:val="both"/>
        <w:rPr>
          <w:i/>
          <w:color w:val="000000" w:themeColor="text1"/>
        </w:rPr>
      </w:pPr>
      <w:r>
        <w:rPr>
          <w:color w:val="000000" w:themeColor="text1"/>
        </w:rPr>
        <w:t>- Tiếp tục thu thập các minh chứng từng năm học để tự đánh giá.</w:t>
      </w:r>
      <w:r w:rsidRPr="007413B1">
        <w:rPr>
          <w:i/>
          <w:color w:val="000000" w:themeColor="text1"/>
        </w:rPr>
        <w:t xml:space="preserve"> </w:t>
      </w:r>
    </w:p>
    <w:p w14:paraId="08C37325" w14:textId="1E32E054" w:rsidR="002B6BFA" w:rsidRPr="007413B1" w:rsidRDefault="00733D86" w:rsidP="00733D86">
      <w:pPr>
        <w:spacing w:before="60" w:after="60"/>
        <w:jc w:val="both"/>
        <w:rPr>
          <w:b/>
          <w:color w:val="000000" w:themeColor="text1"/>
        </w:rPr>
      </w:pPr>
      <w:r>
        <w:rPr>
          <w:color w:val="000000" w:themeColor="text1"/>
        </w:rPr>
        <w:t xml:space="preserve">        </w:t>
      </w:r>
      <w:r w:rsidR="005573EA" w:rsidRPr="007413B1">
        <w:rPr>
          <w:b/>
          <w:color w:val="000000" w:themeColor="text1"/>
        </w:rPr>
        <w:t>2. Hoạt động chuyên môn</w:t>
      </w:r>
    </w:p>
    <w:p w14:paraId="3E0EA0EB" w14:textId="3594B0BA" w:rsidR="00B614A2" w:rsidRPr="007413B1" w:rsidRDefault="002C442A" w:rsidP="001F0874">
      <w:pPr>
        <w:tabs>
          <w:tab w:val="left" w:pos="700"/>
        </w:tabs>
        <w:spacing w:before="60" w:after="60"/>
        <w:ind w:firstLine="567"/>
        <w:jc w:val="both"/>
        <w:rPr>
          <w:color w:val="000000" w:themeColor="text1"/>
        </w:rPr>
      </w:pPr>
      <w:r>
        <w:rPr>
          <w:color w:val="000000" w:themeColor="text1"/>
        </w:rPr>
        <w:t>- Thực hiện</w:t>
      </w:r>
      <w:r w:rsidR="00B614A2" w:rsidRPr="007413B1">
        <w:rPr>
          <w:color w:val="000000" w:themeColor="text1"/>
        </w:rPr>
        <w:t xml:space="preserve"> </w:t>
      </w:r>
      <w:r w:rsidR="00B62E0B">
        <w:rPr>
          <w:color w:val="000000" w:themeColor="text1"/>
        </w:rPr>
        <w:t xml:space="preserve">kế hoạch </w:t>
      </w:r>
      <w:r w:rsidR="001166C8">
        <w:rPr>
          <w:color w:val="000000" w:themeColor="text1"/>
        </w:rPr>
        <w:t>bồi dưỡng thường xuyên</w:t>
      </w:r>
      <w:r w:rsidR="00B614A2" w:rsidRPr="007413B1">
        <w:rPr>
          <w:color w:val="000000" w:themeColor="text1"/>
        </w:rPr>
        <w:t xml:space="preserve"> cho </w:t>
      </w:r>
      <w:r>
        <w:rPr>
          <w:color w:val="000000" w:themeColor="text1"/>
        </w:rPr>
        <w:t>cán bộ</w:t>
      </w:r>
      <w:r w:rsidR="00B62E0B">
        <w:rPr>
          <w:color w:val="000000" w:themeColor="text1"/>
        </w:rPr>
        <w:t xml:space="preserve"> quản lý</w:t>
      </w:r>
      <w:r>
        <w:rPr>
          <w:color w:val="000000" w:themeColor="text1"/>
        </w:rPr>
        <w:t xml:space="preserve">, </w:t>
      </w:r>
      <w:r w:rsidR="00B614A2" w:rsidRPr="007413B1">
        <w:rPr>
          <w:color w:val="000000" w:themeColor="text1"/>
        </w:rPr>
        <w:t>giáo viên.</w:t>
      </w:r>
    </w:p>
    <w:p w14:paraId="04FFE708" w14:textId="14D882AC" w:rsidR="00B614A2" w:rsidRPr="007413B1" w:rsidRDefault="004F426E" w:rsidP="00B62E0B">
      <w:pPr>
        <w:tabs>
          <w:tab w:val="left" w:pos="700"/>
        </w:tabs>
        <w:spacing w:before="60" w:after="60"/>
        <w:ind w:firstLine="567"/>
        <w:jc w:val="both"/>
        <w:rPr>
          <w:color w:val="000000" w:themeColor="text1"/>
        </w:rPr>
      </w:pPr>
      <w:r>
        <w:rPr>
          <w:color w:val="000000" w:themeColor="text1"/>
        </w:rPr>
        <w:t>- Tham dự</w:t>
      </w:r>
      <w:r w:rsidR="00B614A2" w:rsidRPr="007413B1">
        <w:rPr>
          <w:color w:val="000000" w:themeColor="text1"/>
        </w:rPr>
        <w:t xml:space="preserve"> bồi dưỡng chuyên môn hè </w:t>
      </w:r>
      <w:r w:rsidR="00B62E0B">
        <w:rPr>
          <w:color w:val="000000" w:themeColor="text1"/>
        </w:rPr>
        <w:t xml:space="preserve">cho cán bộ, giáo viên năm học 2021-2022; </w:t>
      </w:r>
      <w:r w:rsidR="00B614A2" w:rsidRPr="007413B1">
        <w:rPr>
          <w:color w:val="000000" w:themeColor="text1"/>
        </w:rPr>
        <w:t xml:space="preserve">tham gia các </w:t>
      </w:r>
      <w:r w:rsidR="00B62E0B">
        <w:rPr>
          <w:color w:val="000000" w:themeColor="text1"/>
        </w:rPr>
        <w:t>lớp</w:t>
      </w:r>
      <w:r>
        <w:rPr>
          <w:color w:val="000000" w:themeColor="text1"/>
        </w:rPr>
        <w:t xml:space="preserve"> tập huấn do Phòng</w:t>
      </w:r>
      <w:r w:rsidR="00B62E0B">
        <w:rPr>
          <w:color w:val="000000" w:themeColor="text1"/>
        </w:rPr>
        <w:t xml:space="preserve"> </w:t>
      </w:r>
      <w:r w:rsidR="00B614A2" w:rsidRPr="007413B1">
        <w:rPr>
          <w:color w:val="000000" w:themeColor="text1"/>
        </w:rPr>
        <w:t>GD</w:t>
      </w:r>
      <w:r w:rsidR="00B62E0B">
        <w:rPr>
          <w:color w:val="000000" w:themeColor="text1"/>
        </w:rPr>
        <w:t>&amp;</w:t>
      </w:r>
      <w:r w:rsidR="00B614A2" w:rsidRPr="007413B1">
        <w:rPr>
          <w:color w:val="000000" w:themeColor="text1"/>
        </w:rPr>
        <w:t>ĐT tổ chức.</w:t>
      </w:r>
    </w:p>
    <w:p w14:paraId="684EDD5E" w14:textId="3410A2B8" w:rsidR="00B614A2" w:rsidRDefault="004F426E" w:rsidP="001F0874">
      <w:pPr>
        <w:tabs>
          <w:tab w:val="left" w:pos="700"/>
        </w:tabs>
        <w:spacing w:before="60" w:after="60"/>
        <w:ind w:firstLine="567"/>
        <w:jc w:val="both"/>
        <w:rPr>
          <w:color w:val="000000" w:themeColor="text1"/>
        </w:rPr>
      </w:pPr>
      <w:r>
        <w:rPr>
          <w:color w:val="000000" w:themeColor="text1"/>
        </w:rPr>
        <w:t>- T</w:t>
      </w:r>
      <w:r w:rsidR="00F37635">
        <w:rPr>
          <w:color w:val="000000" w:themeColor="text1"/>
        </w:rPr>
        <w:t>hực hiện công tác chiêu sinh; chuẩn bị tốt các điều kiện khai giảng năm học mới và công tác phòng chống dịch bệnh Covid-19.</w:t>
      </w:r>
    </w:p>
    <w:p w14:paraId="2B84CA98" w14:textId="1E8A5E19" w:rsidR="00140A4B" w:rsidRPr="00140A4B" w:rsidRDefault="00140A4B" w:rsidP="00140A4B">
      <w:pPr>
        <w:spacing w:after="200" w:line="276" w:lineRule="auto"/>
        <w:jc w:val="center"/>
        <w:rPr>
          <w:rFonts w:eastAsia="Calibri"/>
          <w:b/>
          <w:szCs w:val="22"/>
          <w:lang w:val="en-US" w:eastAsia="en-US"/>
        </w:rPr>
      </w:pPr>
      <w:r w:rsidRPr="00140A4B">
        <w:rPr>
          <w:rFonts w:eastAsia="Calibri"/>
          <w:b/>
          <w:szCs w:val="22"/>
          <w:lang w:val="en-US" w:eastAsia="en-US"/>
        </w:rPr>
        <w:t>PHÂN CÔNG CHIÊU SINH NĂM HỌC 2021-2022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2022"/>
        <w:gridCol w:w="4048"/>
        <w:gridCol w:w="2581"/>
      </w:tblGrid>
      <w:tr w:rsidR="00140A4B" w:rsidRPr="00140A4B" w14:paraId="19C36B74" w14:textId="338BDA2D" w:rsidTr="00140A4B">
        <w:tc>
          <w:tcPr>
            <w:tcW w:w="921" w:type="dxa"/>
            <w:tcBorders>
              <w:top w:val="single" w:sz="4" w:space="0" w:color="auto"/>
              <w:left w:val="single" w:sz="4" w:space="0" w:color="auto"/>
              <w:bottom w:val="single" w:sz="4" w:space="0" w:color="auto"/>
              <w:right w:val="single" w:sz="4" w:space="0" w:color="auto"/>
            </w:tcBorders>
            <w:hideMark/>
          </w:tcPr>
          <w:p w14:paraId="205D065B" w14:textId="77777777" w:rsidR="00140A4B" w:rsidRPr="00140A4B" w:rsidRDefault="00140A4B" w:rsidP="00140A4B">
            <w:pPr>
              <w:spacing w:after="200" w:line="276" w:lineRule="auto"/>
              <w:jc w:val="center"/>
              <w:rPr>
                <w:rFonts w:eastAsia="Calibri"/>
                <w:b/>
                <w:szCs w:val="22"/>
                <w:lang w:val="en-US" w:eastAsia="en-US"/>
              </w:rPr>
            </w:pPr>
            <w:r w:rsidRPr="00140A4B">
              <w:rPr>
                <w:rFonts w:eastAsia="Calibri"/>
                <w:b/>
                <w:szCs w:val="22"/>
                <w:lang w:val="en-US" w:eastAsia="en-US"/>
              </w:rPr>
              <w:t>Số TT</w:t>
            </w:r>
          </w:p>
        </w:tc>
        <w:tc>
          <w:tcPr>
            <w:tcW w:w="2022" w:type="dxa"/>
            <w:tcBorders>
              <w:top w:val="single" w:sz="4" w:space="0" w:color="auto"/>
              <w:left w:val="single" w:sz="4" w:space="0" w:color="auto"/>
              <w:bottom w:val="single" w:sz="4" w:space="0" w:color="auto"/>
              <w:right w:val="single" w:sz="4" w:space="0" w:color="auto"/>
            </w:tcBorders>
            <w:hideMark/>
          </w:tcPr>
          <w:p w14:paraId="2BC9A26F" w14:textId="77777777" w:rsidR="00140A4B" w:rsidRPr="00140A4B" w:rsidRDefault="00140A4B" w:rsidP="00140A4B">
            <w:pPr>
              <w:spacing w:after="200" w:line="276" w:lineRule="auto"/>
              <w:jc w:val="center"/>
              <w:rPr>
                <w:rFonts w:eastAsia="Calibri"/>
                <w:b/>
                <w:szCs w:val="22"/>
                <w:lang w:val="en-US" w:eastAsia="en-US"/>
              </w:rPr>
            </w:pPr>
            <w:r w:rsidRPr="00140A4B">
              <w:rPr>
                <w:rFonts w:eastAsia="Calibri"/>
                <w:b/>
                <w:szCs w:val="22"/>
                <w:lang w:val="en-US" w:eastAsia="en-US"/>
              </w:rPr>
              <w:t>Thôn</w:t>
            </w:r>
          </w:p>
        </w:tc>
        <w:tc>
          <w:tcPr>
            <w:tcW w:w="4048" w:type="dxa"/>
            <w:tcBorders>
              <w:top w:val="single" w:sz="4" w:space="0" w:color="auto"/>
              <w:left w:val="single" w:sz="4" w:space="0" w:color="auto"/>
              <w:bottom w:val="single" w:sz="4" w:space="0" w:color="auto"/>
              <w:right w:val="single" w:sz="4" w:space="0" w:color="auto"/>
            </w:tcBorders>
            <w:hideMark/>
          </w:tcPr>
          <w:p w14:paraId="767C4DD9" w14:textId="2133609D" w:rsidR="00140A4B" w:rsidRPr="00140A4B" w:rsidRDefault="00140A4B" w:rsidP="00140A4B">
            <w:pPr>
              <w:spacing w:after="200" w:line="276" w:lineRule="auto"/>
              <w:rPr>
                <w:rFonts w:eastAsia="Calibri"/>
                <w:b/>
                <w:szCs w:val="22"/>
                <w:lang w:val="en-US" w:eastAsia="en-US"/>
              </w:rPr>
            </w:pPr>
            <w:r>
              <w:rPr>
                <w:rFonts w:eastAsia="Calibri"/>
                <w:b/>
                <w:szCs w:val="22"/>
                <w:lang w:val="en-US" w:eastAsia="en-US"/>
              </w:rPr>
              <w:t>T</w:t>
            </w:r>
            <w:r w:rsidRPr="00140A4B">
              <w:rPr>
                <w:rFonts w:eastAsia="Calibri"/>
                <w:b/>
                <w:szCs w:val="22"/>
                <w:lang w:val="en-US" w:eastAsia="en-US"/>
              </w:rPr>
              <w:t>ên giáo viên</w:t>
            </w:r>
          </w:p>
        </w:tc>
        <w:tc>
          <w:tcPr>
            <w:tcW w:w="2581" w:type="dxa"/>
            <w:tcBorders>
              <w:top w:val="single" w:sz="4" w:space="0" w:color="auto"/>
              <w:left w:val="single" w:sz="4" w:space="0" w:color="auto"/>
              <w:bottom w:val="single" w:sz="4" w:space="0" w:color="auto"/>
              <w:right w:val="single" w:sz="4" w:space="0" w:color="auto"/>
            </w:tcBorders>
          </w:tcPr>
          <w:p w14:paraId="173DCE76" w14:textId="2F9436C5" w:rsidR="00140A4B" w:rsidRPr="00140A4B" w:rsidRDefault="00140A4B" w:rsidP="00140A4B">
            <w:pPr>
              <w:spacing w:after="200" w:line="276" w:lineRule="auto"/>
              <w:jc w:val="center"/>
              <w:rPr>
                <w:rFonts w:eastAsia="Calibri"/>
                <w:b/>
                <w:szCs w:val="22"/>
                <w:lang w:val="en-US" w:eastAsia="en-US"/>
              </w:rPr>
            </w:pPr>
            <w:r>
              <w:rPr>
                <w:rFonts w:eastAsia="Calibri"/>
                <w:b/>
                <w:szCs w:val="22"/>
                <w:lang w:val="en-US" w:eastAsia="en-US"/>
              </w:rPr>
              <w:t>Ghi chú</w:t>
            </w:r>
          </w:p>
        </w:tc>
      </w:tr>
      <w:tr w:rsidR="00140A4B" w:rsidRPr="00140A4B" w14:paraId="1185351C" w14:textId="7D70491B" w:rsidTr="00140A4B">
        <w:tc>
          <w:tcPr>
            <w:tcW w:w="921" w:type="dxa"/>
            <w:tcBorders>
              <w:top w:val="single" w:sz="4" w:space="0" w:color="auto"/>
              <w:left w:val="single" w:sz="4" w:space="0" w:color="auto"/>
              <w:bottom w:val="single" w:sz="4" w:space="0" w:color="auto"/>
              <w:right w:val="single" w:sz="4" w:space="0" w:color="auto"/>
            </w:tcBorders>
            <w:hideMark/>
          </w:tcPr>
          <w:p w14:paraId="78FE1116" w14:textId="77777777" w:rsidR="00140A4B" w:rsidRPr="00140A4B" w:rsidRDefault="00140A4B" w:rsidP="00140A4B">
            <w:pPr>
              <w:spacing w:after="200" w:line="276" w:lineRule="auto"/>
              <w:jc w:val="center"/>
              <w:rPr>
                <w:rFonts w:eastAsia="Calibri"/>
                <w:szCs w:val="22"/>
                <w:lang w:val="en-US" w:eastAsia="en-US"/>
              </w:rPr>
            </w:pPr>
            <w:r w:rsidRPr="00140A4B">
              <w:rPr>
                <w:rFonts w:eastAsia="Calibri"/>
                <w:szCs w:val="22"/>
                <w:lang w:val="en-US" w:eastAsia="en-US"/>
              </w:rPr>
              <w:t>01</w:t>
            </w:r>
          </w:p>
        </w:tc>
        <w:tc>
          <w:tcPr>
            <w:tcW w:w="2022" w:type="dxa"/>
            <w:tcBorders>
              <w:top w:val="single" w:sz="4" w:space="0" w:color="auto"/>
              <w:left w:val="single" w:sz="4" w:space="0" w:color="auto"/>
              <w:bottom w:val="single" w:sz="4" w:space="0" w:color="auto"/>
              <w:right w:val="single" w:sz="4" w:space="0" w:color="auto"/>
            </w:tcBorders>
            <w:hideMark/>
          </w:tcPr>
          <w:p w14:paraId="45E271ED" w14:textId="77777777" w:rsidR="00140A4B" w:rsidRPr="00140A4B" w:rsidRDefault="00140A4B" w:rsidP="00140A4B">
            <w:pPr>
              <w:spacing w:after="200" w:line="276" w:lineRule="auto"/>
              <w:jc w:val="center"/>
              <w:rPr>
                <w:rFonts w:eastAsia="Calibri"/>
                <w:szCs w:val="22"/>
                <w:lang w:val="en-US" w:eastAsia="en-US"/>
              </w:rPr>
            </w:pPr>
            <w:r w:rsidRPr="00140A4B">
              <w:rPr>
                <w:rFonts w:eastAsia="Calibri"/>
                <w:szCs w:val="22"/>
                <w:lang w:val="en-US" w:eastAsia="en-US"/>
              </w:rPr>
              <w:t>1</w:t>
            </w:r>
          </w:p>
        </w:tc>
        <w:tc>
          <w:tcPr>
            <w:tcW w:w="4048" w:type="dxa"/>
            <w:tcBorders>
              <w:top w:val="single" w:sz="4" w:space="0" w:color="auto"/>
              <w:left w:val="single" w:sz="4" w:space="0" w:color="auto"/>
              <w:bottom w:val="single" w:sz="4" w:space="0" w:color="auto"/>
              <w:right w:val="single" w:sz="4" w:space="0" w:color="auto"/>
            </w:tcBorders>
            <w:hideMark/>
          </w:tcPr>
          <w:p w14:paraId="3FE36422" w14:textId="67D39F0D" w:rsidR="00140A4B" w:rsidRPr="00140A4B" w:rsidRDefault="00140A4B" w:rsidP="00140A4B">
            <w:pPr>
              <w:spacing w:after="200" w:line="276" w:lineRule="auto"/>
              <w:rPr>
                <w:rFonts w:eastAsia="Calibri"/>
                <w:szCs w:val="22"/>
                <w:lang w:val="en-US" w:eastAsia="en-US"/>
              </w:rPr>
            </w:pPr>
            <w:r w:rsidRPr="00140A4B">
              <w:rPr>
                <w:rFonts w:eastAsia="Calibri"/>
                <w:szCs w:val="22"/>
                <w:lang w:val="en-US" w:eastAsia="en-US"/>
              </w:rPr>
              <w:t>Phượng, Hậu, Thêm B</w:t>
            </w:r>
          </w:p>
        </w:tc>
        <w:tc>
          <w:tcPr>
            <w:tcW w:w="2581" w:type="dxa"/>
            <w:tcBorders>
              <w:top w:val="single" w:sz="4" w:space="0" w:color="auto"/>
              <w:left w:val="single" w:sz="4" w:space="0" w:color="auto"/>
              <w:bottom w:val="single" w:sz="4" w:space="0" w:color="auto"/>
              <w:right w:val="single" w:sz="4" w:space="0" w:color="auto"/>
            </w:tcBorders>
          </w:tcPr>
          <w:p w14:paraId="57B18FBC" w14:textId="77777777" w:rsidR="00140A4B" w:rsidRPr="00140A4B" w:rsidRDefault="00140A4B" w:rsidP="00140A4B">
            <w:pPr>
              <w:spacing w:after="200" w:line="276" w:lineRule="auto"/>
              <w:rPr>
                <w:rFonts w:eastAsia="Calibri"/>
                <w:szCs w:val="22"/>
                <w:lang w:val="en-US" w:eastAsia="en-US"/>
              </w:rPr>
            </w:pPr>
          </w:p>
        </w:tc>
      </w:tr>
      <w:tr w:rsidR="00140A4B" w:rsidRPr="00140A4B" w14:paraId="05848442" w14:textId="04BEA61D" w:rsidTr="00140A4B">
        <w:tc>
          <w:tcPr>
            <w:tcW w:w="921" w:type="dxa"/>
            <w:tcBorders>
              <w:top w:val="single" w:sz="4" w:space="0" w:color="auto"/>
              <w:left w:val="single" w:sz="4" w:space="0" w:color="auto"/>
              <w:bottom w:val="single" w:sz="4" w:space="0" w:color="auto"/>
              <w:right w:val="single" w:sz="4" w:space="0" w:color="auto"/>
            </w:tcBorders>
            <w:hideMark/>
          </w:tcPr>
          <w:p w14:paraId="3E5334F6" w14:textId="77777777" w:rsidR="00140A4B" w:rsidRPr="00140A4B" w:rsidRDefault="00140A4B" w:rsidP="00140A4B">
            <w:pPr>
              <w:spacing w:after="200" w:line="276" w:lineRule="auto"/>
              <w:jc w:val="center"/>
              <w:rPr>
                <w:rFonts w:eastAsia="Calibri"/>
                <w:szCs w:val="22"/>
                <w:lang w:val="en-US" w:eastAsia="en-US"/>
              </w:rPr>
            </w:pPr>
            <w:r w:rsidRPr="00140A4B">
              <w:rPr>
                <w:rFonts w:eastAsia="Calibri"/>
                <w:szCs w:val="22"/>
                <w:lang w:val="en-US" w:eastAsia="en-US"/>
              </w:rPr>
              <w:lastRenderedPageBreak/>
              <w:t>02</w:t>
            </w:r>
          </w:p>
        </w:tc>
        <w:tc>
          <w:tcPr>
            <w:tcW w:w="2022" w:type="dxa"/>
            <w:tcBorders>
              <w:top w:val="single" w:sz="4" w:space="0" w:color="auto"/>
              <w:left w:val="single" w:sz="4" w:space="0" w:color="auto"/>
              <w:bottom w:val="single" w:sz="4" w:space="0" w:color="auto"/>
              <w:right w:val="single" w:sz="4" w:space="0" w:color="auto"/>
            </w:tcBorders>
            <w:hideMark/>
          </w:tcPr>
          <w:p w14:paraId="19238747" w14:textId="77777777" w:rsidR="00140A4B" w:rsidRPr="00140A4B" w:rsidRDefault="00140A4B" w:rsidP="00140A4B">
            <w:pPr>
              <w:spacing w:after="200" w:line="276" w:lineRule="auto"/>
              <w:jc w:val="center"/>
              <w:rPr>
                <w:rFonts w:eastAsia="Calibri"/>
                <w:szCs w:val="22"/>
                <w:lang w:val="en-US" w:eastAsia="en-US"/>
              </w:rPr>
            </w:pPr>
            <w:r w:rsidRPr="00140A4B">
              <w:rPr>
                <w:rFonts w:eastAsia="Calibri"/>
                <w:szCs w:val="22"/>
                <w:lang w:val="en-US" w:eastAsia="en-US"/>
              </w:rPr>
              <w:t>2</w:t>
            </w:r>
          </w:p>
        </w:tc>
        <w:tc>
          <w:tcPr>
            <w:tcW w:w="4048" w:type="dxa"/>
            <w:tcBorders>
              <w:top w:val="single" w:sz="4" w:space="0" w:color="auto"/>
              <w:left w:val="single" w:sz="4" w:space="0" w:color="auto"/>
              <w:bottom w:val="single" w:sz="4" w:space="0" w:color="auto"/>
              <w:right w:val="single" w:sz="4" w:space="0" w:color="auto"/>
            </w:tcBorders>
            <w:hideMark/>
          </w:tcPr>
          <w:p w14:paraId="0FD8A6D2" w14:textId="3912EC7E" w:rsidR="00140A4B" w:rsidRPr="00140A4B" w:rsidRDefault="00140A4B" w:rsidP="00140A4B">
            <w:pPr>
              <w:spacing w:after="200" w:line="276" w:lineRule="auto"/>
              <w:rPr>
                <w:rFonts w:eastAsia="Calibri"/>
                <w:szCs w:val="22"/>
                <w:lang w:val="en-US" w:eastAsia="en-US"/>
              </w:rPr>
            </w:pPr>
            <w:r w:rsidRPr="00140A4B">
              <w:rPr>
                <w:rFonts w:eastAsia="Calibri"/>
                <w:szCs w:val="22"/>
                <w:lang w:val="en-US" w:eastAsia="en-US"/>
              </w:rPr>
              <w:t>Vân, Dung, Thúy</w:t>
            </w:r>
          </w:p>
        </w:tc>
        <w:tc>
          <w:tcPr>
            <w:tcW w:w="2581" w:type="dxa"/>
            <w:tcBorders>
              <w:top w:val="single" w:sz="4" w:space="0" w:color="auto"/>
              <w:left w:val="single" w:sz="4" w:space="0" w:color="auto"/>
              <w:bottom w:val="single" w:sz="4" w:space="0" w:color="auto"/>
              <w:right w:val="single" w:sz="4" w:space="0" w:color="auto"/>
            </w:tcBorders>
          </w:tcPr>
          <w:p w14:paraId="20F764BA" w14:textId="77777777" w:rsidR="00140A4B" w:rsidRPr="00140A4B" w:rsidRDefault="00140A4B" w:rsidP="00140A4B">
            <w:pPr>
              <w:spacing w:after="200" w:line="276" w:lineRule="auto"/>
              <w:rPr>
                <w:rFonts w:eastAsia="Calibri"/>
                <w:szCs w:val="22"/>
                <w:lang w:val="en-US" w:eastAsia="en-US"/>
              </w:rPr>
            </w:pPr>
          </w:p>
        </w:tc>
      </w:tr>
      <w:tr w:rsidR="00140A4B" w:rsidRPr="00140A4B" w14:paraId="01F437B9" w14:textId="6A9DDD67" w:rsidTr="00140A4B">
        <w:tc>
          <w:tcPr>
            <w:tcW w:w="921" w:type="dxa"/>
            <w:tcBorders>
              <w:top w:val="single" w:sz="4" w:space="0" w:color="auto"/>
              <w:left w:val="single" w:sz="4" w:space="0" w:color="auto"/>
              <w:bottom w:val="single" w:sz="4" w:space="0" w:color="auto"/>
              <w:right w:val="single" w:sz="4" w:space="0" w:color="auto"/>
            </w:tcBorders>
            <w:hideMark/>
          </w:tcPr>
          <w:p w14:paraId="47D293C5" w14:textId="77777777" w:rsidR="00140A4B" w:rsidRPr="00140A4B" w:rsidRDefault="00140A4B" w:rsidP="00140A4B">
            <w:pPr>
              <w:spacing w:after="200" w:line="276" w:lineRule="auto"/>
              <w:jc w:val="center"/>
              <w:rPr>
                <w:rFonts w:eastAsia="Calibri"/>
                <w:szCs w:val="22"/>
                <w:lang w:val="en-US" w:eastAsia="en-US"/>
              </w:rPr>
            </w:pPr>
            <w:r w:rsidRPr="00140A4B">
              <w:rPr>
                <w:rFonts w:eastAsia="Calibri"/>
                <w:szCs w:val="22"/>
                <w:lang w:val="en-US" w:eastAsia="en-US"/>
              </w:rPr>
              <w:t>03</w:t>
            </w:r>
          </w:p>
        </w:tc>
        <w:tc>
          <w:tcPr>
            <w:tcW w:w="2022" w:type="dxa"/>
            <w:tcBorders>
              <w:top w:val="single" w:sz="4" w:space="0" w:color="auto"/>
              <w:left w:val="single" w:sz="4" w:space="0" w:color="auto"/>
              <w:bottom w:val="single" w:sz="4" w:space="0" w:color="auto"/>
              <w:right w:val="single" w:sz="4" w:space="0" w:color="auto"/>
            </w:tcBorders>
            <w:hideMark/>
          </w:tcPr>
          <w:p w14:paraId="747BC474" w14:textId="77777777" w:rsidR="00140A4B" w:rsidRPr="00140A4B" w:rsidRDefault="00140A4B" w:rsidP="00140A4B">
            <w:pPr>
              <w:spacing w:after="200" w:line="276" w:lineRule="auto"/>
              <w:jc w:val="center"/>
              <w:rPr>
                <w:rFonts w:eastAsia="Calibri"/>
                <w:szCs w:val="22"/>
                <w:lang w:val="en-US" w:eastAsia="en-US"/>
              </w:rPr>
            </w:pPr>
            <w:r w:rsidRPr="00140A4B">
              <w:rPr>
                <w:rFonts w:eastAsia="Calibri"/>
                <w:szCs w:val="22"/>
                <w:lang w:val="en-US" w:eastAsia="en-US"/>
              </w:rPr>
              <w:t>3</w:t>
            </w:r>
          </w:p>
        </w:tc>
        <w:tc>
          <w:tcPr>
            <w:tcW w:w="4048" w:type="dxa"/>
            <w:tcBorders>
              <w:top w:val="single" w:sz="4" w:space="0" w:color="auto"/>
              <w:left w:val="single" w:sz="4" w:space="0" w:color="auto"/>
              <w:bottom w:val="single" w:sz="4" w:space="0" w:color="auto"/>
              <w:right w:val="single" w:sz="4" w:space="0" w:color="auto"/>
            </w:tcBorders>
            <w:hideMark/>
          </w:tcPr>
          <w:p w14:paraId="1ADF4203" w14:textId="6564B72F" w:rsidR="00140A4B" w:rsidRPr="00140A4B" w:rsidRDefault="00140A4B" w:rsidP="00140A4B">
            <w:pPr>
              <w:spacing w:after="200" w:line="276" w:lineRule="auto"/>
              <w:rPr>
                <w:rFonts w:eastAsia="Calibri"/>
                <w:szCs w:val="22"/>
                <w:lang w:val="en-US" w:eastAsia="en-US"/>
              </w:rPr>
            </w:pPr>
            <w:r w:rsidRPr="00140A4B">
              <w:rPr>
                <w:rFonts w:eastAsia="Calibri"/>
                <w:szCs w:val="22"/>
                <w:lang w:val="en-US" w:eastAsia="en-US"/>
              </w:rPr>
              <w:t>Hường, Liên, Ngắm</w:t>
            </w:r>
          </w:p>
        </w:tc>
        <w:tc>
          <w:tcPr>
            <w:tcW w:w="2581" w:type="dxa"/>
            <w:tcBorders>
              <w:top w:val="single" w:sz="4" w:space="0" w:color="auto"/>
              <w:left w:val="single" w:sz="4" w:space="0" w:color="auto"/>
              <w:bottom w:val="single" w:sz="4" w:space="0" w:color="auto"/>
              <w:right w:val="single" w:sz="4" w:space="0" w:color="auto"/>
            </w:tcBorders>
          </w:tcPr>
          <w:p w14:paraId="454398A0" w14:textId="77777777" w:rsidR="00140A4B" w:rsidRPr="00140A4B" w:rsidRDefault="00140A4B" w:rsidP="00140A4B">
            <w:pPr>
              <w:spacing w:after="200" w:line="276" w:lineRule="auto"/>
              <w:rPr>
                <w:rFonts w:eastAsia="Calibri"/>
                <w:szCs w:val="22"/>
                <w:lang w:val="en-US" w:eastAsia="en-US"/>
              </w:rPr>
            </w:pPr>
          </w:p>
        </w:tc>
      </w:tr>
      <w:tr w:rsidR="00140A4B" w:rsidRPr="00140A4B" w14:paraId="675197D2" w14:textId="51230B27" w:rsidTr="00140A4B">
        <w:tc>
          <w:tcPr>
            <w:tcW w:w="921" w:type="dxa"/>
            <w:tcBorders>
              <w:top w:val="single" w:sz="4" w:space="0" w:color="auto"/>
              <w:left w:val="single" w:sz="4" w:space="0" w:color="auto"/>
              <w:bottom w:val="single" w:sz="4" w:space="0" w:color="auto"/>
              <w:right w:val="single" w:sz="4" w:space="0" w:color="auto"/>
            </w:tcBorders>
            <w:hideMark/>
          </w:tcPr>
          <w:p w14:paraId="110A6464" w14:textId="77777777" w:rsidR="00140A4B" w:rsidRPr="00140A4B" w:rsidRDefault="00140A4B" w:rsidP="00140A4B">
            <w:pPr>
              <w:spacing w:after="200" w:line="276" w:lineRule="auto"/>
              <w:jc w:val="center"/>
              <w:rPr>
                <w:rFonts w:eastAsia="Calibri"/>
                <w:szCs w:val="22"/>
                <w:lang w:val="en-US" w:eastAsia="en-US"/>
              </w:rPr>
            </w:pPr>
            <w:r w:rsidRPr="00140A4B">
              <w:rPr>
                <w:rFonts w:eastAsia="Calibri"/>
                <w:szCs w:val="22"/>
                <w:lang w:val="en-US" w:eastAsia="en-US"/>
              </w:rPr>
              <w:t>04</w:t>
            </w:r>
          </w:p>
        </w:tc>
        <w:tc>
          <w:tcPr>
            <w:tcW w:w="2022" w:type="dxa"/>
            <w:tcBorders>
              <w:top w:val="single" w:sz="4" w:space="0" w:color="auto"/>
              <w:left w:val="single" w:sz="4" w:space="0" w:color="auto"/>
              <w:bottom w:val="single" w:sz="4" w:space="0" w:color="auto"/>
              <w:right w:val="single" w:sz="4" w:space="0" w:color="auto"/>
            </w:tcBorders>
            <w:hideMark/>
          </w:tcPr>
          <w:p w14:paraId="56B9FBF0" w14:textId="77777777" w:rsidR="00140A4B" w:rsidRPr="00140A4B" w:rsidRDefault="00140A4B" w:rsidP="00140A4B">
            <w:pPr>
              <w:spacing w:after="200" w:line="276" w:lineRule="auto"/>
              <w:jc w:val="center"/>
              <w:rPr>
                <w:rFonts w:eastAsia="Calibri"/>
                <w:szCs w:val="22"/>
                <w:lang w:val="en-US" w:eastAsia="en-US"/>
              </w:rPr>
            </w:pPr>
            <w:r w:rsidRPr="00140A4B">
              <w:rPr>
                <w:rFonts w:eastAsia="Calibri"/>
                <w:szCs w:val="22"/>
                <w:lang w:val="en-US" w:eastAsia="en-US"/>
              </w:rPr>
              <w:t>4</w:t>
            </w:r>
          </w:p>
        </w:tc>
        <w:tc>
          <w:tcPr>
            <w:tcW w:w="4048" w:type="dxa"/>
            <w:tcBorders>
              <w:top w:val="single" w:sz="4" w:space="0" w:color="auto"/>
              <w:left w:val="single" w:sz="4" w:space="0" w:color="auto"/>
              <w:bottom w:val="single" w:sz="4" w:space="0" w:color="auto"/>
              <w:right w:val="single" w:sz="4" w:space="0" w:color="auto"/>
            </w:tcBorders>
            <w:hideMark/>
          </w:tcPr>
          <w:p w14:paraId="33052462" w14:textId="16B1F796" w:rsidR="00140A4B" w:rsidRPr="00140A4B" w:rsidRDefault="00140A4B" w:rsidP="00140A4B">
            <w:pPr>
              <w:spacing w:after="200" w:line="276" w:lineRule="auto"/>
              <w:rPr>
                <w:rFonts w:eastAsia="Calibri"/>
                <w:szCs w:val="22"/>
                <w:lang w:val="en-US" w:eastAsia="en-US"/>
              </w:rPr>
            </w:pPr>
            <w:r w:rsidRPr="00140A4B">
              <w:rPr>
                <w:rFonts w:eastAsia="Calibri"/>
                <w:szCs w:val="22"/>
                <w:lang w:val="en-US" w:eastAsia="en-US"/>
              </w:rPr>
              <w:t>The, Hiên, Nga</w:t>
            </w:r>
          </w:p>
        </w:tc>
        <w:tc>
          <w:tcPr>
            <w:tcW w:w="2581" w:type="dxa"/>
            <w:tcBorders>
              <w:top w:val="single" w:sz="4" w:space="0" w:color="auto"/>
              <w:left w:val="single" w:sz="4" w:space="0" w:color="auto"/>
              <w:bottom w:val="single" w:sz="4" w:space="0" w:color="auto"/>
              <w:right w:val="single" w:sz="4" w:space="0" w:color="auto"/>
            </w:tcBorders>
          </w:tcPr>
          <w:p w14:paraId="486FBDD2" w14:textId="77777777" w:rsidR="00140A4B" w:rsidRPr="00140A4B" w:rsidRDefault="00140A4B" w:rsidP="00140A4B">
            <w:pPr>
              <w:spacing w:after="200" w:line="276" w:lineRule="auto"/>
              <w:rPr>
                <w:rFonts w:eastAsia="Calibri"/>
                <w:szCs w:val="22"/>
                <w:lang w:val="en-US" w:eastAsia="en-US"/>
              </w:rPr>
            </w:pPr>
          </w:p>
        </w:tc>
      </w:tr>
      <w:tr w:rsidR="00140A4B" w:rsidRPr="00140A4B" w14:paraId="57204D97" w14:textId="23DD7528" w:rsidTr="00140A4B">
        <w:tc>
          <w:tcPr>
            <w:tcW w:w="921" w:type="dxa"/>
            <w:tcBorders>
              <w:top w:val="single" w:sz="4" w:space="0" w:color="auto"/>
              <w:left w:val="single" w:sz="4" w:space="0" w:color="auto"/>
              <w:bottom w:val="single" w:sz="4" w:space="0" w:color="auto"/>
              <w:right w:val="single" w:sz="4" w:space="0" w:color="auto"/>
            </w:tcBorders>
            <w:hideMark/>
          </w:tcPr>
          <w:p w14:paraId="403A336C" w14:textId="77777777" w:rsidR="00140A4B" w:rsidRPr="00140A4B" w:rsidRDefault="00140A4B" w:rsidP="00140A4B">
            <w:pPr>
              <w:spacing w:after="200" w:line="276" w:lineRule="auto"/>
              <w:jc w:val="center"/>
              <w:rPr>
                <w:rFonts w:eastAsia="Calibri"/>
                <w:szCs w:val="22"/>
                <w:lang w:val="en-US" w:eastAsia="en-US"/>
              </w:rPr>
            </w:pPr>
            <w:r w:rsidRPr="00140A4B">
              <w:rPr>
                <w:rFonts w:eastAsia="Calibri"/>
                <w:szCs w:val="22"/>
                <w:lang w:val="en-US" w:eastAsia="en-US"/>
              </w:rPr>
              <w:t>05</w:t>
            </w:r>
          </w:p>
        </w:tc>
        <w:tc>
          <w:tcPr>
            <w:tcW w:w="2022" w:type="dxa"/>
            <w:tcBorders>
              <w:top w:val="single" w:sz="4" w:space="0" w:color="auto"/>
              <w:left w:val="single" w:sz="4" w:space="0" w:color="auto"/>
              <w:bottom w:val="single" w:sz="4" w:space="0" w:color="auto"/>
              <w:right w:val="single" w:sz="4" w:space="0" w:color="auto"/>
            </w:tcBorders>
            <w:hideMark/>
          </w:tcPr>
          <w:p w14:paraId="13D391CD" w14:textId="77777777" w:rsidR="00140A4B" w:rsidRPr="00140A4B" w:rsidRDefault="00140A4B" w:rsidP="00140A4B">
            <w:pPr>
              <w:spacing w:after="200" w:line="276" w:lineRule="auto"/>
              <w:jc w:val="center"/>
              <w:rPr>
                <w:rFonts w:eastAsia="Calibri"/>
                <w:szCs w:val="22"/>
                <w:lang w:val="en-US" w:eastAsia="en-US"/>
              </w:rPr>
            </w:pPr>
            <w:r w:rsidRPr="00140A4B">
              <w:rPr>
                <w:rFonts w:eastAsia="Calibri"/>
                <w:szCs w:val="22"/>
                <w:lang w:val="en-US" w:eastAsia="en-US"/>
              </w:rPr>
              <w:t>5</w:t>
            </w:r>
          </w:p>
        </w:tc>
        <w:tc>
          <w:tcPr>
            <w:tcW w:w="4048" w:type="dxa"/>
            <w:tcBorders>
              <w:top w:val="single" w:sz="4" w:space="0" w:color="auto"/>
              <w:left w:val="single" w:sz="4" w:space="0" w:color="auto"/>
              <w:bottom w:val="single" w:sz="4" w:space="0" w:color="auto"/>
              <w:right w:val="single" w:sz="4" w:space="0" w:color="auto"/>
            </w:tcBorders>
            <w:hideMark/>
          </w:tcPr>
          <w:p w14:paraId="5B57ECB2" w14:textId="619D184F" w:rsidR="00140A4B" w:rsidRPr="00140A4B" w:rsidRDefault="00140A4B" w:rsidP="00140A4B">
            <w:pPr>
              <w:spacing w:after="200" w:line="276" w:lineRule="auto"/>
              <w:rPr>
                <w:rFonts w:eastAsia="Calibri"/>
                <w:szCs w:val="22"/>
                <w:lang w:val="en-US" w:eastAsia="en-US"/>
              </w:rPr>
            </w:pPr>
            <w:r w:rsidRPr="00140A4B">
              <w:rPr>
                <w:rFonts w:eastAsia="Calibri"/>
                <w:szCs w:val="22"/>
                <w:lang w:val="en-US" w:eastAsia="en-US"/>
              </w:rPr>
              <w:t>Tiệp, Hảo, Thương</w:t>
            </w:r>
          </w:p>
        </w:tc>
        <w:tc>
          <w:tcPr>
            <w:tcW w:w="2581" w:type="dxa"/>
            <w:tcBorders>
              <w:top w:val="single" w:sz="4" w:space="0" w:color="auto"/>
              <w:left w:val="single" w:sz="4" w:space="0" w:color="auto"/>
              <w:bottom w:val="single" w:sz="4" w:space="0" w:color="auto"/>
              <w:right w:val="single" w:sz="4" w:space="0" w:color="auto"/>
            </w:tcBorders>
          </w:tcPr>
          <w:p w14:paraId="01E4484A" w14:textId="77777777" w:rsidR="00140A4B" w:rsidRPr="00140A4B" w:rsidRDefault="00140A4B" w:rsidP="00140A4B">
            <w:pPr>
              <w:spacing w:after="200" w:line="276" w:lineRule="auto"/>
              <w:rPr>
                <w:rFonts w:eastAsia="Calibri"/>
                <w:szCs w:val="22"/>
                <w:lang w:val="en-US" w:eastAsia="en-US"/>
              </w:rPr>
            </w:pPr>
          </w:p>
        </w:tc>
      </w:tr>
      <w:tr w:rsidR="00140A4B" w:rsidRPr="00140A4B" w14:paraId="461DE1E7" w14:textId="7053DBDE" w:rsidTr="00140A4B">
        <w:tc>
          <w:tcPr>
            <w:tcW w:w="921" w:type="dxa"/>
            <w:tcBorders>
              <w:top w:val="single" w:sz="4" w:space="0" w:color="auto"/>
              <w:left w:val="single" w:sz="4" w:space="0" w:color="auto"/>
              <w:bottom w:val="single" w:sz="4" w:space="0" w:color="auto"/>
              <w:right w:val="single" w:sz="4" w:space="0" w:color="auto"/>
            </w:tcBorders>
            <w:hideMark/>
          </w:tcPr>
          <w:p w14:paraId="0D4D8D66" w14:textId="77777777" w:rsidR="00140A4B" w:rsidRPr="00140A4B" w:rsidRDefault="00140A4B" w:rsidP="00140A4B">
            <w:pPr>
              <w:spacing w:after="200" w:line="276" w:lineRule="auto"/>
              <w:jc w:val="center"/>
              <w:rPr>
                <w:rFonts w:eastAsia="Calibri"/>
                <w:szCs w:val="22"/>
                <w:lang w:val="en-US" w:eastAsia="en-US"/>
              </w:rPr>
            </w:pPr>
            <w:r w:rsidRPr="00140A4B">
              <w:rPr>
                <w:rFonts w:eastAsia="Calibri"/>
                <w:szCs w:val="22"/>
                <w:lang w:val="en-US" w:eastAsia="en-US"/>
              </w:rPr>
              <w:t>06</w:t>
            </w:r>
          </w:p>
        </w:tc>
        <w:tc>
          <w:tcPr>
            <w:tcW w:w="2022" w:type="dxa"/>
            <w:tcBorders>
              <w:top w:val="single" w:sz="4" w:space="0" w:color="auto"/>
              <w:left w:val="single" w:sz="4" w:space="0" w:color="auto"/>
              <w:bottom w:val="single" w:sz="4" w:space="0" w:color="auto"/>
              <w:right w:val="single" w:sz="4" w:space="0" w:color="auto"/>
            </w:tcBorders>
            <w:hideMark/>
          </w:tcPr>
          <w:p w14:paraId="733638F9" w14:textId="77777777" w:rsidR="00140A4B" w:rsidRPr="00140A4B" w:rsidRDefault="00140A4B" w:rsidP="00140A4B">
            <w:pPr>
              <w:spacing w:after="200" w:line="276" w:lineRule="auto"/>
              <w:jc w:val="center"/>
              <w:rPr>
                <w:rFonts w:eastAsia="Calibri"/>
                <w:szCs w:val="22"/>
                <w:lang w:val="en-US" w:eastAsia="en-US"/>
              </w:rPr>
            </w:pPr>
            <w:r w:rsidRPr="00140A4B">
              <w:rPr>
                <w:rFonts w:eastAsia="Calibri"/>
                <w:szCs w:val="22"/>
                <w:lang w:val="en-US" w:eastAsia="en-US"/>
              </w:rPr>
              <w:t>6</w:t>
            </w:r>
          </w:p>
        </w:tc>
        <w:tc>
          <w:tcPr>
            <w:tcW w:w="4048" w:type="dxa"/>
            <w:tcBorders>
              <w:top w:val="single" w:sz="4" w:space="0" w:color="auto"/>
              <w:left w:val="single" w:sz="4" w:space="0" w:color="auto"/>
              <w:bottom w:val="single" w:sz="4" w:space="0" w:color="auto"/>
              <w:right w:val="single" w:sz="4" w:space="0" w:color="auto"/>
            </w:tcBorders>
            <w:hideMark/>
          </w:tcPr>
          <w:p w14:paraId="650684B4" w14:textId="05172A5D" w:rsidR="00140A4B" w:rsidRPr="00140A4B" w:rsidRDefault="00140A4B" w:rsidP="00140A4B">
            <w:pPr>
              <w:spacing w:after="200" w:line="276" w:lineRule="auto"/>
              <w:rPr>
                <w:rFonts w:eastAsia="Calibri"/>
                <w:szCs w:val="22"/>
                <w:lang w:val="en-US" w:eastAsia="en-US"/>
              </w:rPr>
            </w:pPr>
            <w:r w:rsidRPr="00140A4B">
              <w:rPr>
                <w:rFonts w:eastAsia="Calibri"/>
                <w:szCs w:val="22"/>
                <w:lang w:val="en-US" w:eastAsia="en-US"/>
              </w:rPr>
              <w:t>Hồng, Quyên, Xoan</w:t>
            </w:r>
          </w:p>
        </w:tc>
        <w:tc>
          <w:tcPr>
            <w:tcW w:w="2581" w:type="dxa"/>
            <w:tcBorders>
              <w:top w:val="single" w:sz="4" w:space="0" w:color="auto"/>
              <w:left w:val="single" w:sz="4" w:space="0" w:color="auto"/>
              <w:bottom w:val="single" w:sz="4" w:space="0" w:color="auto"/>
              <w:right w:val="single" w:sz="4" w:space="0" w:color="auto"/>
            </w:tcBorders>
          </w:tcPr>
          <w:p w14:paraId="5C26BD5F" w14:textId="77777777" w:rsidR="00140A4B" w:rsidRPr="00140A4B" w:rsidRDefault="00140A4B" w:rsidP="00140A4B">
            <w:pPr>
              <w:spacing w:after="200" w:line="276" w:lineRule="auto"/>
              <w:rPr>
                <w:rFonts w:eastAsia="Calibri"/>
                <w:szCs w:val="22"/>
                <w:lang w:val="en-US" w:eastAsia="en-US"/>
              </w:rPr>
            </w:pPr>
          </w:p>
        </w:tc>
      </w:tr>
      <w:tr w:rsidR="00140A4B" w:rsidRPr="00140A4B" w14:paraId="3D2932DF" w14:textId="37DB7D22" w:rsidTr="00140A4B">
        <w:trPr>
          <w:trHeight w:val="262"/>
        </w:trPr>
        <w:tc>
          <w:tcPr>
            <w:tcW w:w="921" w:type="dxa"/>
            <w:tcBorders>
              <w:top w:val="single" w:sz="4" w:space="0" w:color="auto"/>
              <w:left w:val="single" w:sz="4" w:space="0" w:color="auto"/>
              <w:bottom w:val="single" w:sz="4" w:space="0" w:color="auto"/>
              <w:right w:val="single" w:sz="4" w:space="0" w:color="auto"/>
            </w:tcBorders>
            <w:hideMark/>
          </w:tcPr>
          <w:p w14:paraId="03704612" w14:textId="77777777" w:rsidR="00140A4B" w:rsidRPr="00140A4B" w:rsidRDefault="00140A4B" w:rsidP="00140A4B">
            <w:pPr>
              <w:spacing w:after="200" w:line="276" w:lineRule="auto"/>
              <w:jc w:val="center"/>
              <w:rPr>
                <w:rFonts w:eastAsia="Calibri"/>
                <w:szCs w:val="22"/>
                <w:lang w:val="en-US" w:eastAsia="en-US"/>
              </w:rPr>
            </w:pPr>
            <w:r w:rsidRPr="00140A4B">
              <w:rPr>
                <w:rFonts w:eastAsia="Calibri"/>
                <w:szCs w:val="22"/>
                <w:lang w:val="en-US" w:eastAsia="en-US"/>
              </w:rPr>
              <w:t>07</w:t>
            </w:r>
          </w:p>
        </w:tc>
        <w:tc>
          <w:tcPr>
            <w:tcW w:w="2022" w:type="dxa"/>
            <w:tcBorders>
              <w:top w:val="single" w:sz="4" w:space="0" w:color="auto"/>
              <w:left w:val="single" w:sz="4" w:space="0" w:color="auto"/>
              <w:bottom w:val="single" w:sz="4" w:space="0" w:color="auto"/>
              <w:right w:val="single" w:sz="4" w:space="0" w:color="auto"/>
            </w:tcBorders>
            <w:hideMark/>
          </w:tcPr>
          <w:p w14:paraId="053CCA47" w14:textId="77777777" w:rsidR="00140A4B" w:rsidRPr="00140A4B" w:rsidRDefault="00140A4B" w:rsidP="00140A4B">
            <w:pPr>
              <w:spacing w:after="200" w:line="276" w:lineRule="auto"/>
              <w:jc w:val="center"/>
              <w:rPr>
                <w:rFonts w:eastAsia="Calibri"/>
                <w:szCs w:val="22"/>
                <w:lang w:val="en-US" w:eastAsia="en-US"/>
              </w:rPr>
            </w:pPr>
            <w:r w:rsidRPr="00140A4B">
              <w:rPr>
                <w:rFonts w:eastAsia="Calibri"/>
                <w:szCs w:val="22"/>
                <w:lang w:val="en-US" w:eastAsia="en-US"/>
              </w:rPr>
              <w:t>7</w:t>
            </w:r>
          </w:p>
        </w:tc>
        <w:tc>
          <w:tcPr>
            <w:tcW w:w="4048" w:type="dxa"/>
            <w:tcBorders>
              <w:top w:val="single" w:sz="4" w:space="0" w:color="auto"/>
              <w:left w:val="single" w:sz="4" w:space="0" w:color="auto"/>
              <w:bottom w:val="single" w:sz="4" w:space="0" w:color="auto"/>
              <w:right w:val="single" w:sz="4" w:space="0" w:color="auto"/>
            </w:tcBorders>
            <w:hideMark/>
          </w:tcPr>
          <w:p w14:paraId="651DA3FE" w14:textId="2650C4E6" w:rsidR="00140A4B" w:rsidRPr="00140A4B" w:rsidRDefault="00140A4B" w:rsidP="00140A4B">
            <w:pPr>
              <w:spacing w:after="200" w:line="276" w:lineRule="auto"/>
              <w:rPr>
                <w:rFonts w:eastAsia="Calibri"/>
                <w:szCs w:val="22"/>
                <w:lang w:val="en-US" w:eastAsia="en-US"/>
              </w:rPr>
            </w:pPr>
            <w:r w:rsidRPr="00140A4B">
              <w:rPr>
                <w:rFonts w:eastAsia="Calibri"/>
                <w:szCs w:val="22"/>
                <w:lang w:val="en-US" w:eastAsia="en-US"/>
              </w:rPr>
              <w:t>Huyền, Hà, Thêm (A)</w:t>
            </w:r>
          </w:p>
        </w:tc>
        <w:tc>
          <w:tcPr>
            <w:tcW w:w="2581" w:type="dxa"/>
            <w:tcBorders>
              <w:top w:val="single" w:sz="4" w:space="0" w:color="auto"/>
              <w:left w:val="single" w:sz="4" w:space="0" w:color="auto"/>
              <w:bottom w:val="single" w:sz="4" w:space="0" w:color="auto"/>
              <w:right w:val="single" w:sz="4" w:space="0" w:color="auto"/>
            </w:tcBorders>
          </w:tcPr>
          <w:p w14:paraId="7A5C56FE" w14:textId="77777777" w:rsidR="00140A4B" w:rsidRPr="00140A4B" w:rsidRDefault="00140A4B" w:rsidP="00140A4B">
            <w:pPr>
              <w:spacing w:after="200" w:line="276" w:lineRule="auto"/>
              <w:rPr>
                <w:rFonts w:eastAsia="Calibri"/>
                <w:szCs w:val="22"/>
                <w:lang w:val="en-US" w:eastAsia="en-US"/>
              </w:rPr>
            </w:pPr>
          </w:p>
        </w:tc>
      </w:tr>
      <w:tr w:rsidR="00140A4B" w:rsidRPr="00140A4B" w14:paraId="4DCC9D4C" w14:textId="14621AC2" w:rsidTr="00140A4B">
        <w:trPr>
          <w:trHeight w:val="308"/>
        </w:trPr>
        <w:tc>
          <w:tcPr>
            <w:tcW w:w="921" w:type="dxa"/>
            <w:tcBorders>
              <w:top w:val="single" w:sz="4" w:space="0" w:color="auto"/>
              <w:left w:val="single" w:sz="4" w:space="0" w:color="auto"/>
              <w:bottom w:val="single" w:sz="4" w:space="0" w:color="auto"/>
              <w:right w:val="single" w:sz="4" w:space="0" w:color="auto"/>
            </w:tcBorders>
            <w:hideMark/>
          </w:tcPr>
          <w:p w14:paraId="7091688E" w14:textId="77777777" w:rsidR="00140A4B" w:rsidRPr="00140A4B" w:rsidRDefault="00140A4B" w:rsidP="00140A4B">
            <w:pPr>
              <w:spacing w:after="200" w:line="276" w:lineRule="auto"/>
              <w:jc w:val="center"/>
              <w:rPr>
                <w:rFonts w:eastAsia="Calibri"/>
                <w:szCs w:val="22"/>
                <w:lang w:val="en-US" w:eastAsia="en-US"/>
              </w:rPr>
            </w:pPr>
            <w:r w:rsidRPr="00140A4B">
              <w:rPr>
                <w:rFonts w:eastAsia="Calibri"/>
                <w:szCs w:val="22"/>
                <w:lang w:val="en-US" w:eastAsia="en-US"/>
              </w:rPr>
              <w:t>08</w:t>
            </w:r>
          </w:p>
        </w:tc>
        <w:tc>
          <w:tcPr>
            <w:tcW w:w="2022" w:type="dxa"/>
            <w:tcBorders>
              <w:top w:val="single" w:sz="4" w:space="0" w:color="auto"/>
              <w:left w:val="single" w:sz="4" w:space="0" w:color="auto"/>
              <w:bottom w:val="single" w:sz="4" w:space="0" w:color="auto"/>
              <w:right w:val="single" w:sz="4" w:space="0" w:color="auto"/>
            </w:tcBorders>
            <w:hideMark/>
          </w:tcPr>
          <w:p w14:paraId="1564FDBC" w14:textId="77777777" w:rsidR="00140A4B" w:rsidRPr="00140A4B" w:rsidRDefault="00140A4B" w:rsidP="00140A4B">
            <w:pPr>
              <w:spacing w:after="200" w:line="276" w:lineRule="auto"/>
              <w:jc w:val="center"/>
              <w:rPr>
                <w:rFonts w:eastAsia="Calibri"/>
                <w:szCs w:val="22"/>
                <w:lang w:val="en-US" w:eastAsia="en-US"/>
              </w:rPr>
            </w:pPr>
            <w:r w:rsidRPr="00140A4B">
              <w:rPr>
                <w:rFonts w:eastAsia="Calibri"/>
                <w:szCs w:val="22"/>
                <w:lang w:val="en-US" w:eastAsia="en-US"/>
              </w:rPr>
              <w:t>8</w:t>
            </w:r>
          </w:p>
        </w:tc>
        <w:tc>
          <w:tcPr>
            <w:tcW w:w="4048" w:type="dxa"/>
            <w:tcBorders>
              <w:top w:val="single" w:sz="4" w:space="0" w:color="auto"/>
              <w:left w:val="single" w:sz="4" w:space="0" w:color="auto"/>
              <w:bottom w:val="single" w:sz="4" w:space="0" w:color="auto"/>
              <w:right w:val="single" w:sz="4" w:space="0" w:color="auto"/>
            </w:tcBorders>
            <w:hideMark/>
          </w:tcPr>
          <w:p w14:paraId="589E5917" w14:textId="01A45A1A" w:rsidR="00140A4B" w:rsidRPr="00140A4B" w:rsidRDefault="00140A4B" w:rsidP="00140A4B">
            <w:pPr>
              <w:spacing w:after="200" w:line="276" w:lineRule="auto"/>
              <w:rPr>
                <w:rFonts w:eastAsia="Calibri"/>
                <w:szCs w:val="22"/>
                <w:lang w:val="en-US" w:eastAsia="en-US"/>
              </w:rPr>
            </w:pPr>
            <w:r w:rsidRPr="00140A4B">
              <w:rPr>
                <w:rFonts w:eastAsia="Calibri"/>
                <w:szCs w:val="22"/>
                <w:lang w:val="en-US" w:eastAsia="en-US"/>
              </w:rPr>
              <w:t>Yên, Hoa (C), Lương, Hút</w:t>
            </w:r>
          </w:p>
        </w:tc>
        <w:tc>
          <w:tcPr>
            <w:tcW w:w="2581" w:type="dxa"/>
            <w:tcBorders>
              <w:top w:val="single" w:sz="4" w:space="0" w:color="auto"/>
              <w:left w:val="single" w:sz="4" w:space="0" w:color="auto"/>
              <w:bottom w:val="single" w:sz="4" w:space="0" w:color="auto"/>
              <w:right w:val="single" w:sz="4" w:space="0" w:color="auto"/>
            </w:tcBorders>
          </w:tcPr>
          <w:p w14:paraId="12A939E7" w14:textId="77777777" w:rsidR="00140A4B" w:rsidRPr="00140A4B" w:rsidRDefault="00140A4B" w:rsidP="00140A4B">
            <w:pPr>
              <w:spacing w:after="200" w:line="276" w:lineRule="auto"/>
              <w:rPr>
                <w:rFonts w:eastAsia="Calibri"/>
                <w:szCs w:val="22"/>
                <w:lang w:val="en-US" w:eastAsia="en-US"/>
              </w:rPr>
            </w:pPr>
          </w:p>
        </w:tc>
      </w:tr>
    </w:tbl>
    <w:p w14:paraId="427E5E67" w14:textId="6405DD26" w:rsidR="002B6BFA" w:rsidRPr="007413B1" w:rsidRDefault="00140A4B" w:rsidP="00140A4B">
      <w:pPr>
        <w:tabs>
          <w:tab w:val="left" w:pos="700"/>
        </w:tabs>
        <w:spacing w:before="60" w:after="60"/>
        <w:jc w:val="both"/>
        <w:rPr>
          <w:b/>
          <w:color w:val="000000" w:themeColor="text1"/>
        </w:rPr>
      </w:pPr>
      <w:r>
        <w:rPr>
          <w:rFonts w:eastAsia="Calibri"/>
          <w:szCs w:val="22"/>
          <w:lang w:val="en-US" w:eastAsia="en-US"/>
        </w:rPr>
        <w:t xml:space="preserve">       </w:t>
      </w:r>
      <w:bookmarkStart w:id="0" w:name="_GoBack"/>
      <w:bookmarkEnd w:id="0"/>
      <w:r w:rsidR="004226F2" w:rsidRPr="007413B1">
        <w:rPr>
          <w:b/>
          <w:color w:val="000000" w:themeColor="text1"/>
        </w:rPr>
        <w:t>3. Công tác tài chính, cơ sở vật chất, kế hoạch, tổng hợp</w:t>
      </w:r>
    </w:p>
    <w:p w14:paraId="04F868E4" w14:textId="77777777" w:rsidR="002B6BFA" w:rsidRPr="007413B1" w:rsidRDefault="004226F2" w:rsidP="001F0874">
      <w:pPr>
        <w:tabs>
          <w:tab w:val="left" w:pos="840"/>
          <w:tab w:val="left" w:pos="2835"/>
        </w:tabs>
        <w:spacing w:before="60" w:after="60"/>
        <w:ind w:firstLine="567"/>
        <w:jc w:val="both"/>
        <w:rPr>
          <w:b/>
          <w:i/>
          <w:color w:val="000000" w:themeColor="text1"/>
        </w:rPr>
      </w:pPr>
      <w:r w:rsidRPr="007413B1">
        <w:rPr>
          <w:b/>
          <w:i/>
          <w:color w:val="000000" w:themeColor="text1"/>
        </w:rPr>
        <w:t>3.1. Tài chính,</w:t>
      </w:r>
      <w:r w:rsidRPr="007413B1">
        <w:rPr>
          <w:color w:val="000000" w:themeColor="text1"/>
        </w:rPr>
        <w:t xml:space="preserve"> </w:t>
      </w:r>
      <w:r w:rsidRPr="007413B1">
        <w:rPr>
          <w:b/>
          <w:i/>
          <w:color w:val="000000" w:themeColor="text1"/>
        </w:rPr>
        <w:t>phát hành sách và ấn phẩm (PHS, AP)</w:t>
      </w:r>
    </w:p>
    <w:p w14:paraId="1F43220F" w14:textId="61EF0CDF" w:rsidR="00CB7752" w:rsidRPr="007413B1" w:rsidRDefault="00CB7752" w:rsidP="001F0874">
      <w:pPr>
        <w:spacing w:before="60" w:after="60"/>
        <w:ind w:firstLine="567"/>
        <w:jc w:val="both"/>
        <w:rPr>
          <w:color w:val="000000" w:themeColor="text1"/>
        </w:rPr>
      </w:pPr>
      <w:r w:rsidRPr="007413B1">
        <w:rPr>
          <w:color w:val="000000" w:themeColor="text1"/>
        </w:rPr>
        <w:t xml:space="preserve">- </w:t>
      </w:r>
      <w:r w:rsidR="004F426E">
        <w:rPr>
          <w:color w:val="000000" w:themeColor="text1"/>
        </w:rPr>
        <w:t>Thực hiện đăng ký tài liệu cho năm học mới.</w:t>
      </w:r>
    </w:p>
    <w:p w14:paraId="55E478FD" w14:textId="568A9815" w:rsidR="002B6BFA" w:rsidRPr="00497089" w:rsidRDefault="004226F2" w:rsidP="001F0874">
      <w:pPr>
        <w:tabs>
          <w:tab w:val="left" w:pos="0"/>
          <w:tab w:val="left" w:pos="142"/>
        </w:tabs>
        <w:spacing w:before="60" w:after="60"/>
        <w:ind w:firstLine="567"/>
        <w:jc w:val="both"/>
        <w:rPr>
          <w:color w:val="000000" w:themeColor="text1"/>
          <w:spacing w:val="-8"/>
        </w:rPr>
      </w:pPr>
      <w:r w:rsidRPr="00497089">
        <w:rPr>
          <w:color w:val="000000" w:themeColor="text1"/>
          <w:spacing w:val="-8"/>
        </w:rPr>
        <w:t xml:space="preserve">- Thực hiện thanh toán nội dung nhiệm vụ chi tháng </w:t>
      </w:r>
      <w:r w:rsidR="007C4F8C" w:rsidRPr="00497089">
        <w:rPr>
          <w:color w:val="000000" w:themeColor="text1"/>
          <w:spacing w:val="-8"/>
        </w:rPr>
        <w:t>8</w:t>
      </w:r>
      <w:r w:rsidRPr="00497089">
        <w:rPr>
          <w:color w:val="000000" w:themeColor="text1"/>
          <w:spacing w:val="-8"/>
        </w:rPr>
        <w:t>/20</w:t>
      </w:r>
      <w:r w:rsidR="00D52F49" w:rsidRPr="00497089">
        <w:rPr>
          <w:color w:val="000000" w:themeColor="text1"/>
          <w:spacing w:val="-8"/>
        </w:rPr>
        <w:t>2</w:t>
      </w:r>
      <w:r w:rsidR="004F426E">
        <w:rPr>
          <w:color w:val="000000" w:themeColor="text1"/>
          <w:spacing w:val="-8"/>
        </w:rPr>
        <w:t>1 của nhà trường</w:t>
      </w:r>
      <w:r w:rsidRPr="00497089">
        <w:rPr>
          <w:color w:val="000000" w:themeColor="text1"/>
          <w:spacing w:val="-8"/>
        </w:rPr>
        <w:t>.</w:t>
      </w:r>
    </w:p>
    <w:p w14:paraId="390256A8" w14:textId="77777777" w:rsidR="002B6BFA" w:rsidRPr="007413B1" w:rsidRDefault="004226F2" w:rsidP="001F0874">
      <w:pPr>
        <w:tabs>
          <w:tab w:val="left" w:pos="0"/>
          <w:tab w:val="left" w:pos="142"/>
        </w:tabs>
        <w:spacing w:before="60" w:after="60"/>
        <w:ind w:firstLine="567"/>
        <w:jc w:val="both"/>
        <w:rPr>
          <w:b/>
          <w:i/>
          <w:color w:val="000000" w:themeColor="text1"/>
        </w:rPr>
      </w:pPr>
      <w:r w:rsidRPr="007413B1">
        <w:rPr>
          <w:b/>
          <w:i/>
          <w:color w:val="000000" w:themeColor="text1"/>
        </w:rPr>
        <w:t>3.2. Cơ sở vật chất - Kế hoạch - Tổng hợp</w:t>
      </w:r>
    </w:p>
    <w:p w14:paraId="29C32F38" w14:textId="413529C3" w:rsidR="002B6BFA" w:rsidRPr="007413B1" w:rsidRDefault="004226F2" w:rsidP="001F0874">
      <w:pPr>
        <w:tabs>
          <w:tab w:val="left" w:pos="0"/>
          <w:tab w:val="left" w:pos="142"/>
        </w:tabs>
        <w:spacing w:before="60" w:after="60"/>
        <w:ind w:firstLine="567"/>
        <w:jc w:val="both"/>
        <w:rPr>
          <w:color w:val="000000" w:themeColor="text1"/>
        </w:rPr>
      </w:pPr>
      <w:bookmarkStart w:id="1" w:name="_Hlk76197100"/>
      <w:r w:rsidRPr="007413B1">
        <w:rPr>
          <w:color w:val="000000" w:themeColor="text1"/>
        </w:rPr>
        <w:t xml:space="preserve">- </w:t>
      </w:r>
      <w:r w:rsidR="00CE5C65">
        <w:rPr>
          <w:color w:val="000000" w:themeColor="text1"/>
        </w:rPr>
        <w:t>Bổ sung cơ sở vật chất cho công tác bán trú.</w:t>
      </w:r>
    </w:p>
    <w:bookmarkEnd w:id="1"/>
    <w:p w14:paraId="1F6E9B98" w14:textId="0D1135DA" w:rsidR="005F4851" w:rsidRDefault="005F4851" w:rsidP="001F0874">
      <w:pPr>
        <w:tabs>
          <w:tab w:val="left" w:pos="0"/>
          <w:tab w:val="left" w:pos="142"/>
        </w:tabs>
        <w:spacing w:before="60" w:after="60"/>
        <w:ind w:firstLine="567"/>
        <w:jc w:val="both"/>
        <w:rPr>
          <w:color w:val="000000" w:themeColor="text1"/>
        </w:rPr>
      </w:pPr>
      <w:r w:rsidRPr="007413B1">
        <w:rPr>
          <w:color w:val="000000" w:themeColor="text1"/>
        </w:rPr>
        <w:t xml:space="preserve">- </w:t>
      </w:r>
      <w:r w:rsidR="00CE5C65">
        <w:rPr>
          <w:color w:val="000000" w:themeColor="text1"/>
        </w:rPr>
        <w:t>Bổ sung cơ sở vật chất cho công tác phòng chống dịch covid -19.</w:t>
      </w:r>
    </w:p>
    <w:p w14:paraId="012DF31E" w14:textId="6994E2A6" w:rsidR="00C04C8A" w:rsidRDefault="00C04C8A" w:rsidP="001F0874">
      <w:pPr>
        <w:tabs>
          <w:tab w:val="left" w:pos="0"/>
          <w:tab w:val="left" w:pos="142"/>
        </w:tabs>
        <w:spacing w:before="60" w:after="60"/>
        <w:ind w:firstLine="567"/>
        <w:jc w:val="both"/>
        <w:rPr>
          <w:color w:val="000000" w:themeColor="text1"/>
        </w:rPr>
      </w:pPr>
      <w:r>
        <w:rPr>
          <w:color w:val="000000" w:themeColor="text1"/>
        </w:rPr>
        <w:t>- Bổ sung cơ sở vật chất cho các lớp.</w:t>
      </w:r>
    </w:p>
    <w:p w14:paraId="5D1E2C43" w14:textId="0FF9E331" w:rsidR="00C04C8A" w:rsidRPr="007413B1" w:rsidRDefault="00C04C8A" w:rsidP="001F0874">
      <w:pPr>
        <w:tabs>
          <w:tab w:val="left" w:pos="0"/>
          <w:tab w:val="left" w:pos="142"/>
        </w:tabs>
        <w:spacing w:before="60" w:after="60"/>
        <w:ind w:firstLine="567"/>
        <w:jc w:val="both"/>
        <w:rPr>
          <w:color w:val="000000" w:themeColor="text1"/>
        </w:rPr>
      </w:pPr>
      <w:r>
        <w:rPr>
          <w:color w:val="000000" w:themeColor="text1"/>
        </w:rPr>
        <w:t>- Sửa chữa đồ dùng, thiết bị hỏng.</w:t>
      </w:r>
    </w:p>
    <w:p w14:paraId="065D9AA4" w14:textId="1C1CA71C" w:rsidR="005F4851" w:rsidRPr="007413B1" w:rsidRDefault="00C04C8A" w:rsidP="001F0874">
      <w:pPr>
        <w:spacing w:before="60" w:after="60"/>
        <w:ind w:firstLine="567"/>
        <w:jc w:val="both"/>
        <w:rPr>
          <w:color w:val="000000" w:themeColor="text1"/>
        </w:rPr>
      </w:pPr>
      <w:r>
        <w:rPr>
          <w:color w:val="000000" w:themeColor="text1"/>
        </w:rPr>
        <w:t>- Xây dựng kế hoạch</w:t>
      </w:r>
      <w:r w:rsidR="005F4851" w:rsidRPr="007413B1">
        <w:rPr>
          <w:color w:val="000000" w:themeColor="text1"/>
        </w:rPr>
        <w:t xml:space="preserve"> quy mô lớp, học sin</w:t>
      </w:r>
      <w:r>
        <w:rPr>
          <w:color w:val="000000" w:themeColor="text1"/>
        </w:rPr>
        <w:t>h</w:t>
      </w:r>
      <w:r w:rsidR="005F4851" w:rsidRPr="007413B1">
        <w:rPr>
          <w:color w:val="000000" w:themeColor="text1"/>
        </w:rPr>
        <w:t>.</w:t>
      </w:r>
    </w:p>
    <w:p w14:paraId="09E1B891" w14:textId="77777777" w:rsidR="002B6BFA" w:rsidRPr="007413B1" w:rsidRDefault="004226F2" w:rsidP="001F0874">
      <w:pPr>
        <w:tabs>
          <w:tab w:val="left" w:pos="0"/>
          <w:tab w:val="left" w:pos="142"/>
        </w:tabs>
        <w:spacing w:before="60" w:after="60"/>
        <w:ind w:firstLine="567"/>
        <w:jc w:val="both"/>
        <w:rPr>
          <w:color w:val="000000" w:themeColor="text1"/>
        </w:rPr>
      </w:pPr>
      <w:r w:rsidRPr="007413B1">
        <w:rPr>
          <w:color w:val="000000" w:themeColor="text1"/>
        </w:rPr>
        <w:t>- Tổng hợp số liệu báo cáo theo quy định.</w:t>
      </w:r>
    </w:p>
    <w:p w14:paraId="3372415B" w14:textId="43AA85D2" w:rsidR="002B6BFA" w:rsidRPr="007413B1" w:rsidRDefault="004226F2" w:rsidP="001F0874">
      <w:pPr>
        <w:spacing w:before="60" w:after="60"/>
        <w:ind w:firstLine="567"/>
        <w:jc w:val="both"/>
        <w:rPr>
          <w:b/>
          <w:color w:val="000000" w:themeColor="text1"/>
        </w:rPr>
      </w:pPr>
      <w:r w:rsidRPr="007413B1">
        <w:rPr>
          <w:b/>
          <w:color w:val="000000" w:themeColor="text1"/>
        </w:rPr>
        <w:t>4. Tổ chức cán bộ - Chế độ chính sách - BHXH</w:t>
      </w:r>
    </w:p>
    <w:p w14:paraId="50F2D171" w14:textId="4BFF1E6F" w:rsidR="00AF22F4" w:rsidRPr="007413B1" w:rsidRDefault="00C04C8A" w:rsidP="001F0874">
      <w:pPr>
        <w:spacing w:before="60" w:after="60"/>
        <w:ind w:firstLine="567"/>
        <w:jc w:val="both"/>
        <w:rPr>
          <w:color w:val="000000" w:themeColor="text1"/>
        </w:rPr>
      </w:pPr>
      <w:r>
        <w:rPr>
          <w:color w:val="000000" w:themeColor="text1"/>
          <w:shd w:val="clear" w:color="auto" w:fill="FFFFFF"/>
        </w:rPr>
        <w:t>- C</w:t>
      </w:r>
      <w:r w:rsidR="00AF22F4" w:rsidRPr="007413B1">
        <w:rPr>
          <w:color w:val="000000" w:themeColor="text1"/>
          <w:shd w:val="clear" w:color="auto" w:fill="FFFFFF"/>
        </w:rPr>
        <w:t>ập nhật phần mềm cơ sở dữ liệu CBCCVC theo chỉ đạo của tỉnh, thị xã.</w:t>
      </w:r>
    </w:p>
    <w:p w14:paraId="0E59CFBE" w14:textId="258FBD82" w:rsidR="00AF22F4" w:rsidRPr="007413B1" w:rsidRDefault="00C04C8A" w:rsidP="001F0874">
      <w:pPr>
        <w:spacing w:before="60" w:after="60"/>
        <w:ind w:firstLine="567"/>
        <w:jc w:val="both"/>
        <w:rPr>
          <w:color w:val="000000" w:themeColor="text1"/>
        </w:rPr>
      </w:pPr>
      <w:r>
        <w:rPr>
          <w:color w:val="000000" w:themeColor="text1"/>
        </w:rPr>
        <w:t>- Thực hiện</w:t>
      </w:r>
      <w:r w:rsidR="00AF22F4" w:rsidRPr="007413B1">
        <w:rPr>
          <w:color w:val="000000" w:themeColor="text1"/>
        </w:rPr>
        <w:t xml:space="preserve"> chế độ chính sách đối với cán bộ, giáo viên, nhân viên.</w:t>
      </w:r>
    </w:p>
    <w:p w14:paraId="0978C6DE" w14:textId="77777777" w:rsidR="002B6BFA" w:rsidRPr="007413B1" w:rsidRDefault="004226F2" w:rsidP="001F0874">
      <w:pPr>
        <w:spacing w:before="60" w:after="60"/>
        <w:ind w:firstLine="567"/>
        <w:jc w:val="both"/>
        <w:rPr>
          <w:b/>
          <w:color w:val="000000" w:themeColor="text1"/>
        </w:rPr>
      </w:pPr>
      <w:r w:rsidRPr="007413B1">
        <w:rPr>
          <w:b/>
          <w:color w:val="000000" w:themeColor="text1"/>
        </w:rPr>
        <w:t>5. Công tác thi đua và kiểm tra</w:t>
      </w:r>
    </w:p>
    <w:p w14:paraId="70D97FAF" w14:textId="4FC505FD" w:rsidR="001A31F9" w:rsidRPr="007413B1" w:rsidRDefault="001A31F9" w:rsidP="001F0874">
      <w:pPr>
        <w:spacing w:before="60" w:after="60"/>
        <w:ind w:firstLine="567"/>
        <w:jc w:val="both"/>
        <w:rPr>
          <w:color w:val="000000" w:themeColor="text1"/>
        </w:rPr>
      </w:pPr>
      <w:r w:rsidRPr="007413B1">
        <w:rPr>
          <w:color w:val="000000" w:themeColor="text1"/>
        </w:rPr>
        <w:t>-</w:t>
      </w:r>
      <w:r w:rsidR="0021187F">
        <w:rPr>
          <w:color w:val="000000" w:themeColor="text1"/>
        </w:rPr>
        <w:t xml:space="preserve"> </w:t>
      </w:r>
      <w:r w:rsidR="00122CCD">
        <w:rPr>
          <w:color w:val="000000" w:themeColor="text1"/>
        </w:rPr>
        <w:t>T</w:t>
      </w:r>
      <w:r w:rsidR="00C04C8A">
        <w:rPr>
          <w:color w:val="000000" w:themeColor="text1"/>
        </w:rPr>
        <w:t>ham dự</w:t>
      </w:r>
      <w:r w:rsidRPr="007413B1">
        <w:rPr>
          <w:color w:val="000000" w:themeColor="text1"/>
        </w:rPr>
        <w:t xml:space="preserve"> Hội nghị tổng kết phong trào thi đua, công tác khen th</w:t>
      </w:r>
      <w:r w:rsidR="00C04C8A">
        <w:rPr>
          <w:color w:val="000000" w:themeColor="text1"/>
        </w:rPr>
        <w:t>ưởng  của</w:t>
      </w:r>
      <w:r w:rsidRPr="007413B1">
        <w:rPr>
          <w:color w:val="000000" w:themeColor="text1"/>
        </w:rPr>
        <w:t xml:space="preserve"> Phòng Giáo dục và Đào tạo.</w:t>
      </w:r>
    </w:p>
    <w:p w14:paraId="34479510" w14:textId="77777777" w:rsidR="002B6BFA" w:rsidRPr="007413B1" w:rsidRDefault="004226F2" w:rsidP="001F0874">
      <w:pPr>
        <w:spacing w:before="60" w:after="60"/>
        <w:ind w:firstLine="567"/>
        <w:jc w:val="both"/>
        <w:rPr>
          <w:b/>
          <w:color w:val="000000" w:themeColor="text1"/>
        </w:rPr>
      </w:pPr>
      <w:r w:rsidRPr="007413B1">
        <w:rPr>
          <w:b/>
          <w:color w:val="000000" w:themeColor="text1"/>
        </w:rPr>
        <w:t>6. Công nghệ thông tin</w:t>
      </w:r>
    </w:p>
    <w:p w14:paraId="392E43E1" w14:textId="255AB0D8" w:rsidR="002B6BFA" w:rsidRPr="007413B1" w:rsidRDefault="004226F2" w:rsidP="001F0874">
      <w:pPr>
        <w:pBdr>
          <w:top w:val="nil"/>
          <w:left w:val="nil"/>
          <w:bottom w:val="nil"/>
          <w:right w:val="nil"/>
          <w:between w:val="nil"/>
        </w:pBdr>
        <w:spacing w:before="60" w:after="60"/>
        <w:ind w:firstLine="567"/>
        <w:jc w:val="both"/>
        <w:rPr>
          <w:color w:val="000000" w:themeColor="text1"/>
          <w:spacing w:val="-4"/>
        </w:rPr>
      </w:pPr>
      <w:r w:rsidRPr="007413B1">
        <w:rPr>
          <w:color w:val="000000" w:themeColor="text1"/>
          <w:spacing w:val="-4"/>
        </w:rPr>
        <w:t>- Cập nhật tin tức, các văn bản có liên quan đến hoạt động của ngành, kế hoạch công tác tháng của ngành; của lãnh đạo Phòng GD&amp;ĐT trên trang thông tin điện tử</w:t>
      </w:r>
      <w:r w:rsidR="00CE312A" w:rsidRPr="007413B1">
        <w:rPr>
          <w:color w:val="000000" w:themeColor="text1"/>
          <w:spacing w:val="-4"/>
        </w:rPr>
        <w:t>.</w:t>
      </w:r>
      <w:r w:rsidRPr="007413B1">
        <w:rPr>
          <w:color w:val="000000" w:themeColor="text1"/>
          <w:spacing w:val="-4"/>
        </w:rPr>
        <w:t xml:space="preserve"> </w:t>
      </w:r>
    </w:p>
    <w:p w14:paraId="76168C1A" w14:textId="5929015D" w:rsidR="00CB4477" w:rsidRPr="007413B1" w:rsidRDefault="00EB1C6D" w:rsidP="001F0874">
      <w:pPr>
        <w:pBdr>
          <w:top w:val="nil"/>
          <w:left w:val="nil"/>
          <w:bottom w:val="nil"/>
          <w:right w:val="nil"/>
          <w:between w:val="nil"/>
        </w:pBdr>
        <w:spacing w:before="60" w:after="60"/>
        <w:ind w:firstLine="567"/>
        <w:jc w:val="both"/>
        <w:rPr>
          <w:color w:val="000000" w:themeColor="text1"/>
        </w:rPr>
      </w:pPr>
      <w:r>
        <w:rPr>
          <w:color w:val="000000" w:themeColor="text1"/>
        </w:rPr>
        <w:t>- Tham gia</w:t>
      </w:r>
      <w:r w:rsidR="00CB4477" w:rsidRPr="007413B1">
        <w:rPr>
          <w:color w:val="000000" w:themeColor="text1"/>
        </w:rPr>
        <w:t xml:space="preserve"> tập huấn hè: Bồi dưỡng chính</w:t>
      </w:r>
      <w:r>
        <w:rPr>
          <w:color w:val="000000" w:themeColor="text1"/>
        </w:rPr>
        <w:t xml:space="preserve"> trị, bồi dưỡng CNTT đối với</w:t>
      </w:r>
      <w:r w:rsidR="00CB4477" w:rsidRPr="007413B1">
        <w:rPr>
          <w:color w:val="000000" w:themeColor="text1"/>
        </w:rPr>
        <w:t xml:space="preserve"> cán bộ, giáo viên.</w:t>
      </w:r>
    </w:p>
    <w:p w14:paraId="6E93E4FA" w14:textId="697D22B5" w:rsidR="002B6BFA" w:rsidRPr="007413B1" w:rsidRDefault="00EB1C6D" w:rsidP="00EB1C6D">
      <w:pPr>
        <w:pBdr>
          <w:top w:val="nil"/>
          <w:left w:val="nil"/>
          <w:bottom w:val="nil"/>
          <w:right w:val="nil"/>
          <w:between w:val="nil"/>
        </w:pBdr>
        <w:spacing w:before="60" w:after="60"/>
        <w:ind w:firstLine="567"/>
        <w:jc w:val="both"/>
        <w:rPr>
          <w:color w:val="000000" w:themeColor="text1"/>
        </w:rPr>
      </w:pPr>
      <w:r>
        <w:rPr>
          <w:color w:val="000000" w:themeColor="text1"/>
        </w:rPr>
        <w:t>- T</w:t>
      </w:r>
      <w:r w:rsidR="00CB4477" w:rsidRPr="007413B1">
        <w:rPr>
          <w:color w:val="000000" w:themeColor="text1"/>
        </w:rPr>
        <w:t xml:space="preserve">iếp tục rà soát, hoàn thiện dữ liệu về thông tin trường, lớp, thông tin CB, GV, NV và HS trên phần mềm QLTH (Smas). </w:t>
      </w:r>
    </w:p>
    <w:p w14:paraId="7E68F9C9" w14:textId="77777777" w:rsidR="00A56E4D" w:rsidRPr="007413B1" w:rsidRDefault="00A56E4D" w:rsidP="001F0874">
      <w:pPr>
        <w:pBdr>
          <w:top w:val="nil"/>
          <w:left w:val="nil"/>
          <w:bottom w:val="nil"/>
          <w:right w:val="nil"/>
          <w:between w:val="nil"/>
        </w:pBdr>
        <w:spacing w:before="60" w:after="60"/>
        <w:ind w:firstLine="567"/>
        <w:jc w:val="both"/>
        <w:rPr>
          <w:b/>
          <w:color w:val="000000" w:themeColor="text1"/>
        </w:rPr>
      </w:pPr>
      <w:r w:rsidRPr="007413B1">
        <w:rPr>
          <w:b/>
          <w:color w:val="000000" w:themeColor="text1"/>
        </w:rPr>
        <w:t>7. Công tác học sinh, sinh viên</w:t>
      </w:r>
    </w:p>
    <w:p w14:paraId="06F0E7CE" w14:textId="6FC087F9" w:rsidR="00862A1C" w:rsidRPr="007413B1" w:rsidRDefault="00EB1C6D" w:rsidP="001F0874">
      <w:pPr>
        <w:pBdr>
          <w:top w:val="nil"/>
          <w:left w:val="nil"/>
          <w:bottom w:val="nil"/>
          <w:right w:val="nil"/>
          <w:between w:val="nil"/>
        </w:pBdr>
        <w:spacing w:before="60" w:after="60"/>
        <w:ind w:firstLine="567"/>
        <w:jc w:val="both"/>
        <w:rPr>
          <w:rFonts w:eastAsia="Calibri"/>
          <w:bCs/>
          <w:color w:val="000000" w:themeColor="text1"/>
          <w:sz w:val="27"/>
          <w:szCs w:val="27"/>
          <w:lang w:val="vi-VN" w:bidi="vi-VN"/>
        </w:rPr>
      </w:pPr>
      <w:r>
        <w:rPr>
          <w:color w:val="000000" w:themeColor="text1"/>
          <w:spacing w:val="-2"/>
        </w:rPr>
        <w:t>- T</w:t>
      </w:r>
      <w:r w:rsidR="00862A1C" w:rsidRPr="007413B1">
        <w:rPr>
          <w:bCs/>
          <w:color w:val="000000" w:themeColor="text1"/>
          <w:spacing w:val="-2"/>
        </w:rPr>
        <w:t xml:space="preserve">hực hiện nghiêm túc các Công văn chỉ đạo của cấp trên về việc tăng cường phòng, chống dịch bệnh COVID-19; </w:t>
      </w:r>
      <w:r w:rsidR="00862A1C" w:rsidRPr="0075296D">
        <w:rPr>
          <w:rStyle w:val="Bodytext2"/>
          <w:rFonts w:eastAsia="Calibri"/>
          <w:bCs/>
          <w:color w:val="000000" w:themeColor="text1"/>
          <w:sz w:val="27"/>
          <w:szCs w:val="27"/>
          <w:lang w:val="de-DE"/>
        </w:rPr>
        <w:t>C</w:t>
      </w:r>
      <w:r w:rsidR="00862A1C" w:rsidRPr="007413B1">
        <w:rPr>
          <w:rStyle w:val="Bodytext2"/>
          <w:rFonts w:eastAsia="Calibri"/>
          <w:bCs/>
          <w:color w:val="000000" w:themeColor="text1"/>
          <w:sz w:val="27"/>
          <w:szCs w:val="27"/>
        </w:rPr>
        <w:t xml:space="preserve">ông tác phòng, chống bạo lực, xâm hại trẻ em; tuyên truyền, phòng ngừa về tội phạm ma túy, tác hại của tệ nạn ma túy và phòng, </w:t>
      </w:r>
      <w:r w:rsidR="00862A1C" w:rsidRPr="007413B1">
        <w:rPr>
          <w:rStyle w:val="Bodytext2"/>
          <w:rFonts w:eastAsia="Calibri"/>
          <w:bCs/>
          <w:color w:val="000000" w:themeColor="text1"/>
          <w:sz w:val="27"/>
          <w:szCs w:val="27"/>
        </w:rPr>
        <w:lastRenderedPageBreak/>
        <w:t>chống tệ nạn xã hội</w:t>
      </w:r>
      <w:r w:rsidR="00862A1C" w:rsidRPr="0075296D">
        <w:rPr>
          <w:rStyle w:val="Bodytext2"/>
          <w:rFonts w:eastAsia="Calibri"/>
          <w:bCs/>
          <w:color w:val="000000" w:themeColor="text1"/>
          <w:sz w:val="27"/>
          <w:szCs w:val="27"/>
          <w:lang w:val="de-DE"/>
        </w:rPr>
        <w:t>;</w:t>
      </w:r>
      <w:r w:rsidR="00862A1C" w:rsidRPr="007413B1">
        <w:rPr>
          <w:color w:val="000000" w:themeColor="text1"/>
          <w:sz w:val="27"/>
          <w:szCs w:val="27"/>
          <w:lang w:bidi="vi-VN"/>
        </w:rPr>
        <w:t xml:space="preserve"> t</w:t>
      </w:r>
      <w:r w:rsidR="00862A1C" w:rsidRPr="007413B1">
        <w:rPr>
          <w:color w:val="000000" w:themeColor="text1"/>
        </w:rPr>
        <w:t>hực hiện công tác đảm bảo ATTP và nước sạch, vệ sinh môi trường (NSVSMT) đảm bảo môi trường nhà trường sạch, đẹp.</w:t>
      </w:r>
    </w:p>
    <w:p w14:paraId="7D825F21" w14:textId="3932949D" w:rsidR="002B6BFA" w:rsidRPr="007413B1" w:rsidRDefault="004226F2" w:rsidP="001F0874">
      <w:pPr>
        <w:tabs>
          <w:tab w:val="left" w:pos="0"/>
        </w:tabs>
        <w:spacing w:before="60" w:after="60"/>
        <w:ind w:firstLine="567"/>
        <w:jc w:val="both"/>
        <w:rPr>
          <w:b/>
          <w:color w:val="000000" w:themeColor="text1"/>
        </w:rPr>
      </w:pPr>
      <w:r w:rsidRPr="007413B1">
        <w:rPr>
          <w:b/>
          <w:color w:val="000000" w:themeColor="text1"/>
        </w:rPr>
        <w:t>8. Công tác khác</w:t>
      </w:r>
    </w:p>
    <w:p w14:paraId="454FBE35" w14:textId="2D09AC73" w:rsidR="002B6BFA" w:rsidRPr="007413B1" w:rsidRDefault="004226F2" w:rsidP="001F0874">
      <w:pPr>
        <w:tabs>
          <w:tab w:val="left" w:pos="0"/>
        </w:tabs>
        <w:spacing w:before="60" w:after="60"/>
        <w:ind w:firstLine="567"/>
        <w:jc w:val="both"/>
        <w:rPr>
          <w:color w:val="000000" w:themeColor="text1"/>
        </w:rPr>
      </w:pPr>
      <w:r w:rsidRPr="007413B1">
        <w:rPr>
          <w:color w:val="000000" w:themeColor="text1"/>
        </w:rPr>
        <w:t>Thực hiện các hoạt động khác theo</w:t>
      </w:r>
      <w:r w:rsidR="00EB1C6D">
        <w:rPr>
          <w:color w:val="000000" w:themeColor="text1"/>
        </w:rPr>
        <w:t xml:space="preserve"> chỉ đạo của Ủy ban nhân dân xã, Phòng</w:t>
      </w:r>
      <w:r w:rsidRPr="007413B1">
        <w:rPr>
          <w:color w:val="000000" w:themeColor="text1"/>
        </w:rPr>
        <w:t xml:space="preserve"> Giáo dục và Đào tạo./.</w:t>
      </w:r>
    </w:p>
    <w:tbl>
      <w:tblPr>
        <w:tblStyle w:val="a0"/>
        <w:tblW w:w="9322" w:type="dxa"/>
        <w:tblInd w:w="0" w:type="dxa"/>
        <w:tblLayout w:type="fixed"/>
        <w:tblLook w:val="0000" w:firstRow="0" w:lastRow="0" w:firstColumn="0" w:lastColumn="0" w:noHBand="0" w:noVBand="0"/>
      </w:tblPr>
      <w:tblGrid>
        <w:gridCol w:w="5353"/>
        <w:gridCol w:w="3969"/>
      </w:tblGrid>
      <w:tr w:rsidR="002B6BFA" w:rsidRPr="007413B1" w14:paraId="0DC1E1B7" w14:textId="77777777">
        <w:tc>
          <w:tcPr>
            <w:tcW w:w="5353" w:type="dxa"/>
          </w:tcPr>
          <w:p w14:paraId="1F40BDD7" w14:textId="77777777" w:rsidR="002B6BFA" w:rsidRPr="007413B1" w:rsidRDefault="004226F2" w:rsidP="00691B60">
            <w:pPr>
              <w:keepNext/>
              <w:pBdr>
                <w:top w:val="nil"/>
                <w:left w:val="nil"/>
                <w:bottom w:val="nil"/>
                <w:right w:val="nil"/>
                <w:between w:val="nil"/>
              </w:pBdr>
              <w:jc w:val="both"/>
              <w:rPr>
                <w:b/>
                <w:i/>
                <w:color w:val="000000" w:themeColor="text1"/>
                <w:sz w:val="24"/>
                <w:szCs w:val="24"/>
              </w:rPr>
            </w:pPr>
            <w:r w:rsidRPr="007413B1">
              <w:rPr>
                <w:b/>
                <w:i/>
                <w:color w:val="000000" w:themeColor="text1"/>
                <w:sz w:val="24"/>
                <w:szCs w:val="24"/>
              </w:rPr>
              <w:t>Nơi nhận:</w:t>
            </w:r>
          </w:p>
          <w:p w14:paraId="11BF98A1" w14:textId="0B3E1776" w:rsidR="002B6BFA" w:rsidRPr="007413B1" w:rsidRDefault="004226F2" w:rsidP="00691B60">
            <w:pPr>
              <w:keepNext/>
              <w:keepLines/>
              <w:widowControl w:val="0"/>
              <w:jc w:val="both"/>
              <w:rPr>
                <w:color w:val="000000" w:themeColor="text1"/>
                <w:sz w:val="22"/>
                <w:szCs w:val="22"/>
              </w:rPr>
            </w:pPr>
            <w:r w:rsidRPr="007413B1">
              <w:rPr>
                <w:color w:val="000000" w:themeColor="text1"/>
                <w:sz w:val="22"/>
                <w:szCs w:val="22"/>
              </w:rPr>
              <w:t>- Như trên;</w:t>
            </w:r>
          </w:p>
          <w:p w14:paraId="7E4F22D0" w14:textId="3031DC12" w:rsidR="002B6BFA" w:rsidRPr="007413B1" w:rsidRDefault="004226F2" w:rsidP="00691B60">
            <w:pPr>
              <w:keepNext/>
              <w:keepLines/>
              <w:widowControl w:val="0"/>
              <w:jc w:val="both"/>
              <w:rPr>
                <w:color w:val="000000" w:themeColor="text1"/>
                <w:sz w:val="22"/>
                <w:szCs w:val="22"/>
              </w:rPr>
            </w:pPr>
            <w:r w:rsidRPr="007413B1">
              <w:rPr>
                <w:color w:val="000000" w:themeColor="text1"/>
                <w:sz w:val="22"/>
                <w:szCs w:val="22"/>
              </w:rPr>
              <w:t xml:space="preserve">- </w:t>
            </w:r>
            <w:r w:rsidR="00EB1C6D">
              <w:rPr>
                <w:color w:val="000000" w:themeColor="text1"/>
                <w:sz w:val="22"/>
                <w:szCs w:val="22"/>
              </w:rPr>
              <w:t>Lãnh đạo PGD&amp;ĐT (b/c</w:t>
            </w:r>
            <w:r w:rsidRPr="007413B1">
              <w:rPr>
                <w:color w:val="000000" w:themeColor="text1"/>
                <w:sz w:val="22"/>
                <w:szCs w:val="22"/>
              </w:rPr>
              <w:t>);</w:t>
            </w:r>
          </w:p>
          <w:p w14:paraId="7FE77588" w14:textId="202F461F" w:rsidR="002B6BFA" w:rsidRPr="007413B1" w:rsidRDefault="00E95A13" w:rsidP="00691B60">
            <w:pPr>
              <w:jc w:val="both"/>
              <w:rPr>
                <w:color w:val="000000" w:themeColor="text1"/>
              </w:rPr>
            </w:pPr>
            <w:r w:rsidRPr="007413B1">
              <w:rPr>
                <w:color w:val="000000" w:themeColor="text1"/>
                <w:sz w:val="22"/>
                <w:szCs w:val="22"/>
              </w:rPr>
              <w:t>- Lưu: VT (01).</w:t>
            </w:r>
          </w:p>
        </w:tc>
        <w:tc>
          <w:tcPr>
            <w:tcW w:w="3969" w:type="dxa"/>
          </w:tcPr>
          <w:p w14:paraId="394D88CF" w14:textId="03D460A1" w:rsidR="00E95A13" w:rsidRPr="007413B1" w:rsidRDefault="00EB1C6D" w:rsidP="00E95A13">
            <w:pPr>
              <w:spacing w:after="60"/>
              <w:jc w:val="center"/>
              <w:rPr>
                <w:color w:val="000000" w:themeColor="text1"/>
              </w:rPr>
            </w:pPr>
            <w:r>
              <w:rPr>
                <w:b/>
                <w:color w:val="000000" w:themeColor="text1"/>
                <w:sz w:val="26"/>
                <w:szCs w:val="26"/>
              </w:rPr>
              <w:t>HIỆU TRƯỞNG</w:t>
            </w:r>
          </w:p>
          <w:p w14:paraId="65DBC833" w14:textId="77777777" w:rsidR="007A2C62" w:rsidRPr="007413B1" w:rsidRDefault="007A2C62" w:rsidP="00E95A13">
            <w:pPr>
              <w:spacing w:after="60"/>
              <w:jc w:val="center"/>
              <w:rPr>
                <w:color w:val="000000" w:themeColor="text1"/>
              </w:rPr>
            </w:pPr>
          </w:p>
          <w:p w14:paraId="2D18C212" w14:textId="77777777" w:rsidR="00E95A13" w:rsidRPr="007413B1" w:rsidRDefault="00E95A13" w:rsidP="00497089">
            <w:pPr>
              <w:spacing w:after="60"/>
              <w:rPr>
                <w:color w:val="000000" w:themeColor="text1"/>
              </w:rPr>
            </w:pPr>
          </w:p>
          <w:p w14:paraId="29D9EDCE" w14:textId="77777777" w:rsidR="00E95A13" w:rsidRPr="007413B1" w:rsidRDefault="00E95A13" w:rsidP="00E95A13">
            <w:pPr>
              <w:spacing w:after="60"/>
              <w:jc w:val="center"/>
              <w:rPr>
                <w:color w:val="000000" w:themeColor="text1"/>
              </w:rPr>
            </w:pPr>
          </w:p>
          <w:p w14:paraId="377E925E" w14:textId="029ADBBE" w:rsidR="002B6BFA" w:rsidRPr="007413B1" w:rsidRDefault="00EB1C6D" w:rsidP="00E95A13">
            <w:pPr>
              <w:keepNext/>
              <w:pBdr>
                <w:top w:val="nil"/>
                <w:left w:val="nil"/>
                <w:bottom w:val="nil"/>
                <w:right w:val="nil"/>
                <w:between w:val="nil"/>
              </w:pBdr>
              <w:spacing w:after="60"/>
              <w:ind w:left="-108" w:firstLine="142"/>
              <w:jc w:val="center"/>
              <w:rPr>
                <w:b/>
                <w:color w:val="000000" w:themeColor="text1"/>
                <w:sz w:val="24"/>
                <w:szCs w:val="24"/>
              </w:rPr>
            </w:pPr>
            <w:r>
              <w:rPr>
                <w:b/>
                <w:color w:val="000000" w:themeColor="text1"/>
              </w:rPr>
              <w:t>Bùi Thị Hợi</w:t>
            </w:r>
          </w:p>
        </w:tc>
      </w:tr>
    </w:tbl>
    <w:p w14:paraId="61FCDA7B" w14:textId="77777777" w:rsidR="002B6BFA" w:rsidRPr="007413B1" w:rsidRDefault="002B6BFA">
      <w:pPr>
        <w:tabs>
          <w:tab w:val="left" w:pos="0"/>
        </w:tabs>
        <w:spacing w:after="60"/>
        <w:ind w:firstLine="284"/>
        <w:jc w:val="both"/>
        <w:rPr>
          <w:color w:val="000000" w:themeColor="text1"/>
        </w:rPr>
      </w:pPr>
    </w:p>
    <w:sectPr w:rsidR="002B6BFA" w:rsidRPr="007413B1" w:rsidSect="009A0B73">
      <w:headerReference w:type="even" r:id="rId8"/>
      <w:headerReference w:type="default" r:id="rId9"/>
      <w:footerReference w:type="even" r:id="rId10"/>
      <w:footerReference w:type="default" r:id="rId11"/>
      <w:pgSz w:w="11907" w:h="16840" w:code="9"/>
      <w:pgMar w:top="907" w:right="907" w:bottom="907" w:left="1644" w:header="284" w:footer="28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98D44E" w14:textId="77777777" w:rsidR="00CF34C4" w:rsidRDefault="00CF34C4">
      <w:r>
        <w:separator/>
      </w:r>
    </w:p>
  </w:endnote>
  <w:endnote w:type="continuationSeparator" w:id="0">
    <w:p w14:paraId="3B3DEC07" w14:textId="77777777" w:rsidR="00CF34C4" w:rsidRDefault="00CF3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C6921F" w14:textId="77777777" w:rsidR="002B6BFA" w:rsidRDefault="004226F2">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41E07EFC" w14:textId="77777777" w:rsidR="002B6BFA" w:rsidRDefault="002B6BFA">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9C8D0C" w14:textId="77777777" w:rsidR="002B6BFA" w:rsidRDefault="002B6BFA">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F81DE0" w14:textId="77777777" w:rsidR="00CF34C4" w:rsidRDefault="00CF34C4">
      <w:r>
        <w:separator/>
      </w:r>
    </w:p>
  </w:footnote>
  <w:footnote w:type="continuationSeparator" w:id="0">
    <w:p w14:paraId="2F3BE36A" w14:textId="77777777" w:rsidR="00CF34C4" w:rsidRDefault="00CF3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B035A" w14:textId="77777777" w:rsidR="002B6BFA" w:rsidRDefault="004226F2">
    <w:pPr>
      <w:pBdr>
        <w:top w:val="nil"/>
        <w:left w:val="nil"/>
        <w:bottom w:val="nil"/>
        <w:right w:val="nil"/>
        <w:between w:val="nil"/>
      </w:pBdr>
      <w:ind w:firstLine="567"/>
      <w:jc w:val="center"/>
      <w:rPr>
        <w:color w:val="000000"/>
      </w:rPr>
    </w:pPr>
    <w:r>
      <w:rPr>
        <w:color w:val="000000"/>
      </w:rPr>
      <w:fldChar w:fldCharType="begin"/>
    </w:r>
    <w:r>
      <w:rPr>
        <w:color w:val="000000"/>
      </w:rPr>
      <w:instrText>PAGE</w:instrText>
    </w:r>
    <w:r>
      <w:rPr>
        <w:color w:val="000000"/>
      </w:rPr>
      <w:fldChar w:fldCharType="end"/>
    </w:r>
  </w:p>
  <w:p w14:paraId="6ABC86EF" w14:textId="77777777" w:rsidR="002B6BFA" w:rsidRDefault="002B6BFA">
    <w:pPr>
      <w:pBdr>
        <w:top w:val="nil"/>
        <w:left w:val="nil"/>
        <w:bottom w:val="nil"/>
        <w:right w:val="nil"/>
        <w:between w:val="nil"/>
      </w:pBdr>
      <w:ind w:firstLine="567"/>
      <w:jc w:val="both"/>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B1EBA" w14:textId="77777777" w:rsidR="008F5F05" w:rsidRDefault="008F5F05">
    <w:pPr>
      <w:pBdr>
        <w:top w:val="nil"/>
        <w:left w:val="nil"/>
        <w:bottom w:val="nil"/>
        <w:right w:val="nil"/>
        <w:between w:val="nil"/>
      </w:pBdr>
      <w:tabs>
        <w:tab w:val="center" w:pos="4680"/>
        <w:tab w:val="right" w:pos="9360"/>
      </w:tabs>
      <w:jc w:val="center"/>
      <w:rPr>
        <w:color w:val="000000"/>
      </w:rPr>
    </w:pPr>
  </w:p>
  <w:p w14:paraId="2E19EB60" w14:textId="77777777" w:rsidR="002B6BFA" w:rsidRPr="008F5F05" w:rsidRDefault="004226F2">
    <w:pPr>
      <w:pBdr>
        <w:top w:val="nil"/>
        <w:left w:val="nil"/>
        <w:bottom w:val="nil"/>
        <w:right w:val="nil"/>
        <w:between w:val="nil"/>
      </w:pBdr>
      <w:tabs>
        <w:tab w:val="center" w:pos="4680"/>
        <w:tab w:val="right" w:pos="9360"/>
      </w:tabs>
      <w:jc w:val="center"/>
      <w:rPr>
        <w:color w:val="000000"/>
        <w:sz w:val="24"/>
        <w:szCs w:val="24"/>
      </w:rPr>
    </w:pPr>
    <w:r w:rsidRPr="008F5F05">
      <w:rPr>
        <w:color w:val="000000"/>
        <w:sz w:val="24"/>
        <w:szCs w:val="24"/>
      </w:rPr>
      <w:fldChar w:fldCharType="begin"/>
    </w:r>
    <w:r w:rsidRPr="008F5F05">
      <w:rPr>
        <w:color w:val="000000"/>
        <w:sz w:val="24"/>
        <w:szCs w:val="24"/>
      </w:rPr>
      <w:instrText>PAGE</w:instrText>
    </w:r>
    <w:r w:rsidRPr="008F5F05">
      <w:rPr>
        <w:color w:val="000000"/>
        <w:sz w:val="24"/>
        <w:szCs w:val="24"/>
      </w:rPr>
      <w:fldChar w:fldCharType="separate"/>
    </w:r>
    <w:r w:rsidR="00325136">
      <w:rPr>
        <w:noProof/>
        <w:color w:val="000000"/>
        <w:sz w:val="24"/>
        <w:szCs w:val="24"/>
      </w:rPr>
      <w:t>2</w:t>
    </w:r>
    <w:r w:rsidRPr="008F5F05">
      <w:rPr>
        <w:color w:val="000000"/>
        <w:sz w:val="24"/>
        <w:szCs w:val="24"/>
      </w:rPr>
      <w:fldChar w:fldCharType="end"/>
    </w:r>
  </w:p>
  <w:p w14:paraId="33679C04" w14:textId="77777777" w:rsidR="002B6BFA" w:rsidRDefault="002B6BFA">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96979"/>
    <w:multiLevelType w:val="multilevel"/>
    <w:tmpl w:val="16C604FE"/>
    <w:lvl w:ilvl="0">
      <w:start w:val="1"/>
      <w:numFmt w:val="bullet"/>
      <w:lvlText w:val="-"/>
      <w:lvlJc w:val="left"/>
      <w:pPr>
        <w:ind w:left="708" w:hanging="141"/>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47294016"/>
    <w:multiLevelType w:val="hybridMultilevel"/>
    <w:tmpl w:val="F426E51E"/>
    <w:lvl w:ilvl="0" w:tplc="D03AD4B6">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BFA"/>
    <w:rsid w:val="00003973"/>
    <w:rsid w:val="00005B0B"/>
    <w:rsid w:val="00006A22"/>
    <w:rsid w:val="00032788"/>
    <w:rsid w:val="00042165"/>
    <w:rsid w:val="00044379"/>
    <w:rsid w:val="00046FBB"/>
    <w:rsid w:val="00053AE5"/>
    <w:rsid w:val="00073BC1"/>
    <w:rsid w:val="00076874"/>
    <w:rsid w:val="00076A90"/>
    <w:rsid w:val="00095274"/>
    <w:rsid w:val="000B13F5"/>
    <w:rsid w:val="000B4C60"/>
    <w:rsid w:val="000C2B8C"/>
    <w:rsid w:val="000D1A9E"/>
    <w:rsid w:val="000D24F3"/>
    <w:rsid w:val="000D4729"/>
    <w:rsid w:val="000D67D1"/>
    <w:rsid w:val="000E4E5E"/>
    <w:rsid w:val="000F4EF9"/>
    <w:rsid w:val="00101425"/>
    <w:rsid w:val="0010341F"/>
    <w:rsid w:val="00106BA2"/>
    <w:rsid w:val="001104B3"/>
    <w:rsid w:val="001166C8"/>
    <w:rsid w:val="00122CCD"/>
    <w:rsid w:val="001360A5"/>
    <w:rsid w:val="00140A4B"/>
    <w:rsid w:val="00140D19"/>
    <w:rsid w:val="00141CF5"/>
    <w:rsid w:val="00147965"/>
    <w:rsid w:val="00151CA1"/>
    <w:rsid w:val="00157D4F"/>
    <w:rsid w:val="00161C26"/>
    <w:rsid w:val="0016227C"/>
    <w:rsid w:val="001814FF"/>
    <w:rsid w:val="00192273"/>
    <w:rsid w:val="001A0B89"/>
    <w:rsid w:val="001A31F9"/>
    <w:rsid w:val="001A46CE"/>
    <w:rsid w:val="001A4C07"/>
    <w:rsid w:val="001B4700"/>
    <w:rsid w:val="001B5300"/>
    <w:rsid w:val="001D2356"/>
    <w:rsid w:val="001D3976"/>
    <w:rsid w:val="001D489C"/>
    <w:rsid w:val="001E4026"/>
    <w:rsid w:val="001F0874"/>
    <w:rsid w:val="0020440A"/>
    <w:rsid w:val="0021187F"/>
    <w:rsid w:val="002145EE"/>
    <w:rsid w:val="0021772E"/>
    <w:rsid w:val="00242C5A"/>
    <w:rsid w:val="00246E94"/>
    <w:rsid w:val="00256AFA"/>
    <w:rsid w:val="00264808"/>
    <w:rsid w:val="0026668C"/>
    <w:rsid w:val="002736C4"/>
    <w:rsid w:val="002766E7"/>
    <w:rsid w:val="0028075A"/>
    <w:rsid w:val="002841ED"/>
    <w:rsid w:val="00287EEA"/>
    <w:rsid w:val="0029098E"/>
    <w:rsid w:val="00290E9A"/>
    <w:rsid w:val="002A23A1"/>
    <w:rsid w:val="002B1CA9"/>
    <w:rsid w:val="002B6BFA"/>
    <w:rsid w:val="002C0F86"/>
    <w:rsid w:val="002C2059"/>
    <w:rsid w:val="002C35E5"/>
    <w:rsid w:val="002C442A"/>
    <w:rsid w:val="002C7EC5"/>
    <w:rsid w:val="002D14FF"/>
    <w:rsid w:val="002D71E8"/>
    <w:rsid w:val="002E6343"/>
    <w:rsid w:val="002F057D"/>
    <w:rsid w:val="002F319F"/>
    <w:rsid w:val="00311CE8"/>
    <w:rsid w:val="00314AFA"/>
    <w:rsid w:val="00320518"/>
    <w:rsid w:val="00320FBB"/>
    <w:rsid w:val="00325136"/>
    <w:rsid w:val="003317DD"/>
    <w:rsid w:val="0033496A"/>
    <w:rsid w:val="00345490"/>
    <w:rsid w:val="00354344"/>
    <w:rsid w:val="00361619"/>
    <w:rsid w:val="003756BC"/>
    <w:rsid w:val="00377478"/>
    <w:rsid w:val="003834AB"/>
    <w:rsid w:val="003877AB"/>
    <w:rsid w:val="00387B1F"/>
    <w:rsid w:val="00393CC4"/>
    <w:rsid w:val="00397F0F"/>
    <w:rsid w:val="003B5FDB"/>
    <w:rsid w:val="003B79BC"/>
    <w:rsid w:val="003B7CFB"/>
    <w:rsid w:val="003C110B"/>
    <w:rsid w:val="003C224B"/>
    <w:rsid w:val="003C3811"/>
    <w:rsid w:val="003D0A10"/>
    <w:rsid w:val="003D6510"/>
    <w:rsid w:val="003E0EF9"/>
    <w:rsid w:val="003E219A"/>
    <w:rsid w:val="004226F2"/>
    <w:rsid w:val="00423FAC"/>
    <w:rsid w:val="0042405C"/>
    <w:rsid w:val="0043602F"/>
    <w:rsid w:val="0044063F"/>
    <w:rsid w:val="00450068"/>
    <w:rsid w:val="004509A4"/>
    <w:rsid w:val="004703D7"/>
    <w:rsid w:val="0047351A"/>
    <w:rsid w:val="00497089"/>
    <w:rsid w:val="004A4200"/>
    <w:rsid w:val="004B3FB7"/>
    <w:rsid w:val="004B4187"/>
    <w:rsid w:val="004D15D5"/>
    <w:rsid w:val="004D6F46"/>
    <w:rsid w:val="004F426E"/>
    <w:rsid w:val="004F6D43"/>
    <w:rsid w:val="00506941"/>
    <w:rsid w:val="00513DA2"/>
    <w:rsid w:val="005220AA"/>
    <w:rsid w:val="00530EF4"/>
    <w:rsid w:val="00530F06"/>
    <w:rsid w:val="00535098"/>
    <w:rsid w:val="005444C1"/>
    <w:rsid w:val="00547562"/>
    <w:rsid w:val="00550AC7"/>
    <w:rsid w:val="005573EA"/>
    <w:rsid w:val="00557F61"/>
    <w:rsid w:val="00560A10"/>
    <w:rsid w:val="005667BB"/>
    <w:rsid w:val="00567D01"/>
    <w:rsid w:val="005755E7"/>
    <w:rsid w:val="00582FCD"/>
    <w:rsid w:val="00590950"/>
    <w:rsid w:val="005B03E5"/>
    <w:rsid w:val="005C55D4"/>
    <w:rsid w:val="005D4A6E"/>
    <w:rsid w:val="005D7573"/>
    <w:rsid w:val="005E51B9"/>
    <w:rsid w:val="005F4851"/>
    <w:rsid w:val="005F6EC2"/>
    <w:rsid w:val="00613BBF"/>
    <w:rsid w:val="00625DC0"/>
    <w:rsid w:val="00633BCB"/>
    <w:rsid w:val="00634528"/>
    <w:rsid w:val="00657C60"/>
    <w:rsid w:val="00667EF8"/>
    <w:rsid w:val="00673581"/>
    <w:rsid w:val="00676133"/>
    <w:rsid w:val="006833E4"/>
    <w:rsid w:val="00691B60"/>
    <w:rsid w:val="00691C0A"/>
    <w:rsid w:val="00697332"/>
    <w:rsid w:val="006C497E"/>
    <w:rsid w:val="006E231C"/>
    <w:rsid w:val="006F1437"/>
    <w:rsid w:val="006F63C1"/>
    <w:rsid w:val="0070210F"/>
    <w:rsid w:val="0070694A"/>
    <w:rsid w:val="00711A1D"/>
    <w:rsid w:val="00712854"/>
    <w:rsid w:val="0072555D"/>
    <w:rsid w:val="0073078F"/>
    <w:rsid w:val="00731341"/>
    <w:rsid w:val="00733D86"/>
    <w:rsid w:val="00734A54"/>
    <w:rsid w:val="007413B1"/>
    <w:rsid w:val="00742067"/>
    <w:rsid w:val="00745899"/>
    <w:rsid w:val="007469E0"/>
    <w:rsid w:val="0075296D"/>
    <w:rsid w:val="007550FC"/>
    <w:rsid w:val="007641E8"/>
    <w:rsid w:val="007730AC"/>
    <w:rsid w:val="0078297B"/>
    <w:rsid w:val="00791C9F"/>
    <w:rsid w:val="00793887"/>
    <w:rsid w:val="007A2C62"/>
    <w:rsid w:val="007A3383"/>
    <w:rsid w:val="007A3DC2"/>
    <w:rsid w:val="007B0FF2"/>
    <w:rsid w:val="007B3ACD"/>
    <w:rsid w:val="007C1FAF"/>
    <w:rsid w:val="007C4F8C"/>
    <w:rsid w:val="007D1410"/>
    <w:rsid w:val="007D2970"/>
    <w:rsid w:val="007E1604"/>
    <w:rsid w:val="007E4566"/>
    <w:rsid w:val="007F674D"/>
    <w:rsid w:val="00801B9E"/>
    <w:rsid w:val="00810007"/>
    <w:rsid w:val="00814697"/>
    <w:rsid w:val="008146DD"/>
    <w:rsid w:val="008164A1"/>
    <w:rsid w:val="0082002F"/>
    <w:rsid w:val="008377BA"/>
    <w:rsid w:val="008419FD"/>
    <w:rsid w:val="00861BA4"/>
    <w:rsid w:val="00862A1C"/>
    <w:rsid w:val="00866B20"/>
    <w:rsid w:val="00870189"/>
    <w:rsid w:val="00871958"/>
    <w:rsid w:val="00877590"/>
    <w:rsid w:val="00883D81"/>
    <w:rsid w:val="0088520D"/>
    <w:rsid w:val="00891990"/>
    <w:rsid w:val="008B10D0"/>
    <w:rsid w:val="008C43AD"/>
    <w:rsid w:val="008D3318"/>
    <w:rsid w:val="008D4CB5"/>
    <w:rsid w:val="008D5894"/>
    <w:rsid w:val="008E5B34"/>
    <w:rsid w:val="008F5F05"/>
    <w:rsid w:val="00903E54"/>
    <w:rsid w:val="00925E84"/>
    <w:rsid w:val="00933F36"/>
    <w:rsid w:val="009374C8"/>
    <w:rsid w:val="00944519"/>
    <w:rsid w:val="00947538"/>
    <w:rsid w:val="00953412"/>
    <w:rsid w:val="009604D4"/>
    <w:rsid w:val="00982135"/>
    <w:rsid w:val="0098275F"/>
    <w:rsid w:val="00984469"/>
    <w:rsid w:val="009A0B70"/>
    <w:rsid w:val="009A0B73"/>
    <w:rsid w:val="009C2301"/>
    <w:rsid w:val="009E1C1A"/>
    <w:rsid w:val="009F2267"/>
    <w:rsid w:val="009F6C6F"/>
    <w:rsid w:val="00A04686"/>
    <w:rsid w:val="00A05D94"/>
    <w:rsid w:val="00A11DEF"/>
    <w:rsid w:val="00A1740D"/>
    <w:rsid w:val="00A2026C"/>
    <w:rsid w:val="00A537DC"/>
    <w:rsid w:val="00A55B26"/>
    <w:rsid w:val="00A565BE"/>
    <w:rsid w:val="00A56E4D"/>
    <w:rsid w:val="00A73CAE"/>
    <w:rsid w:val="00A86AD8"/>
    <w:rsid w:val="00A97A12"/>
    <w:rsid w:val="00AA16B9"/>
    <w:rsid w:val="00AB355E"/>
    <w:rsid w:val="00AC2CAD"/>
    <w:rsid w:val="00AC5CA9"/>
    <w:rsid w:val="00AC736D"/>
    <w:rsid w:val="00AD0185"/>
    <w:rsid w:val="00AE4F82"/>
    <w:rsid w:val="00AF22F4"/>
    <w:rsid w:val="00B000E3"/>
    <w:rsid w:val="00B07017"/>
    <w:rsid w:val="00B117ED"/>
    <w:rsid w:val="00B40FE7"/>
    <w:rsid w:val="00B46E67"/>
    <w:rsid w:val="00B47450"/>
    <w:rsid w:val="00B60B35"/>
    <w:rsid w:val="00B614A2"/>
    <w:rsid w:val="00B62E0B"/>
    <w:rsid w:val="00B83373"/>
    <w:rsid w:val="00B97639"/>
    <w:rsid w:val="00BA5649"/>
    <w:rsid w:val="00BC1EF1"/>
    <w:rsid w:val="00BD1B11"/>
    <w:rsid w:val="00BD2299"/>
    <w:rsid w:val="00BD61F9"/>
    <w:rsid w:val="00BE2DE2"/>
    <w:rsid w:val="00BE4954"/>
    <w:rsid w:val="00BF6435"/>
    <w:rsid w:val="00BF7284"/>
    <w:rsid w:val="00C04C8A"/>
    <w:rsid w:val="00C16128"/>
    <w:rsid w:val="00C16BD4"/>
    <w:rsid w:val="00C1746C"/>
    <w:rsid w:val="00C21A3D"/>
    <w:rsid w:val="00C24A9A"/>
    <w:rsid w:val="00C423FA"/>
    <w:rsid w:val="00C426BE"/>
    <w:rsid w:val="00C47547"/>
    <w:rsid w:val="00C74A3F"/>
    <w:rsid w:val="00C77080"/>
    <w:rsid w:val="00C77846"/>
    <w:rsid w:val="00C80482"/>
    <w:rsid w:val="00C82021"/>
    <w:rsid w:val="00CB2283"/>
    <w:rsid w:val="00CB4477"/>
    <w:rsid w:val="00CB7752"/>
    <w:rsid w:val="00CD480D"/>
    <w:rsid w:val="00CE312A"/>
    <w:rsid w:val="00CE4885"/>
    <w:rsid w:val="00CE5C65"/>
    <w:rsid w:val="00CF1458"/>
    <w:rsid w:val="00CF181F"/>
    <w:rsid w:val="00CF34C4"/>
    <w:rsid w:val="00D04A50"/>
    <w:rsid w:val="00D137E6"/>
    <w:rsid w:val="00D20686"/>
    <w:rsid w:val="00D22DBF"/>
    <w:rsid w:val="00D31E78"/>
    <w:rsid w:val="00D43B41"/>
    <w:rsid w:val="00D52F49"/>
    <w:rsid w:val="00D652A4"/>
    <w:rsid w:val="00D666BB"/>
    <w:rsid w:val="00D76222"/>
    <w:rsid w:val="00D803B7"/>
    <w:rsid w:val="00DA0912"/>
    <w:rsid w:val="00DA580B"/>
    <w:rsid w:val="00DA6DBE"/>
    <w:rsid w:val="00DB6A6F"/>
    <w:rsid w:val="00DC7948"/>
    <w:rsid w:val="00DD181A"/>
    <w:rsid w:val="00DE01B2"/>
    <w:rsid w:val="00DE0683"/>
    <w:rsid w:val="00DE1A70"/>
    <w:rsid w:val="00DE37BD"/>
    <w:rsid w:val="00DF00B3"/>
    <w:rsid w:val="00DF29F7"/>
    <w:rsid w:val="00DF3DAD"/>
    <w:rsid w:val="00E1017E"/>
    <w:rsid w:val="00E121F8"/>
    <w:rsid w:val="00E227D3"/>
    <w:rsid w:val="00E22E67"/>
    <w:rsid w:val="00E30E0E"/>
    <w:rsid w:val="00E3526B"/>
    <w:rsid w:val="00E3757B"/>
    <w:rsid w:val="00E460D9"/>
    <w:rsid w:val="00E47AA5"/>
    <w:rsid w:val="00E74B81"/>
    <w:rsid w:val="00E77A5E"/>
    <w:rsid w:val="00E80DA8"/>
    <w:rsid w:val="00E9331C"/>
    <w:rsid w:val="00E95A13"/>
    <w:rsid w:val="00EB1C6D"/>
    <w:rsid w:val="00EB33D3"/>
    <w:rsid w:val="00ED276D"/>
    <w:rsid w:val="00EE5A9E"/>
    <w:rsid w:val="00EF1732"/>
    <w:rsid w:val="00F01C6D"/>
    <w:rsid w:val="00F06C81"/>
    <w:rsid w:val="00F2183F"/>
    <w:rsid w:val="00F30031"/>
    <w:rsid w:val="00F3638E"/>
    <w:rsid w:val="00F37635"/>
    <w:rsid w:val="00F5072B"/>
    <w:rsid w:val="00F600A6"/>
    <w:rsid w:val="00F85274"/>
    <w:rsid w:val="00F861DA"/>
    <w:rsid w:val="00FA18E2"/>
    <w:rsid w:val="00FA2662"/>
    <w:rsid w:val="00FA2D6E"/>
    <w:rsid w:val="00FD48E4"/>
    <w:rsid w:val="00FD6BDE"/>
    <w:rsid w:val="00FE0AC7"/>
    <w:rsid w:val="00FE58A1"/>
    <w:rsid w:val="00FE6E3E"/>
    <w:rsid w:val="00FE7750"/>
    <w:rsid w:val="00FF192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43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de-DE"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F8C"/>
  </w:style>
  <w:style w:type="paragraph" w:styleId="Heading1">
    <w:name w:val="heading 1"/>
    <w:basedOn w:val="Normal"/>
    <w:next w:val="Normal"/>
    <w:uiPriority w:val="9"/>
    <w:qFormat/>
    <w:pPr>
      <w:keepNext/>
      <w:ind w:left="-108"/>
      <w:jc w:val="center"/>
      <w:outlineLvl w:val="0"/>
    </w:pPr>
    <w:rPr>
      <w:b/>
      <w:sz w:val="24"/>
      <w:szCs w:val="24"/>
    </w:rPr>
  </w:style>
  <w:style w:type="paragraph" w:styleId="Heading2">
    <w:name w:val="heading 2"/>
    <w:basedOn w:val="Normal"/>
    <w:next w:val="Normal"/>
    <w:uiPriority w:val="9"/>
    <w:unhideWhenUsed/>
    <w:qFormat/>
    <w:pPr>
      <w:keepNext/>
      <w:outlineLvl w:val="1"/>
    </w:pPr>
    <w:rPr>
      <w:i/>
    </w:rPr>
  </w:style>
  <w:style w:type="paragraph" w:styleId="Heading3">
    <w:name w:val="heading 3"/>
    <w:basedOn w:val="Normal"/>
    <w:next w:val="Normal"/>
    <w:uiPriority w:val="9"/>
    <w:semiHidden/>
    <w:unhideWhenUsed/>
    <w:qFormat/>
    <w:pPr>
      <w:keepNext/>
      <w:outlineLvl w:val="2"/>
    </w:pPr>
    <w:rPr>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spacing w:before="120"/>
      <w:jc w:val="center"/>
      <w:outlineLvl w:val="4"/>
    </w:pPr>
    <w:rPr>
      <w:b/>
    </w:rPr>
  </w:style>
  <w:style w:type="paragraph" w:styleId="Heading6">
    <w:name w:val="heading 6"/>
    <w:basedOn w:val="Normal"/>
    <w:next w:val="Normal"/>
    <w:uiPriority w:val="9"/>
    <w:semiHidden/>
    <w:unhideWhenUsed/>
    <w:qFormat/>
    <w:pPr>
      <w:keepNext/>
      <w:ind w:right="-108" w:hanging="108"/>
      <w:jc w:val="center"/>
      <w:outlineLvl w:val="5"/>
    </w:pPr>
    <w:rPr>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0" w:type="dxa"/>
        <w:left w:w="115" w:type="dxa"/>
        <w:bottom w:w="0" w:type="dxa"/>
        <w:right w:w="115" w:type="dxa"/>
      </w:tblCellMar>
    </w:tblPr>
  </w:style>
  <w:style w:type="table" w:customStyle="1" w:styleId="a0">
    <w:basedOn w:val="TableNormal1"/>
    <w:tblPr>
      <w:tblStyleRowBandSize w:val="1"/>
      <w:tblStyleColBandSize w:val="1"/>
      <w:tblCellMar>
        <w:top w:w="0" w:type="dxa"/>
        <w:left w:w="115" w:type="dxa"/>
        <w:bottom w:w="0" w:type="dxa"/>
        <w:right w:w="115" w:type="dxa"/>
      </w:tblCellMar>
    </w:tblPr>
  </w:style>
  <w:style w:type="character" w:customStyle="1" w:styleId="Bodytext3">
    <w:name w:val="Body text (3)_"/>
    <w:link w:val="Bodytext30"/>
    <w:rsid w:val="00246E94"/>
    <w:rPr>
      <w:b/>
      <w:bCs/>
      <w:shd w:val="clear" w:color="auto" w:fill="FFFFFF"/>
    </w:rPr>
  </w:style>
  <w:style w:type="paragraph" w:customStyle="1" w:styleId="Bodytext30">
    <w:name w:val="Body text (3)"/>
    <w:basedOn w:val="Normal"/>
    <w:link w:val="Bodytext3"/>
    <w:rsid w:val="00246E94"/>
    <w:pPr>
      <w:widowControl w:val="0"/>
      <w:shd w:val="clear" w:color="auto" w:fill="FFFFFF"/>
      <w:spacing w:line="293" w:lineRule="exact"/>
      <w:jc w:val="center"/>
    </w:pPr>
    <w:rPr>
      <w:b/>
      <w:bCs/>
    </w:rPr>
  </w:style>
  <w:style w:type="character" w:customStyle="1" w:styleId="fontstyle01">
    <w:name w:val="fontstyle01"/>
    <w:basedOn w:val="DefaultParagraphFont"/>
    <w:rsid w:val="00D20686"/>
    <w:rPr>
      <w:rFonts w:ascii="Times New Roman" w:hAnsi="Times New Roman" w:cs="Times New Roman" w:hint="default"/>
      <w:b/>
      <w:bCs/>
      <w:i w:val="0"/>
      <w:iCs w:val="0"/>
      <w:color w:val="000000"/>
      <w:sz w:val="28"/>
      <w:szCs w:val="28"/>
    </w:rPr>
  </w:style>
  <w:style w:type="paragraph" w:customStyle="1" w:styleId="Default">
    <w:name w:val="Default"/>
    <w:rsid w:val="001A0B89"/>
    <w:pPr>
      <w:autoSpaceDE w:val="0"/>
      <w:autoSpaceDN w:val="0"/>
      <w:adjustRightInd w:val="0"/>
    </w:pPr>
    <w:rPr>
      <w:color w:val="000000"/>
      <w:sz w:val="24"/>
      <w:szCs w:val="24"/>
      <w:lang w:val="en-US" w:eastAsia="en-US"/>
    </w:rPr>
  </w:style>
  <w:style w:type="paragraph" w:styleId="BodyTextIndent2">
    <w:name w:val="Body Text Indent 2"/>
    <w:basedOn w:val="Normal"/>
    <w:link w:val="BodyTextIndent2Char"/>
    <w:rsid w:val="003B5FDB"/>
    <w:pPr>
      <w:ind w:firstLine="360"/>
    </w:pPr>
    <w:rPr>
      <w:rFonts w:ascii=".VnTime" w:hAnsi=".VnTime"/>
      <w:szCs w:val="20"/>
      <w:lang w:val="en-US" w:eastAsia="en-US"/>
    </w:rPr>
  </w:style>
  <w:style w:type="character" w:customStyle="1" w:styleId="BodyTextIndent2Char">
    <w:name w:val="Body Text Indent 2 Char"/>
    <w:basedOn w:val="DefaultParagraphFont"/>
    <w:link w:val="BodyTextIndent2"/>
    <w:rsid w:val="003B5FDB"/>
    <w:rPr>
      <w:rFonts w:ascii=".VnTime" w:hAnsi=".VnTime"/>
      <w:szCs w:val="20"/>
      <w:lang w:val="en-US" w:eastAsia="en-US"/>
    </w:rPr>
  </w:style>
  <w:style w:type="paragraph" w:styleId="BodyText">
    <w:name w:val="Body Text"/>
    <w:basedOn w:val="Normal"/>
    <w:link w:val="BodyTextChar"/>
    <w:rsid w:val="003B5FDB"/>
    <w:pPr>
      <w:jc w:val="both"/>
    </w:pPr>
    <w:rPr>
      <w:rFonts w:ascii=".VnTime" w:hAnsi=".VnTime"/>
      <w:szCs w:val="20"/>
      <w:lang w:val="en-US" w:eastAsia="en-US"/>
    </w:rPr>
  </w:style>
  <w:style w:type="character" w:customStyle="1" w:styleId="BodyTextChar">
    <w:name w:val="Body Text Char"/>
    <w:basedOn w:val="DefaultParagraphFont"/>
    <w:link w:val="BodyText"/>
    <w:rsid w:val="003B5FDB"/>
    <w:rPr>
      <w:rFonts w:ascii=".VnTime" w:hAnsi=".VnTime"/>
      <w:szCs w:val="20"/>
      <w:lang w:val="en-US" w:eastAsia="en-US"/>
    </w:rPr>
  </w:style>
  <w:style w:type="paragraph" w:styleId="NormalWeb">
    <w:name w:val="Normal (Web)"/>
    <w:basedOn w:val="Normal"/>
    <w:uiPriority w:val="99"/>
    <w:rsid w:val="00E77A5E"/>
    <w:pPr>
      <w:spacing w:before="100" w:beforeAutospacing="1" w:after="100" w:afterAutospacing="1"/>
    </w:pPr>
    <w:rPr>
      <w:sz w:val="24"/>
      <w:szCs w:val="24"/>
      <w:lang w:val="en-US" w:eastAsia="en-US"/>
    </w:rPr>
  </w:style>
  <w:style w:type="paragraph" w:styleId="Header">
    <w:name w:val="header"/>
    <w:basedOn w:val="Normal"/>
    <w:link w:val="HeaderChar"/>
    <w:uiPriority w:val="99"/>
    <w:unhideWhenUsed/>
    <w:rsid w:val="008F5F05"/>
    <w:pPr>
      <w:tabs>
        <w:tab w:val="center" w:pos="4513"/>
        <w:tab w:val="right" w:pos="9026"/>
      </w:tabs>
    </w:pPr>
  </w:style>
  <w:style w:type="character" w:customStyle="1" w:styleId="HeaderChar">
    <w:name w:val="Header Char"/>
    <w:basedOn w:val="DefaultParagraphFont"/>
    <w:link w:val="Header"/>
    <w:uiPriority w:val="99"/>
    <w:rsid w:val="008F5F05"/>
  </w:style>
  <w:style w:type="paragraph" w:styleId="Footer">
    <w:name w:val="footer"/>
    <w:basedOn w:val="Normal"/>
    <w:link w:val="FooterChar"/>
    <w:uiPriority w:val="99"/>
    <w:unhideWhenUsed/>
    <w:rsid w:val="008F5F05"/>
    <w:pPr>
      <w:tabs>
        <w:tab w:val="center" w:pos="4513"/>
        <w:tab w:val="right" w:pos="9026"/>
      </w:tabs>
    </w:pPr>
  </w:style>
  <w:style w:type="character" w:customStyle="1" w:styleId="FooterChar">
    <w:name w:val="Footer Char"/>
    <w:basedOn w:val="DefaultParagraphFont"/>
    <w:link w:val="Footer"/>
    <w:uiPriority w:val="99"/>
    <w:rsid w:val="008F5F05"/>
  </w:style>
  <w:style w:type="paragraph" w:styleId="BodyTextIndent">
    <w:name w:val="Body Text Indent"/>
    <w:basedOn w:val="Normal"/>
    <w:link w:val="BodyTextIndentChar"/>
    <w:uiPriority w:val="99"/>
    <w:semiHidden/>
    <w:unhideWhenUsed/>
    <w:rsid w:val="00DA580B"/>
    <w:pPr>
      <w:spacing w:after="120"/>
      <w:ind w:left="283"/>
    </w:pPr>
  </w:style>
  <w:style w:type="character" w:customStyle="1" w:styleId="BodyTextIndentChar">
    <w:name w:val="Body Text Indent Char"/>
    <w:basedOn w:val="DefaultParagraphFont"/>
    <w:link w:val="BodyTextIndent"/>
    <w:uiPriority w:val="99"/>
    <w:semiHidden/>
    <w:rsid w:val="00DA580B"/>
  </w:style>
  <w:style w:type="character" w:customStyle="1" w:styleId="Bodytext2">
    <w:name w:val="Body text (2)"/>
    <w:uiPriority w:val="99"/>
    <w:rsid w:val="00A56E4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styleId="BalloonText">
    <w:name w:val="Balloon Text"/>
    <w:basedOn w:val="Normal"/>
    <w:link w:val="BalloonTextChar"/>
    <w:uiPriority w:val="99"/>
    <w:semiHidden/>
    <w:unhideWhenUsed/>
    <w:rsid w:val="005475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562"/>
    <w:rPr>
      <w:rFonts w:ascii="Segoe UI" w:hAnsi="Segoe UI" w:cs="Segoe UI"/>
      <w:sz w:val="18"/>
      <w:szCs w:val="18"/>
    </w:rPr>
  </w:style>
  <w:style w:type="paragraph" w:styleId="ListParagraph">
    <w:name w:val="List Paragraph"/>
    <w:basedOn w:val="Normal"/>
    <w:uiPriority w:val="34"/>
    <w:qFormat/>
    <w:rsid w:val="00733D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de-DE"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F8C"/>
  </w:style>
  <w:style w:type="paragraph" w:styleId="Heading1">
    <w:name w:val="heading 1"/>
    <w:basedOn w:val="Normal"/>
    <w:next w:val="Normal"/>
    <w:uiPriority w:val="9"/>
    <w:qFormat/>
    <w:pPr>
      <w:keepNext/>
      <w:ind w:left="-108"/>
      <w:jc w:val="center"/>
      <w:outlineLvl w:val="0"/>
    </w:pPr>
    <w:rPr>
      <w:b/>
      <w:sz w:val="24"/>
      <w:szCs w:val="24"/>
    </w:rPr>
  </w:style>
  <w:style w:type="paragraph" w:styleId="Heading2">
    <w:name w:val="heading 2"/>
    <w:basedOn w:val="Normal"/>
    <w:next w:val="Normal"/>
    <w:uiPriority w:val="9"/>
    <w:unhideWhenUsed/>
    <w:qFormat/>
    <w:pPr>
      <w:keepNext/>
      <w:outlineLvl w:val="1"/>
    </w:pPr>
    <w:rPr>
      <w:i/>
    </w:rPr>
  </w:style>
  <w:style w:type="paragraph" w:styleId="Heading3">
    <w:name w:val="heading 3"/>
    <w:basedOn w:val="Normal"/>
    <w:next w:val="Normal"/>
    <w:uiPriority w:val="9"/>
    <w:semiHidden/>
    <w:unhideWhenUsed/>
    <w:qFormat/>
    <w:pPr>
      <w:keepNext/>
      <w:outlineLvl w:val="2"/>
    </w:pPr>
    <w:rPr>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spacing w:before="120"/>
      <w:jc w:val="center"/>
      <w:outlineLvl w:val="4"/>
    </w:pPr>
    <w:rPr>
      <w:b/>
    </w:rPr>
  </w:style>
  <w:style w:type="paragraph" w:styleId="Heading6">
    <w:name w:val="heading 6"/>
    <w:basedOn w:val="Normal"/>
    <w:next w:val="Normal"/>
    <w:uiPriority w:val="9"/>
    <w:semiHidden/>
    <w:unhideWhenUsed/>
    <w:qFormat/>
    <w:pPr>
      <w:keepNext/>
      <w:ind w:right="-108" w:hanging="108"/>
      <w:jc w:val="center"/>
      <w:outlineLvl w:val="5"/>
    </w:pPr>
    <w:rPr>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0" w:type="dxa"/>
        <w:left w:w="115" w:type="dxa"/>
        <w:bottom w:w="0" w:type="dxa"/>
        <w:right w:w="115" w:type="dxa"/>
      </w:tblCellMar>
    </w:tblPr>
  </w:style>
  <w:style w:type="table" w:customStyle="1" w:styleId="a0">
    <w:basedOn w:val="TableNormal1"/>
    <w:tblPr>
      <w:tblStyleRowBandSize w:val="1"/>
      <w:tblStyleColBandSize w:val="1"/>
      <w:tblCellMar>
        <w:top w:w="0" w:type="dxa"/>
        <w:left w:w="115" w:type="dxa"/>
        <w:bottom w:w="0" w:type="dxa"/>
        <w:right w:w="115" w:type="dxa"/>
      </w:tblCellMar>
    </w:tblPr>
  </w:style>
  <w:style w:type="character" w:customStyle="1" w:styleId="Bodytext3">
    <w:name w:val="Body text (3)_"/>
    <w:link w:val="Bodytext30"/>
    <w:rsid w:val="00246E94"/>
    <w:rPr>
      <w:b/>
      <w:bCs/>
      <w:shd w:val="clear" w:color="auto" w:fill="FFFFFF"/>
    </w:rPr>
  </w:style>
  <w:style w:type="paragraph" w:customStyle="1" w:styleId="Bodytext30">
    <w:name w:val="Body text (3)"/>
    <w:basedOn w:val="Normal"/>
    <w:link w:val="Bodytext3"/>
    <w:rsid w:val="00246E94"/>
    <w:pPr>
      <w:widowControl w:val="0"/>
      <w:shd w:val="clear" w:color="auto" w:fill="FFFFFF"/>
      <w:spacing w:line="293" w:lineRule="exact"/>
      <w:jc w:val="center"/>
    </w:pPr>
    <w:rPr>
      <w:b/>
      <w:bCs/>
    </w:rPr>
  </w:style>
  <w:style w:type="character" w:customStyle="1" w:styleId="fontstyle01">
    <w:name w:val="fontstyle01"/>
    <w:basedOn w:val="DefaultParagraphFont"/>
    <w:rsid w:val="00D20686"/>
    <w:rPr>
      <w:rFonts w:ascii="Times New Roman" w:hAnsi="Times New Roman" w:cs="Times New Roman" w:hint="default"/>
      <w:b/>
      <w:bCs/>
      <w:i w:val="0"/>
      <w:iCs w:val="0"/>
      <w:color w:val="000000"/>
      <w:sz w:val="28"/>
      <w:szCs w:val="28"/>
    </w:rPr>
  </w:style>
  <w:style w:type="paragraph" w:customStyle="1" w:styleId="Default">
    <w:name w:val="Default"/>
    <w:rsid w:val="001A0B89"/>
    <w:pPr>
      <w:autoSpaceDE w:val="0"/>
      <w:autoSpaceDN w:val="0"/>
      <w:adjustRightInd w:val="0"/>
    </w:pPr>
    <w:rPr>
      <w:color w:val="000000"/>
      <w:sz w:val="24"/>
      <w:szCs w:val="24"/>
      <w:lang w:val="en-US" w:eastAsia="en-US"/>
    </w:rPr>
  </w:style>
  <w:style w:type="paragraph" w:styleId="BodyTextIndent2">
    <w:name w:val="Body Text Indent 2"/>
    <w:basedOn w:val="Normal"/>
    <w:link w:val="BodyTextIndent2Char"/>
    <w:rsid w:val="003B5FDB"/>
    <w:pPr>
      <w:ind w:firstLine="360"/>
    </w:pPr>
    <w:rPr>
      <w:rFonts w:ascii=".VnTime" w:hAnsi=".VnTime"/>
      <w:szCs w:val="20"/>
      <w:lang w:val="en-US" w:eastAsia="en-US"/>
    </w:rPr>
  </w:style>
  <w:style w:type="character" w:customStyle="1" w:styleId="BodyTextIndent2Char">
    <w:name w:val="Body Text Indent 2 Char"/>
    <w:basedOn w:val="DefaultParagraphFont"/>
    <w:link w:val="BodyTextIndent2"/>
    <w:rsid w:val="003B5FDB"/>
    <w:rPr>
      <w:rFonts w:ascii=".VnTime" w:hAnsi=".VnTime"/>
      <w:szCs w:val="20"/>
      <w:lang w:val="en-US" w:eastAsia="en-US"/>
    </w:rPr>
  </w:style>
  <w:style w:type="paragraph" w:styleId="BodyText">
    <w:name w:val="Body Text"/>
    <w:basedOn w:val="Normal"/>
    <w:link w:val="BodyTextChar"/>
    <w:rsid w:val="003B5FDB"/>
    <w:pPr>
      <w:jc w:val="both"/>
    </w:pPr>
    <w:rPr>
      <w:rFonts w:ascii=".VnTime" w:hAnsi=".VnTime"/>
      <w:szCs w:val="20"/>
      <w:lang w:val="en-US" w:eastAsia="en-US"/>
    </w:rPr>
  </w:style>
  <w:style w:type="character" w:customStyle="1" w:styleId="BodyTextChar">
    <w:name w:val="Body Text Char"/>
    <w:basedOn w:val="DefaultParagraphFont"/>
    <w:link w:val="BodyText"/>
    <w:rsid w:val="003B5FDB"/>
    <w:rPr>
      <w:rFonts w:ascii=".VnTime" w:hAnsi=".VnTime"/>
      <w:szCs w:val="20"/>
      <w:lang w:val="en-US" w:eastAsia="en-US"/>
    </w:rPr>
  </w:style>
  <w:style w:type="paragraph" w:styleId="NormalWeb">
    <w:name w:val="Normal (Web)"/>
    <w:basedOn w:val="Normal"/>
    <w:uiPriority w:val="99"/>
    <w:rsid w:val="00E77A5E"/>
    <w:pPr>
      <w:spacing w:before="100" w:beforeAutospacing="1" w:after="100" w:afterAutospacing="1"/>
    </w:pPr>
    <w:rPr>
      <w:sz w:val="24"/>
      <w:szCs w:val="24"/>
      <w:lang w:val="en-US" w:eastAsia="en-US"/>
    </w:rPr>
  </w:style>
  <w:style w:type="paragraph" w:styleId="Header">
    <w:name w:val="header"/>
    <w:basedOn w:val="Normal"/>
    <w:link w:val="HeaderChar"/>
    <w:uiPriority w:val="99"/>
    <w:unhideWhenUsed/>
    <w:rsid w:val="008F5F05"/>
    <w:pPr>
      <w:tabs>
        <w:tab w:val="center" w:pos="4513"/>
        <w:tab w:val="right" w:pos="9026"/>
      </w:tabs>
    </w:pPr>
  </w:style>
  <w:style w:type="character" w:customStyle="1" w:styleId="HeaderChar">
    <w:name w:val="Header Char"/>
    <w:basedOn w:val="DefaultParagraphFont"/>
    <w:link w:val="Header"/>
    <w:uiPriority w:val="99"/>
    <w:rsid w:val="008F5F05"/>
  </w:style>
  <w:style w:type="paragraph" w:styleId="Footer">
    <w:name w:val="footer"/>
    <w:basedOn w:val="Normal"/>
    <w:link w:val="FooterChar"/>
    <w:uiPriority w:val="99"/>
    <w:unhideWhenUsed/>
    <w:rsid w:val="008F5F05"/>
    <w:pPr>
      <w:tabs>
        <w:tab w:val="center" w:pos="4513"/>
        <w:tab w:val="right" w:pos="9026"/>
      </w:tabs>
    </w:pPr>
  </w:style>
  <w:style w:type="character" w:customStyle="1" w:styleId="FooterChar">
    <w:name w:val="Footer Char"/>
    <w:basedOn w:val="DefaultParagraphFont"/>
    <w:link w:val="Footer"/>
    <w:uiPriority w:val="99"/>
    <w:rsid w:val="008F5F05"/>
  </w:style>
  <w:style w:type="paragraph" w:styleId="BodyTextIndent">
    <w:name w:val="Body Text Indent"/>
    <w:basedOn w:val="Normal"/>
    <w:link w:val="BodyTextIndentChar"/>
    <w:uiPriority w:val="99"/>
    <w:semiHidden/>
    <w:unhideWhenUsed/>
    <w:rsid w:val="00DA580B"/>
    <w:pPr>
      <w:spacing w:after="120"/>
      <w:ind w:left="283"/>
    </w:pPr>
  </w:style>
  <w:style w:type="character" w:customStyle="1" w:styleId="BodyTextIndentChar">
    <w:name w:val="Body Text Indent Char"/>
    <w:basedOn w:val="DefaultParagraphFont"/>
    <w:link w:val="BodyTextIndent"/>
    <w:uiPriority w:val="99"/>
    <w:semiHidden/>
    <w:rsid w:val="00DA580B"/>
  </w:style>
  <w:style w:type="character" w:customStyle="1" w:styleId="Bodytext2">
    <w:name w:val="Body text (2)"/>
    <w:uiPriority w:val="99"/>
    <w:rsid w:val="00A56E4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styleId="BalloonText">
    <w:name w:val="Balloon Text"/>
    <w:basedOn w:val="Normal"/>
    <w:link w:val="BalloonTextChar"/>
    <w:uiPriority w:val="99"/>
    <w:semiHidden/>
    <w:unhideWhenUsed/>
    <w:rsid w:val="005475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562"/>
    <w:rPr>
      <w:rFonts w:ascii="Segoe UI" w:hAnsi="Segoe UI" w:cs="Segoe UI"/>
      <w:sz w:val="18"/>
      <w:szCs w:val="18"/>
    </w:rPr>
  </w:style>
  <w:style w:type="paragraph" w:styleId="ListParagraph">
    <w:name w:val="List Paragraph"/>
    <w:basedOn w:val="Normal"/>
    <w:uiPriority w:val="34"/>
    <w:qFormat/>
    <w:rsid w:val="00733D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29686">
      <w:bodyDiv w:val="1"/>
      <w:marLeft w:val="0"/>
      <w:marRight w:val="0"/>
      <w:marTop w:val="0"/>
      <w:marBottom w:val="0"/>
      <w:divBdr>
        <w:top w:val="none" w:sz="0" w:space="0" w:color="auto"/>
        <w:left w:val="none" w:sz="0" w:space="0" w:color="auto"/>
        <w:bottom w:val="none" w:sz="0" w:space="0" w:color="auto"/>
        <w:right w:val="none" w:sz="0" w:space="0" w:color="auto"/>
      </w:divBdr>
    </w:div>
    <w:div w:id="1044522369">
      <w:bodyDiv w:val="1"/>
      <w:marLeft w:val="0"/>
      <w:marRight w:val="0"/>
      <w:marTop w:val="0"/>
      <w:marBottom w:val="0"/>
      <w:divBdr>
        <w:top w:val="none" w:sz="0" w:space="0" w:color="auto"/>
        <w:left w:val="none" w:sz="0" w:space="0" w:color="auto"/>
        <w:bottom w:val="none" w:sz="0" w:space="0" w:color="auto"/>
        <w:right w:val="none" w:sz="0" w:space="0" w:color="auto"/>
      </w:divBdr>
    </w:div>
    <w:div w:id="1562979344">
      <w:bodyDiv w:val="1"/>
      <w:marLeft w:val="0"/>
      <w:marRight w:val="0"/>
      <w:marTop w:val="0"/>
      <w:marBottom w:val="0"/>
      <w:divBdr>
        <w:top w:val="none" w:sz="0" w:space="0" w:color="auto"/>
        <w:left w:val="none" w:sz="0" w:space="0" w:color="auto"/>
        <w:bottom w:val="none" w:sz="0" w:space="0" w:color="auto"/>
        <w:right w:val="none" w:sz="0" w:space="0" w:color="auto"/>
      </w:divBdr>
    </w:div>
    <w:div w:id="15976675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4</Pages>
  <Words>962</Words>
  <Characters>5489</Characters>
  <Application>Microsoft Office Word</Application>
  <DocSecurity>0</DocSecurity>
  <Lines>45</Lines>
  <Paragraphs>12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6439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Đức Độ Vũ</dc:creator>
  <cp:lastModifiedBy>Admin</cp:lastModifiedBy>
  <cp:revision>7</cp:revision>
  <cp:lastPrinted>2021-07-30T02:00:00Z</cp:lastPrinted>
  <dcterms:created xsi:type="dcterms:W3CDTF">2021-08-18T04:17:00Z</dcterms:created>
  <dcterms:modified xsi:type="dcterms:W3CDTF">2021-10-01T08:07:00Z</dcterms:modified>
</cp:coreProperties>
</file>