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7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E35B04" w:rsidTr="008977B0">
        <w:tc>
          <w:tcPr>
            <w:tcW w:w="4644" w:type="dxa"/>
          </w:tcPr>
          <w:p w:rsidR="00E35B04" w:rsidRPr="008977B0" w:rsidRDefault="00E35B04" w:rsidP="000B4FD2">
            <w:pPr>
              <w:pStyle w:val="Title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="008977B0">
              <w:rPr>
                <w:rFonts w:ascii="Times New Roman" w:hAnsi="Times New Roman"/>
                <w:b w:val="0"/>
                <w:sz w:val="26"/>
                <w:szCs w:val="26"/>
              </w:rPr>
              <w:t>PHÒNG GD</w:t>
            </w:r>
            <w:r w:rsidRPr="008977B0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670" w:type="dxa"/>
          </w:tcPr>
          <w:p w:rsidR="00E35B04" w:rsidRPr="008977B0" w:rsidRDefault="00E35B04" w:rsidP="000B4FD2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  <w:r w:rsidRPr="008977B0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8977B0">
        <w:tc>
          <w:tcPr>
            <w:tcW w:w="4644" w:type="dxa"/>
          </w:tcPr>
          <w:p w:rsidR="00E35B04" w:rsidRPr="003526D9" w:rsidRDefault="00E35B04" w:rsidP="000B4FD2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5931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670" w:type="dxa"/>
          </w:tcPr>
          <w:p w:rsidR="00E35B04" w:rsidRPr="008977B0" w:rsidRDefault="00E35B04" w:rsidP="000B4FD2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8977B0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8977B0">
        <w:tc>
          <w:tcPr>
            <w:tcW w:w="4644" w:type="dxa"/>
          </w:tcPr>
          <w:p w:rsidR="00E35B04" w:rsidRDefault="00E35B04" w:rsidP="000B4FD2">
            <w:pPr>
              <w:pStyle w:val="Titl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9F09E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2E7BD2" w:rsidP="000B4FD2">
            <w:pPr>
              <w:pStyle w:val="Titl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Số: 133</w:t>
            </w:r>
            <w:r w:rsidR="00E35B04" w:rsidRPr="0007166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/BC- MN</w:t>
            </w:r>
            <w:r w:rsidR="00795931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5670" w:type="dxa"/>
          </w:tcPr>
          <w:p w:rsidR="00E35B04" w:rsidRDefault="00E35B04" w:rsidP="000B4FD2">
            <w:pPr>
              <w:tabs>
                <w:tab w:val="left" w:leader="dot" w:pos="9072"/>
              </w:tabs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909A6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795931" w:rsidP="000B4FD2">
            <w:pPr>
              <w:tabs>
                <w:tab w:val="left" w:leader="dot" w:pos="9072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E548B">
              <w:rPr>
                <w:i/>
                <w:sz w:val="26"/>
                <w:szCs w:val="26"/>
              </w:rPr>
              <w:t>2</w:t>
            </w:r>
            <w:r w:rsidR="00CB4AB1">
              <w:rPr>
                <w:i/>
                <w:sz w:val="26"/>
                <w:szCs w:val="26"/>
              </w:rPr>
              <w:t>5</w:t>
            </w:r>
            <w:r w:rsidR="00F65989">
              <w:rPr>
                <w:i/>
                <w:sz w:val="26"/>
                <w:szCs w:val="26"/>
              </w:rPr>
              <w:t xml:space="preserve"> </w:t>
            </w:r>
            <w:r w:rsidR="00B124CA">
              <w:rPr>
                <w:i/>
                <w:sz w:val="26"/>
                <w:szCs w:val="26"/>
              </w:rPr>
              <w:t xml:space="preserve">tháng </w:t>
            </w:r>
            <w:r w:rsidR="00CB4AB1">
              <w:rPr>
                <w:i/>
                <w:sz w:val="26"/>
                <w:szCs w:val="26"/>
              </w:rPr>
              <w:t>12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6F0B81">
              <w:rPr>
                <w:i/>
                <w:sz w:val="26"/>
                <w:szCs w:val="26"/>
              </w:rPr>
              <w:t>năm 202</w:t>
            </w:r>
            <w:r>
              <w:rPr>
                <w:i/>
                <w:sz w:val="26"/>
                <w:szCs w:val="26"/>
              </w:rPr>
              <w:t>1</w:t>
            </w:r>
          </w:p>
          <w:p w:rsidR="00E35B04" w:rsidRPr="002A253D" w:rsidRDefault="00E35B04" w:rsidP="000B4FD2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vi-VN"/>
        </w:rPr>
        <w:tab/>
      </w:r>
      <w:r w:rsidR="007B6AEC">
        <w:rPr>
          <w:rFonts w:ascii="Times New Roman" w:hAnsi="Times New Roman"/>
          <w:szCs w:val="28"/>
        </w:rPr>
        <w:t xml:space="preserve">  </w:t>
      </w:r>
    </w:p>
    <w:p w:rsidR="008B7B00" w:rsidRPr="008977B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 w:rsidRPr="008977B0">
        <w:rPr>
          <w:rFonts w:ascii="Times New Roman" w:hAnsi="Times New Roman"/>
          <w:szCs w:val="28"/>
        </w:rPr>
        <w:t>BÁO CÁO</w:t>
      </w:r>
    </w:p>
    <w:p w:rsidR="008B7B00" w:rsidRPr="00795931" w:rsidRDefault="007F11C8" w:rsidP="006F744C">
      <w:pPr>
        <w:pStyle w:val="Title"/>
        <w:rPr>
          <w:rFonts w:ascii="Times New Roman" w:hAnsi="Times New Roman"/>
          <w:szCs w:val="28"/>
        </w:rPr>
      </w:pPr>
      <w:r w:rsidRPr="008977B0">
        <w:rPr>
          <w:rFonts w:ascii="Times New Roman" w:hAnsi="Times New Roman"/>
          <w:szCs w:val="28"/>
          <w:lang w:val="vi-VN"/>
        </w:rPr>
        <w:t>Công tác tháng</w:t>
      </w:r>
      <w:r w:rsidR="005B7914" w:rsidRPr="008977B0">
        <w:rPr>
          <w:rFonts w:ascii="Times New Roman" w:hAnsi="Times New Roman"/>
          <w:szCs w:val="28"/>
        </w:rPr>
        <w:t xml:space="preserve"> </w:t>
      </w:r>
      <w:r w:rsidR="00CB4AB1">
        <w:rPr>
          <w:rFonts w:ascii="Times New Roman" w:hAnsi="Times New Roman"/>
          <w:szCs w:val="28"/>
        </w:rPr>
        <w:t>12</w:t>
      </w:r>
      <w:r w:rsidR="008B7B00" w:rsidRPr="008977B0">
        <w:rPr>
          <w:rFonts w:ascii="Times New Roman" w:hAnsi="Times New Roman"/>
          <w:szCs w:val="28"/>
          <w:lang w:val="vi-VN"/>
        </w:rPr>
        <w:t xml:space="preserve"> </w:t>
      </w:r>
      <w:r w:rsidRPr="008977B0">
        <w:rPr>
          <w:rFonts w:ascii="Times New Roman" w:hAnsi="Times New Roman"/>
          <w:szCs w:val="28"/>
          <w:lang w:val="vi-VN"/>
        </w:rPr>
        <w:t xml:space="preserve">năm </w:t>
      </w:r>
      <w:r w:rsidR="006F0B81" w:rsidRPr="008977B0">
        <w:rPr>
          <w:rFonts w:ascii="Times New Roman" w:hAnsi="Times New Roman"/>
          <w:szCs w:val="28"/>
          <w:lang w:val="vi-VN"/>
        </w:rPr>
        <w:t>học 202</w:t>
      </w:r>
      <w:r w:rsidR="00795931">
        <w:rPr>
          <w:rFonts w:ascii="Times New Roman" w:hAnsi="Times New Roman"/>
          <w:szCs w:val="28"/>
        </w:rPr>
        <w:t>1</w:t>
      </w:r>
      <w:r w:rsidR="00FC7B53" w:rsidRPr="008977B0">
        <w:rPr>
          <w:rFonts w:ascii="Times New Roman" w:hAnsi="Times New Roman"/>
          <w:szCs w:val="28"/>
          <w:lang w:val="vi-VN"/>
        </w:rPr>
        <w:t>-</w:t>
      </w:r>
      <w:r w:rsidR="00F65989" w:rsidRPr="008977B0">
        <w:rPr>
          <w:rFonts w:ascii="Times New Roman" w:hAnsi="Times New Roman"/>
          <w:szCs w:val="28"/>
        </w:rPr>
        <w:t xml:space="preserve"> </w:t>
      </w:r>
      <w:r w:rsidR="006F0B81" w:rsidRPr="008977B0">
        <w:rPr>
          <w:rFonts w:ascii="Times New Roman" w:hAnsi="Times New Roman"/>
          <w:szCs w:val="28"/>
          <w:lang w:val="vi-VN"/>
        </w:rPr>
        <w:t>202</w:t>
      </w:r>
      <w:r w:rsidR="00795931">
        <w:rPr>
          <w:rFonts w:ascii="Times New Roman" w:hAnsi="Times New Roman"/>
          <w:szCs w:val="28"/>
        </w:rPr>
        <w:t>2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6D766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DC28B5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DC28B5">
        <w:rPr>
          <w:b/>
          <w:sz w:val="28"/>
          <w:szCs w:val="28"/>
          <w:lang w:val="pt-BR"/>
        </w:rPr>
        <w:t>Công tác huy động,</w:t>
      </w:r>
      <w:r w:rsidR="008B7B00" w:rsidRPr="00DC28B5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1815"/>
        <w:gridCol w:w="1169"/>
        <w:gridCol w:w="851"/>
        <w:gridCol w:w="986"/>
        <w:gridCol w:w="1756"/>
      </w:tblGrid>
      <w:tr w:rsidR="008B7B00" w:rsidRPr="00670444" w:rsidTr="007F63E8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7F63E8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7F63E8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ind w:left="-451" w:firstLine="451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CB4AB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B1" w:rsidRPr="006F744C" w:rsidRDefault="00CB4AB1" w:rsidP="00CB4AB1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85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85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</w:pPr>
          </w:p>
        </w:tc>
      </w:tr>
      <w:tr w:rsidR="00CB4AB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6F744C" w:rsidRDefault="00CB4AB1" w:rsidP="00CB4AB1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98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47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96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</w:pPr>
          </w:p>
        </w:tc>
      </w:tr>
      <w:tr w:rsidR="00CB4AB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6F744C" w:rsidRDefault="00CB4AB1" w:rsidP="00CB4AB1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62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63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</w:pPr>
          </w:p>
        </w:tc>
      </w:tr>
      <w:tr w:rsidR="00CB4AB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6F744C" w:rsidRDefault="00CB4AB1" w:rsidP="00CB4AB1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</w:pPr>
          </w:p>
        </w:tc>
      </w:tr>
      <w:tr w:rsidR="00CB4AB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8E338B" w:rsidRDefault="00CB4AB1" w:rsidP="00CB4AB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1810E1" w:rsidRDefault="00CB4AB1" w:rsidP="00CB4AB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1" w:rsidRPr="00775EBF" w:rsidRDefault="00CB4AB1" w:rsidP="00CB4AB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4AB1" w:rsidRPr="00670444" w:rsidRDefault="00CB4AB1" w:rsidP="00CB4AB1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F744C" w:rsidRDefault="00775EBF" w:rsidP="00775EBF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FA34FD" w:rsidRDefault="00775EBF" w:rsidP="00775EB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F744C" w:rsidRDefault="00775EBF" w:rsidP="00775EBF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CB4AB1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CB4AB1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FA34FD" w:rsidRDefault="00775EBF" w:rsidP="00775EB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CB4AB1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CB4AB1" w:rsidP="00FA34FD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CB4AB1" w:rsidP="00775EBF">
            <w:pPr>
              <w:spacing w:line="256" w:lineRule="auto"/>
              <w:jc w:val="center"/>
            </w:pPr>
            <w:r>
              <w:t>281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CB4AB1" w:rsidP="00775EBF">
            <w:pPr>
              <w:spacing w:line="256" w:lineRule="auto"/>
              <w:jc w:val="center"/>
            </w:pPr>
            <w:r>
              <w:t>130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9068EC" w:rsidP="00775EBF">
            <w:pPr>
              <w:spacing w:line="256" w:lineRule="auto"/>
              <w:jc w:val="center"/>
            </w:pPr>
            <w:r>
              <w:t>28</w:t>
            </w:r>
            <w:r w:rsidR="00CB4AB1"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CB4AB1" w:rsidP="00775EBF">
            <w:pPr>
              <w:spacing w:line="256" w:lineRule="auto"/>
              <w:jc w:val="center"/>
            </w:pPr>
            <w:r>
              <w:t>128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3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Trên địa bàn: 0</w:t>
            </w:r>
          </w:p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</w:tbl>
    <w:p w:rsidR="00D0181B" w:rsidRDefault="001F4386" w:rsidP="008A08D5">
      <w:pPr>
        <w:spacing w:before="120" w:after="60"/>
        <w:ind w:left="-284" w:firstLine="284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</w:p>
    <w:p w:rsidR="00A47B94" w:rsidRPr="006F4E6A" w:rsidRDefault="008B7B00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lastRenderedPageBreak/>
        <w:t>2- Tình hình biên chế CBGV:</w:t>
      </w:r>
    </w:p>
    <w:p w:rsidR="00A47B94" w:rsidRPr="006F4E6A" w:rsidRDefault="002C6E31" w:rsidP="00F075D6">
      <w:pPr>
        <w:ind w:left="-284" w:right="7" w:firstLine="568"/>
        <w:jc w:val="both"/>
        <w:rPr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Tổng số CBGV, CNV: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</w:t>
      </w:r>
      <w:r w:rsidR="008B7B00" w:rsidRPr="006F4E6A">
        <w:rPr>
          <w:sz w:val="28"/>
          <w:szCs w:val="28"/>
          <w:lang w:val="pt-BR"/>
        </w:rPr>
        <w:t xml:space="preserve"> ng</w:t>
      </w:r>
      <w:r w:rsidR="008B7B00" w:rsidRPr="006F4E6A">
        <w:rPr>
          <w:sz w:val="28"/>
          <w:szCs w:val="28"/>
          <w:lang w:val="pt-BR"/>
        </w:rPr>
        <w:softHyphen/>
        <w:t xml:space="preserve">ười </w:t>
      </w:r>
      <w:r w:rsidRPr="006F4E6A">
        <w:rPr>
          <w:sz w:val="28"/>
          <w:szCs w:val="28"/>
          <w:lang w:val="pt-BR"/>
        </w:rPr>
        <w:t xml:space="preserve"> Trong đó: Biên chế: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7/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7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ười</w:t>
      </w:r>
      <w:r w:rsidR="008B7B00" w:rsidRPr="006F4E6A">
        <w:rPr>
          <w:sz w:val="28"/>
          <w:szCs w:val="28"/>
          <w:lang w:val="pt-BR"/>
        </w:rPr>
        <w:t>.</w:t>
      </w:r>
    </w:p>
    <w:p w:rsidR="00A47B94" w:rsidRPr="006F4E6A" w:rsidRDefault="002C6E31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Chia ra:  - BGH: </w:t>
      </w:r>
      <w:r w:rsidR="002F17CE" w:rsidRPr="006F4E6A">
        <w:rPr>
          <w:sz w:val="28"/>
          <w:szCs w:val="28"/>
          <w:lang w:val="pt-BR"/>
        </w:rPr>
        <w:t xml:space="preserve">3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</w:t>
      </w:r>
      <w:r w:rsidR="008B7B00" w:rsidRPr="005426B5">
        <w:rPr>
          <w:sz w:val="28"/>
          <w:szCs w:val="28"/>
          <w:lang w:val="vi-VN"/>
        </w:rPr>
        <w:t>i</w:t>
      </w:r>
      <w:r w:rsidR="00DC28B5" w:rsidRPr="005426B5">
        <w:rPr>
          <w:sz w:val="28"/>
          <w:szCs w:val="28"/>
          <w:lang w:val="pt-BR"/>
        </w:rPr>
        <w:t>;</w:t>
      </w:r>
      <w:r w:rsidR="00DC28B5" w:rsidRPr="006F4E6A">
        <w:rPr>
          <w:b/>
          <w:sz w:val="28"/>
          <w:szCs w:val="28"/>
          <w:lang w:val="pt-BR"/>
        </w:rPr>
        <w:t xml:space="preserve"> </w:t>
      </w:r>
      <w:r w:rsidRPr="006F4E6A">
        <w:rPr>
          <w:sz w:val="28"/>
          <w:szCs w:val="28"/>
          <w:lang w:val="pt-BR"/>
        </w:rPr>
        <w:t xml:space="preserve">Giáo viên: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2 Người</w:t>
      </w:r>
      <w:r w:rsidR="00DC28B5" w:rsidRPr="006F4E6A">
        <w:rPr>
          <w:b/>
          <w:sz w:val="28"/>
          <w:szCs w:val="28"/>
          <w:lang w:val="pt-BR"/>
        </w:rPr>
        <w:t xml:space="preserve">; </w:t>
      </w:r>
      <w:r w:rsidRPr="006F4E6A">
        <w:rPr>
          <w:sz w:val="28"/>
          <w:szCs w:val="28"/>
          <w:lang w:val="pt-BR"/>
        </w:rPr>
        <w:t xml:space="preserve">Nhân viên: </w:t>
      </w:r>
      <w:r w:rsidR="0082057C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 Người</w:t>
      </w:r>
    </w:p>
    <w:p w:rsidR="00A47B94" w:rsidRPr="006F4E6A" w:rsidRDefault="008B7B00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* Số ng</w:t>
      </w:r>
      <w:r w:rsidRPr="006F4E6A">
        <w:rPr>
          <w:sz w:val="28"/>
          <w:szCs w:val="28"/>
        </w:rPr>
        <w:softHyphen/>
        <w:t>ư</w:t>
      </w:r>
      <w:r w:rsidR="001F4386" w:rsidRPr="006F4E6A">
        <w:rPr>
          <w:sz w:val="28"/>
          <w:szCs w:val="28"/>
        </w:rPr>
        <w:t>ời nghỉ đẻ</w:t>
      </w:r>
      <w:r w:rsidR="002C6E31" w:rsidRPr="006F4E6A">
        <w:rPr>
          <w:sz w:val="28"/>
          <w:szCs w:val="28"/>
        </w:rPr>
        <w:t xml:space="preserve"> trong tháng: </w:t>
      </w:r>
      <w:r w:rsidR="005426B5">
        <w:rPr>
          <w:sz w:val="28"/>
          <w:szCs w:val="28"/>
        </w:rPr>
        <w:t>0</w:t>
      </w:r>
      <w:r w:rsidR="003D5608">
        <w:rPr>
          <w:sz w:val="28"/>
          <w:szCs w:val="28"/>
        </w:rPr>
        <w:t>1</w:t>
      </w:r>
      <w:r w:rsidR="0082057C" w:rsidRPr="006F4E6A">
        <w:rPr>
          <w:sz w:val="28"/>
          <w:szCs w:val="28"/>
        </w:rPr>
        <w:t xml:space="preserve"> </w:t>
      </w:r>
      <w:r w:rsidRPr="006F4E6A">
        <w:rPr>
          <w:sz w:val="28"/>
          <w:szCs w:val="28"/>
        </w:rPr>
        <w:t>ng</w:t>
      </w:r>
      <w:r w:rsidRPr="006F4E6A">
        <w:rPr>
          <w:sz w:val="28"/>
          <w:szCs w:val="28"/>
          <w:lang w:val="vi-VN"/>
        </w:rPr>
        <w:t>ười</w:t>
      </w:r>
    </w:p>
    <w:p w:rsidR="00CE2473" w:rsidRDefault="008B7B00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 xml:space="preserve">3. </w:t>
      </w:r>
      <w:r w:rsidR="00FF50D5" w:rsidRPr="006F4E6A">
        <w:rPr>
          <w:b/>
          <w:sz w:val="28"/>
          <w:szCs w:val="28"/>
          <w:lang w:val="pt-BR"/>
        </w:rPr>
        <w:t xml:space="preserve">Đánh giá công tác </w:t>
      </w:r>
      <w:r w:rsidR="00023863" w:rsidRPr="006F4E6A">
        <w:rPr>
          <w:b/>
          <w:sz w:val="28"/>
          <w:szCs w:val="28"/>
          <w:lang w:val="pt-BR"/>
        </w:rPr>
        <w:t xml:space="preserve">tháng </w:t>
      </w:r>
      <w:r w:rsidR="00741562" w:rsidRPr="006F4E6A">
        <w:rPr>
          <w:b/>
          <w:sz w:val="28"/>
          <w:szCs w:val="28"/>
          <w:lang w:val="pt-BR"/>
        </w:rPr>
        <w:t>1</w:t>
      </w:r>
      <w:r w:rsidR="005426B5">
        <w:rPr>
          <w:b/>
          <w:sz w:val="28"/>
          <w:szCs w:val="28"/>
          <w:lang w:val="pt-BR"/>
        </w:rPr>
        <w:t>2</w:t>
      </w:r>
      <w:r w:rsidR="0082057C" w:rsidRPr="006F4E6A">
        <w:rPr>
          <w:b/>
          <w:sz w:val="28"/>
          <w:szCs w:val="28"/>
          <w:lang w:val="pt-BR"/>
        </w:rPr>
        <w:t xml:space="preserve"> </w:t>
      </w:r>
      <w:r w:rsidR="00D0181B" w:rsidRPr="006F4E6A">
        <w:rPr>
          <w:b/>
          <w:sz w:val="28"/>
          <w:szCs w:val="28"/>
          <w:lang w:val="pt-BR"/>
        </w:rPr>
        <w:t>năm 202</w:t>
      </w:r>
      <w:r w:rsidR="00BF28E0" w:rsidRPr="006F4E6A">
        <w:rPr>
          <w:b/>
          <w:sz w:val="28"/>
          <w:szCs w:val="28"/>
          <w:lang w:val="pt-BR"/>
        </w:rPr>
        <w:t>1</w:t>
      </w:r>
      <w:r w:rsidRPr="006F4E6A">
        <w:rPr>
          <w:b/>
          <w:sz w:val="28"/>
          <w:szCs w:val="28"/>
          <w:lang w:val="pt-BR"/>
        </w:rPr>
        <w:t>:</w:t>
      </w:r>
    </w:p>
    <w:p w:rsidR="00CE2473" w:rsidRPr="00CE2473" w:rsidRDefault="00741562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FF272B">
        <w:rPr>
          <w:b/>
          <w:i/>
          <w:sz w:val="28"/>
          <w:szCs w:val="28"/>
          <w:lang w:val="fr-FR"/>
        </w:rPr>
        <w:t xml:space="preserve">3.1. Công tác </w:t>
      </w:r>
      <w:r w:rsidR="00CE2473" w:rsidRPr="00F51111">
        <w:rPr>
          <w:b/>
          <w:i/>
          <w:sz w:val="28"/>
          <w:szCs w:val="28"/>
        </w:rPr>
        <w:t>huy động+ Phổ cập: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>- Duy trì sĩ số trẻ hiện có và tiếp tục huy động trẻ ra lớp.</w:t>
      </w:r>
      <w:r w:rsidRPr="006F4E6A">
        <w:rPr>
          <w:sz w:val="28"/>
          <w:szCs w:val="28"/>
        </w:rPr>
        <w:t xml:space="preserve"> Cụ thể:</w:t>
      </w:r>
    </w:p>
    <w:p w:rsidR="005426B5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+ 3T: Tăng 1</w:t>
      </w:r>
      <w:r w:rsidRPr="006F4E6A">
        <w:rPr>
          <w:sz w:val="28"/>
          <w:szCs w:val="28"/>
        </w:rPr>
        <w:t xml:space="preserve"> cháu</w:t>
      </w:r>
      <w:r>
        <w:rPr>
          <w:sz w:val="28"/>
          <w:szCs w:val="28"/>
        </w:rPr>
        <w:t>; 4T giảm 2 cháu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=&gt; TS trẻ toàn trường 280 cháu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>- R</w:t>
      </w:r>
      <w:r w:rsidRPr="006F4E6A">
        <w:rPr>
          <w:color w:val="000000"/>
          <w:sz w:val="28"/>
          <w:szCs w:val="28"/>
        </w:rPr>
        <w:t>à soát toàn bộ trẻ trên địa bàn chưa ra lớp và chuyển đi nơi khác</w:t>
      </w:r>
      <w:r>
        <w:rPr>
          <w:color w:val="000000"/>
          <w:sz w:val="28"/>
          <w:szCs w:val="28"/>
        </w:rPr>
        <w:t>.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>- C</w:t>
      </w:r>
      <w:r w:rsidRPr="006F4E6A">
        <w:rPr>
          <w:color w:val="000000"/>
          <w:sz w:val="28"/>
          <w:szCs w:val="28"/>
        </w:rPr>
        <w:t xml:space="preserve">ập nhật dữ liệu trên phần mềm Smas </w:t>
      </w:r>
      <w:r>
        <w:rPr>
          <w:color w:val="000000"/>
          <w:sz w:val="28"/>
          <w:szCs w:val="28"/>
        </w:rPr>
        <w:t>đầy đủ</w:t>
      </w:r>
    </w:p>
    <w:p w:rsidR="00741562" w:rsidRPr="006F4E6A" w:rsidRDefault="004B409D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>3.</w:t>
      </w:r>
      <w:r w:rsidR="00741562" w:rsidRPr="006F4E6A">
        <w:rPr>
          <w:b/>
          <w:sz w:val="28"/>
          <w:szCs w:val="28"/>
          <w:lang w:val="pt-BR"/>
        </w:rPr>
        <w:t>2</w:t>
      </w:r>
      <w:r w:rsidRPr="006F4E6A">
        <w:rPr>
          <w:b/>
          <w:i/>
          <w:color w:val="000000" w:themeColor="text1"/>
          <w:sz w:val="28"/>
          <w:szCs w:val="28"/>
        </w:rPr>
        <w:t>. Công tác chuyên môn:</w:t>
      </w:r>
    </w:p>
    <w:p w:rsidR="00CE2473" w:rsidRPr="00FF272B" w:rsidRDefault="00CE247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*Chất lượng chăm sóc- nuôi dưỡng: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Đảm bảo công tác chế biến thực phẩm và đảm bảo vệ sinh an toàn thực phẩm. Thực hiện tốt vệ sinh môi trường, vệ sinh nhóm lớp</w:t>
      </w:r>
    </w:p>
    <w:p w:rsidR="005426B5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Thực hiện nghiêm túc việc báo ăn đúng giờ</w:t>
      </w:r>
    </w:p>
    <w:p w:rsidR="005426B5" w:rsidRPr="00FD6219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Tổ chức cân, đo đợt 2 cho trẻ</w:t>
      </w:r>
      <w:r>
        <w:rPr>
          <w:sz w:val="28"/>
          <w:szCs w:val="28"/>
        </w:rPr>
        <w:t>. Kết quả: Trẻ BT: 279/280 cháu; Trẻ thừa cân: 01/280 cháu</w:t>
      </w:r>
    </w:p>
    <w:p w:rsidR="005426B5" w:rsidRPr="00FD6219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 xml:space="preserve">- Tiếp tục theo dõi trẻ </w:t>
      </w:r>
      <w:r w:rsidR="00CA427D">
        <w:rPr>
          <w:sz w:val="28"/>
          <w:szCs w:val="28"/>
        </w:rPr>
        <w:t>thừa cân</w:t>
      </w:r>
      <w:r w:rsidRPr="006F4E6A">
        <w:rPr>
          <w:sz w:val="28"/>
          <w:szCs w:val="28"/>
        </w:rPr>
        <w:t xml:space="preserve"> phát triển để</w:t>
      </w:r>
      <w:r>
        <w:rPr>
          <w:sz w:val="28"/>
          <w:szCs w:val="28"/>
        </w:rPr>
        <w:t xml:space="preserve"> có kế h</w:t>
      </w:r>
      <w:r w:rsidR="00CA427D">
        <w:rPr>
          <w:sz w:val="28"/>
          <w:szCs w:val="28"/>
        </w:rPr>
        <w:t>oạch can thiệp.</w:t>
      </w:r>
    </w:p>
    <w:p w:rsidR="00CE2473" w:rsidRPr="00FF272B" w:rsidRDefault="00CE247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 Giáo dục:</w:t>
      </w:r>
    </w:p>
    <w:p w:rsidR="00CA427D" w:rsidRDefault="00CA427D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Pr="00CA7A0D">
        <w:rPr>
          <w:sz w:val="28"/>
          <w:szCs w:val="28"/>
        </w:rPr>
        <w:t>hi đua dạy tốt</w:t>
      </w:r>
      <w:r>
        <w:rPr>
          <w:sz w:val="28"/>
          <w:szCs w:val="28"/>
        </w:rPr>
        <w:t>,</w:t>
      </w:r>
      <w:r w:rsidRPr="00CA7A0D">
        <w:rPr>
          <w:sz w:val="28"/>
          <w:szCs w:val="28"/>
        </w:rPr>
        <w:t xml:space="preserve"> học tốt chào mừng ngày </w:t>
      </w:r>
      <w:r>
        <w:rPr>
          <w:sz w:val="28"/>
          <w:szCs w:val="28"/>
        </w:rPr>
        <w:t xml:space="preserve">Quân đội nhân dân VN 22/12: </w:t>
      </w:r>
    </w:p>
    <w:p w:rsidR="00CA427D" w:rsidRPr="00464796" w:rsidRDefault="00CA427D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+ Dự giờ 02 đ/c </w:t>
      </w:r>
      <w:r>
        <w:rPr>
          <w:sz w:val="28"/>
          <w:szCs w:val="28"/>
        </w:rPr>
        <w:t>giáo viên.</w:t>
      </w:r>
      <w:r>
        <w:rPr>
          <w:sz w:val="28"/>
          <w:szCs w:val="28"/>
        </w:rPr>
        <w:t xml:space="preserve"> Kêt quả: Khá: 02/02</w:t>
      </w:r>
    </w:p>
    <w:p w:rsidR="00CA427D" w:rsidRPr="006F4E6A" w:rsidRDefault="00CA427D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Pr="006F4E6A">
        <w:rPr>
          <w:sz w:val="28"/>
          <w:szCs w:val="28"/>
        </w:rPr>
        <w:t xml:space="preserve">ham dự hoạt động giáo dục theo hướng trải nghiệm cho trẻ trong </w:t>
      </w:r>
      <w:r>
        <w:rPr>
          <w:sz w:val="28"/>
          <w:szCs w:val="28"/>
        </w:rPr>
        <w:t>các cơ sở giáo dục mầm non</w:t>
      </w:r>
      <w:r w:rsidRPr="006F4E6A">
        <w:rPr>
          <w:sz w:val="28"/>
          <w:szCs w:val="28"/>
        </w:rPr>
        <w:t>- Tại MN Cộng Hòa</w:t>
      </w:r>
      <w:r>
        <w:rPr>
          <w:sz w:val="28"/>
          <w:szCs w:val="28"/>
        </w:rPr>
        <w:t>: 03 đ/c</w:t>
      </w:r>
      <w:r w:rsidRPr="006F4E6A">
        <w:rPr>
          <w:sz w:val="28"/>
          <w:szCs w:val="28"/>
        </w:rPr>
        <w:t>.</w:t>
      </w:r>
    </w:p>
    <w:p w:rsidR="00CA427D" w:rsidRPr="006F4E6A" w:rsidRDefault="00CA427D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hồ sơ sổ sách của giáo viên cuối tháng</w:t>
      </w:r>
    </w:p>
    <w:p w:rsidR="00CA427D" w:rsidRPr="006F4E6A" w:rsidRDefault="00CA427D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Chuẩn bị tốt hồ sơ sổ sách và thực hiện tốt nhiệm vụ được phân công phụ trách.</w:t>
      </w:r>
    </w:p>
    <w:p w:rsidR="00F84A05" w:rsidRPr="00FF272B" w:rsidRDefault="00BF28E0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  <w:lang w:val="pt-BR"/>
        </w:rPr>
      </w:pPr>
      <w:r w:rsidRPr="00FF272B">
        <w:rPr>
          <w:b/>
          <w:i/>
          <w:color w:val="000000" w:themeColor="text1"/>
          <w:sz w:val="28"/>
          <w:szCs w:val="28"/>
        </w:rPr>
        <w:t>3</w:t>
      </w:r>
      <w:r w:rsidRPr="00FF272B">
        <w:rPr>
          <w:i/>
          <w:color w:val="000000" w:themeColor="text1"/>
          <w:sz w:val="28"/>
          <w:szCs w:val="28"/>
        </w:rPr>
        <w:t>.</w:t>
      </w:r>
      <w:r w:rsidRPr="00FF272B">
        <w:rPr>
          <w:b/>
          <w:i/>
          <w:color w:val="000000" w:themeColor="text1"/>
          <w:sz w:val="28"/>
          <w:szCs w:val="28"/>
        </w:rPr>
        <w:t xml:space="preserve">3. </w:t>
      </w:r>
      <w:r w:rsidR="00F84A05" w:rsidRPr="00FF272B">
        <w:rPr>
          <w:b/>
          <w:i/>
          <w:color w:val="000000" w:themeColor="text1"/>
          <w:sz w:val="28"/>
          <w:szCs w:val="28"/>
        </w:rPr>
        <w:t>Công tác Y tế: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Xây dựng kế hoạch hoạt động tháng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Triển khai phòng các dịch bệnh mùa đông, dịch bệnh Covid và phòng tránh tai nạn thương tích cho trẻ.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theo dõi trẻ suy dinh dưỡng, thừa cân để có kế hoạch can thiệp kịp thời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Kiểm tra công tác vệ sinh môi trường và vệ sinh nhóm lớp, bếp ăn bán trú</w:t>
      </w:r>
    </w:p>
    <w:p w:rsidR="00F84A05" w:rsidRPr="00FF272B" w:rsidRDefault="00BF28E0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  <w:lang w:val="pt-BR"/>
        </w:rPr>
      </w:pPr>
      <w:r w:rsidRPr="00FF272B">
        <w:rPr>
          <w:b/>
          <w:i/>
          <w:sz w:val="28"/>
          <w:szCs w:val="28"/>
          <w:lang w:val="fr-FR"/>
        </w:rPr>
        <w:t xml:space="preserve">3.4. </w:t>
      </w:r>
      <w:r w:rsidR="00F84A05" w:rsidRPr="00FF272B">
        <w:rPr>
          <w:b/>
          <w:i/>
          <w:sz w:val="28"/>
          <w:szCs w:val="28"/>
          <w:lang w:val="fr-FR"/>
        </w:rPr>
        <w:t>Công tác kiểm định- Chuẩn QG</w:t>
      </w:r>
    </w:p>
    <w:p w:rsidR="00741562" w:rsidRPr="006F4E6A" w:rsidRDefault="00F84A0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Tiếp tục thu thập các minh chứng cho chu kỳ tiếp theo</w:t>
      </w:r>
    </w:p>
    <w:p w:rsidR="00BF28E0" w:rsidRPr="00CE2473" w:rsidRDefault="004B409D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 w:rsidRPr="00FF272B">
        <w:rPr>
          <w:b/>
          <w:i/>
          <w:color w:val="000000" w:themeColor="text1"/>
          <w:sz w:val="28"/>
          <w:szCs w:val="28"/>
        </w:rPr>
        <w:t>3.</w:t>
      </w:r>
      <w:r w:rsidR="00BF28E0" w:rsidRPr="00FF272B">
        <w:rPr>
          <w:b/>
          <w:i/>
          <w:color w:val="000000" w:themeColor="text1"/>
          <w:sz w:val="28"/>
          <w:szCs w:val="28"/>
        </w:rPr>
        <w:t>5</w:t>
      </w:r>
      <w:r w:rsidRPr="00FF272B">
        <w:rPr>
          <w:b/>
          <w:i/>
          <w:color w:val="000000" w:themeColor="text1"/>
          <w:sz w:val="28"/>
          <w:szCs w:val="28"/>
        </w:rPr>
        <w:t>. Cơ sở vật chất- Tài chính: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Hoàn thiện cơ sở vật chất phục vụ </w:t>
      </w:r>
      <w:r>
        <w:rPr>
          <w:sz w:val="28"/>
          <w:szCs w:val="28"/>
        </w:rPr>
        <w:t xml:space="preserve">bếp ăn </w:t>
      </w:r>
      <w:r w:rsidRPr="006F4E6A">
        <w:rPr>
          <w:sz w:val="28"/>
          <w:szCs w:val="28"/>
        </w:rPr>
        <w:t>bán trú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Thực hiện thu tiền ăn tháng 1</w:t>
      </w:r>
      <w:r>
        <w:rPr>
          <w:sz w:val="28"/>
          <w:szCs w:val="28"/>
        </w:rPr>
        <w:t>2</w:t>
      </w:r>
      <w:r w:rsidRPr="006F4E6A">
        <w:rPr>
          <w:color w:val="000000"/>
          <w:sz w:val="28"/>
          <w:szCs w:val="28"/>
        </w:rPr>
        <w:t xml:space="preserve"> và công khai tiền thu chi bán trú tháng 1</w:t>
      </w:r>
      <w:r>
        <w:rPr>
          <w:color w:val="000000"/>
          <w:sz w:val="28"/>
          <w:szCs w:val="28"/>
        </w:rPr>
        <w:t>2</w:t>
      </w:r>
    </w:p>
    <w:p w:rsidR="002F3F8C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Thực hiện thu, thanh toán các nội dung công việc trong tháng</w:t>
      </w:r>
      <w:r w:rsidR="00FE0283">
        <w:rPr>
          <w:sz w:val="28"/>
          <w:szCs w:val="28"/>
        </w:rPr>
        <w:t xml:space="preserve"> và quyết toán hồ sơ ngân sách năm 2021</w:t>
      </w:r>
    </w:p>
    <w:p w:rsidR="00FE0283" w:rsidRPr="006F4E6A" w:rsidRDefault="00FE028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Đã xây dựng biểu dự toán ngân sách năm 2022 nộp PGD.</w:t>
      </w:r>
    </w:p>
    <w:p w:rsidR="002F3F8C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Tiếp tục công khai các khoản thu trong năm học.</w:t>
      </w:r>
    </w:p>
    <w:p w:rsidR="0090223F" w:rsidRPr="00FF272B" w:rsidRDefault="0090223F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3.6</w:t>
      </w:r>
      <w:r w:rsidRPr="00FF272B">
        <w:rPr>
          <w:b/>
          <w:i/>
          <w:sz w:val="28"/>
          <w:szCs w:val="28"/>
        </w:rPr>
        <w:t>.</w:t>
      </w:r>
      <w:r w:rsidRPr="00FF272B">
        <w:rPr>
          <w:i/>
          <w:sz w:val="28"/>
          <w:szCs w:val="28"/>
        </w:rPr>
        <w:t xml:space="preserve"> </w:t>
      </w:r>
      <w:r w:rsidRPr="00FF272B">
        <w:rPr>
          <w:b/>
          <w:i/>
          <w:sz w:val="28"/>
          <w:szCs w:val="28"/>
        </w:rPr>
        <w:t>Công tác kiểm tra nội bộ</w:t>
      </w:r>
    </w:p>
    <w:p w:rsidR="0090223F" w:rsidRDefault="0090223F" w:rsidP="00F075D6">
      <w:pPr>
        <w:tabs>
          <w:tab w:val="left" w:pos="9356"/>
        </w:tabs>
        <w:ind w:left="-284" w:right="7" w:firstLine="568"/>
        <w:jc w:val="both"/>
        <w:rPr>
          <w:sz w:val="28"/>
          <w:szCs w:val="28"/>
          <w:lang w:val="nl-NL"/>
        </w:rPr>
      </w:pPr>
      <w:r w:rsidRPr="006F4E6A">
        <w:rPr>
          <w:sz w:val="28"/>
          <w:szCs w:val="28"/>
          <w:lang w:val="nl-NL"/>
        </w:rPr>
        <w:t xml:space="preserve">+ Kiểm tra hoạt động sư phạm của </w:t>
      </w:r>
      <w:r>
        <w:rPr>
          <w:sz w:val="28"/>
          <w:szCs w:val="28"/>
          <w:lang w:val="nl-NL"/>
        </w:rPr>
        <w:t xml:space="preserve">04 </w:t>
      </w:r>
      <w:r>
        <w:rPr>
          <w:sz w:val="28"/>
          <w:szCs w:val="28"/>
          <w:lang w:val="nl-NL"/>
        </w:rPr>
        <w:t xml:space="preserve">giáo viên, </w:t>
      </w:r>
      <w:r>
        <w:rPr>
          <w:sz w:val="28"/>
          <w:szCs w:val="28"/>
          <w:lang w:val="nl-NL"/>
        </w:rPr>
        <w:t xml:space="preserve">01 </w:t>
      </w:r>
      <w:r>
        <w:rPr>
          <w:sz w:val="28"/>
          <w:szCs w:val="28"/>
          <w:lang w:val="nl-NL"/>
        </w:rPr>
        <w:t>nhân viên theo kế hoạch.</w:t>
      </w:r>
      <w:r>
        <w:rPr>
          <w:sz w:val="28"/>
          <w:szCs w:val="28"/>
          <w:lang w:val="nl-NL"/>
        </w:rPr>
        <w:t xml:space="preserve"> Kết quả: Tốt: 03 đ/c; Khá: 02 đ/c</w:t>
      </w:r>
    </w:p>
    <w:p w:rsidR="0090223F" w:rsidRPr="0090223F" w:rsidRDefault="0090223F" w:rsidP="00F075D6">
      <w:pPr>
        <w:tabs>
          <w:tab w:val="left" w:pos="9356"/>
        </w:tabs>
        <w:ind w:left="-284" w:right="7" w:firstLine="568"/>
        <w:jc w:val="both"/>
        <w:rPr>
          <w:sz w:val="28"/>
          <w:szCs w:val="28"/>
          <w:lang w:val="nl-NL"/>
        </w:rPr>
      </w:pPr>
      <w:r w:rsidRPr="006F4E6A">
        <w:rPr>
          <w:sz w:val="28"/>
          <w:szCs w:val="28"/>
        </w:rPr>
        <w:t>+ Kiểm tra theo chuyên đề</w:t>
      </w:r>
      <w:r>
        <w:rPr>
          <w:sz w:val="28"/>
          <w:szCs w:val="28"/>
        </w:rPr>
        <w:t xml:space="preserve">: </w:t>
      </w:r>
      <w:r w:rsidRPr="00DA1456">
        <w:rPr>
          <w:sz w:val="28"/>
          <w:szCs w:val="28"/>
          <w:lang w:val="nl-NL"/>
        </w:rPr>
        <w:t xml:space="preserve">Kiểm tra </w:t>
      </w:r>
      <w:r>
        <w:rPr>
          <w:sz w:val="28"/>
          <w:szCs w:val="28"/>
          <w:lang w:val="nl-NL"/>
        </w:rPr>
        <w:t>hoạt động của bộ phận nuôi dưỡng, chăm sóc trẻ; Kiểm tra việc thực hiện đảm bảo ATTP; Kiểm tra việc t</w:t>
      </w:r>
      <w:r w:rsidRPr="006A6F02">
        <w:rPr>
          <w:rFonts w:ascii="TimesNewRomanPSMT" w:hAnsi="TimesNewRomanPSMT"/>
          <w:color w:val="000000"/>
          <w:spacing w:val="-2"/>
          <w:sz w:val="28"/>
          <w:szCs w:val="28"/>
        </w:rPr>
        <w:t>hực hiện quy chế dân chủ</w:t>
      </w:r>
      <w:r>
        <w:rPr>
          <w:rFonts w:ascii="TimesNewRomanPSMT" w:hAnsi="TimesNewRomanPSMT"/>
          <w:color w:val="000000"/>
          <w:spacing w:val="-2"/>
          <w:sz w:val="28"/>
          <w:szCs w:val="28"/>
        </w:rPr>
        <w:t xml:space="preserve">: </w:t>
      </w:r>
      <w:r>
        <w:rPr>
          <w:sz w:val="28"/>
          <w:szCs w:val="28"/>
          <w:lang w:val="nl-NL"/>
        </w:rPr>
        <w:t>Kết quả:</w:t>
      </w:r>
      <w:r>
        <w:rPr>
          <w:sz w:val="28"/>
          <w:szCs w:val="28"/>
          <w:lang w:val="nl-NL"/>
        </w:rPr>
        <w:t xml:space="preserve"> Đảm bảo tốt.</w:t>
      </w:r>
    </w:p>
    <w:p w:rsidR="00BF28E0" w:rsidRPr="00FF272B" w:rsidRDefault="0090223F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3.7</w:t>
      </w:r>
      <w:r w:rsidR="00BF28E0" w:rsidRPr="00FF272B">
        <w:rPr>
          <w:b/>
          <w:i/>
          <w:sz w:val="28"/>
          <w:szCs w:val="28"/>
        </w:rPr>
        <w:t>. Thực hiện dân chủ</w:t>
      </w:r>
    </w:p>
    <w:p w:rsidR="00BF28E0" w:rsidRPr="006F4E6A" w:rsidRDefault="00BF28E0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 xml:space="preserve">- Công khai tiền thu chi bán trú tháng </w:t>
      </w:r>
      <w:r w:rsidR="002F3F8C">
        <w:rPr>
          <w:sz w:val="28"/>
          <w:szCs w:val="28"/>
        </w:rPr>
        <w:t>12</w:t>
      </w:r>
    </w:p>
    <w:p w:rsidR="00BF28E0" w:rsidRPr="006F4E6A" w:rsidRDefault="00BF28E0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Công khai các khoản thu trong năm học</w:t>
      </w:r>
    </w:p>
    <w:p w:rsidR="00BF28E0" w:rsidRPr="006F4E6A" w:rsidRDefault="0090223F" w:rsidP="00F075D6">
      <w:pPr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3.8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thi đua:</w:t>
      </w:r>
    </w:p>
    <w:p w:rsidR="00BF28E0" w:rsidRPr="006F4E6A" w:rsidRDefault="00DF1017" w:rsidP="00F075D6">
      <w:pPr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</w:t>
      </w:r>
      <w:r w:rsidR="00BF28E0" w:rsidRPr="006F4E6A">
        <w:rPr>
          <w:color w:val="000000" w:themeColor="text1"/>
          <w:sz w:val="28"/>
          <w:szCs w:val="28"/>
        </w:rPr>
        <w:t xml:space="preserve">hực </w:t>
      </w:r>
      <w:r w:rsidRPr="006F4E6A">
        <w:rPr>
          <w:color w:val="000000"/>
          <w:sz w:val="28"/>
          <w:szCs w:val="28"/>
        </w:rPr>
        <w:t>hiện tốt các nội dung cam kết và đăng ký thi đua</w:t>
      </w:r>
      <w:r>
        <w:rPr>
          <w:color w:val="000000"/>
          <w:sz w:val="28"/>
          <w:szCs w:val="28"/>
        </w:rPr>
        <w:t>.</w:t>
      </w:r>
    </w:p>
    <w:p w:rsidR="00BF28E0" w:rsidRPr="006F4E6A" w:rsidRDefault="0090223F" w:rsidP="00F075D6">
      <w:pPr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3.9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khác: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Thực hiện tốt chủ đề năm: Xây dựng trường MN xanh- an toàn- thân thiện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 xml:space="preserve">- Thực hiện tốt cuộc vận động và phong trào thi đua: 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Tiếp tục thực hiện Dân chủ, kỷ cương, tình thương, trách nhiệm.</w:t>
      </w:r>
    </w:p>
    <w:p w:rsidR="00CA427D" w:rsidRDefault="00D0181B" w:rsidP="00F075D6">
      <w:pPr>
        <w:ind w:left="-284" w:right="7" w:firstLine="568"/>
        <w:jc w:val="both"/>
        <w:rPr>
          <w:sz w:val="28"/>
          <w:szCs w:val="28"/>
        </w:rPr>
      </w:pPr>
      <w:r w:rsidRPr="006F4E6A">
        <w:rPr>
          <w:b/>
          <w:sz w:val="28"/>
          <w:szCs w:val="28"/>
        </w:rPr>
        <w:t>* Tồn tại:</w:t>
      </w:r>
      <w:r w:rsidR="00DC28B5" w:rsidRPr="006F4E6A">
        <w:rPr>
          <w:sz w:val="28"/>
          <w:szCs w:val="28"/>
        </w:rPr>
        <w:t xml:space="preserve"> </w:t>
      </w:r>
      <w:r w:rsidRPr="006F4E6A">
        <w:rPr>
          <w:sz w:val="28"/>
          <w:szCs w:val="28"/>
        </w:rPr>
        <w:t xml:space="preserve">- Số trẻ </w:t>
      </w:r>
      <w:r w:rsidR="00DF1017">
        <w:rPr>
          <w:sz w:val="28"/>
          <w:szCs w:val="28"/>
        </w:rPr>
        <w:t xml:space="preserve">huy động </w:t>
      </w:r>
      <w:r w:rsidRPr="006F4E6A">
        <w:rPr>
          <w:sz w:val="28"/>
          <w:szCs w:val="28"/>
        </w:rPr>
        <w:t xml:space="preserve">ra lớp </w:t>
      </w:r>
      <w:r w:rsidR="00DF1017">
        <w:rPr>
          <w:sz w:val="28"/>
          <w:szCs w:val="28"/>
        </w:rPr>
        <w:t>thấp</w:t>
      </w:r>
      <w:r w:rsidRPr="006F4E6A">
        <w:rPr>
          <w:sz w:val="28"/>
          <w:szCs w:val="28"/>
        </w:rPr>
        <w:t xml:space="preserve">: </w:t>
      </w:r>
      <w:r w:rsidR="00BF28E0" w:rsidRPr="006F4E6A">
        <w:rPr>
          <w:sz w:val="28"/>
          <w:szCs w:val="28"/>
        </w:rPr>
        <w:t>NTB.</w:t>
      </w:r>
    </w:p>
    <w:p w:rsidR="00CA427D" w:rsidRDefault="00CA427D" w:rsidP="00F075D6">
      <w:pPr>
        <w:ind w:left="-284" w:right="7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Chưa tổ chức được chuyên đề cấp tổ 3T+ NT</w:t>
      </w:r>
      <w:r w:rsidRPr="00464796">
        <w:rPr>
          <w:sz w:val="28"/>
          <w:szCs w:val="28"/>
        </w:rPr>
        <w:t>: Ứng dụng phương pháp dạy học tích cực trong hoạt động cho trẻ làm quen với hoạt động Âm nhạc</w:t>
      </w:r>
      <w:r>
        <w:rPr>
          <w:sz w:val="28"/>
          <w:szCs w:val="28"/>
        </w:rPr>
        <w:t>.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Không t</w:t>
      </w:r>
      <w:r w:rsidRPr="006F4E6A">
        <w:rPr>
          <w:sz w:val="28"/>
          <w:szCs w:val="28"/>
        </w:rPr>
        <w:t xml:space="preserve">ổ chức </w:t>
      </w:r>
      <w:r>
        <w:rPr>
          <w:sz w:val="28"/>
          <w:szCs w:val="28"/>
        </w:rPr>
        <w:t>cho trẻ thăm doanh trại bộ đội do dịch bệnh</w:t>
      </w:r>
    </w:p>
    <w:p w:rsidR="008A08D5" w:rsidRPr="006F4E6A" w:rsidRDefault="00D0181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</w:rPr>
        <w:t>4</w:t>
      </w:r>
      <w:r w:rsidR="00775102" w:rsidRPr="006F4E6A">
        <w:rPr>
          <w:b/>
          <w:sz w:val="28"/>
          <w:szCs w:val="28"/>
        </w:rPr>
        <w:t xml:space="preserve">. Kế hoạch tháng </w:t>
      </w:r>
      <w:r w:rsidR="002F3F8C">
        <w:rPr>
          <w:b/>
          <w:sz w:val="28"/>
          <w:szCs w:val="28"/>
        </w:rPr>
        <w:t>01</w:t>
      </w:r>
      <w:r w:rsidRPr="006F4E6A">
        <w:rPr>
          <w:b/>
          <w:sz w:val="28"/>
          <w:szCs w:val="28"/>
        </w:rPr>
        <w:t>/202</w:t>
      </w:r>
      <w:r w:rsidR="007F7096">
        <w:rPr>
          <w:b/>
          <w:sz w:val="28"/>
          <w:szCs w:val="28"/>
        </w:rPr>
        <w:t>2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</w:t>
      </w:r>
      <w:r w:rsidR="00C51E0D" w:rsidRPr="00FF272B">
        <w:rPr>
          <w:b/>
          <w:i/>
          <w:sz w:val="28"/>
          <w:szCs w:val="28"/>
        </w:rPr>
        <w:t>. Công tác huy động:</w:t>
      </w:r>
    </w:p>
    <w:p w:rsidR="002F4BF8" w:rsidRPr="006F4E6A" w:rsidRDefault="002F4BF8" w:rsidP="00F075D6">
      <w:pPr>
        <w:ind w:left="-284" w:right="7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>- Duy trì sĩ số trẻ hiện có và tiếp tục huy động trẻ ra lớp.</w:t>
      </w:r>
      <w:r w:rsidRPr="006F4E6A">
        <w:rPr>
          <w:sz w:val="28"/>
          <w:szCs w:val="28"/>
        </w:rPr>
        <w:t xml:space="preserve"> </w:t>
      </w:r>
      <w:r w:rsidR="0090223F">
        <w:rPr>
          <w:sz w:val="28"/>
          <w:szCs w:val="28"/>
        </w:rPr>
        <w:t xml:space="preserve">Ổn định nề nếp học tập </w:t>
      </w:r>
      <w:r w:rsidR="0090223F">
        <w:rPr>
          <w:sz w:val="28"/>
          <w:szCs w:val="28"/>
        </w:rPr>
        <w:t xml:space="preserve">chuẩn bị đón tết Nguyên Đán 2022. </w:t>
      </w:r>
      <w:r w:rsidRPr="006F4E6A">
        <w:rPr>
          <w:sz w:val="28"/>
          <w:szCs w:val="28"/>
        </w:rPr>
        <w:t>Cụ thể:</w:t>
      </w:r>
    </w:p>
    <w:p w:rsidR="002F4BF8" w:rsidRDefault="00FD3407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N</w:t>
      </w:r>
      <w:r w:rsidR="005426B5">
        <w:rPr>
          <w:sz w:val="28"/>
          <w:szCs w:val="28"/>
        </w:rPr>
        <w:t xml:space="preserve">T: Tăng </w:t>
      </w:r>
      <w:r>
        <w:rPr>
          <w:sz w:val="28"/>
          <w:szCs w:val="28"/>
        </w:rPr>
        <w:t>5</w:t>
      </w:r>
      <w:r w:rsidR="002F4BF8" w:rsidRPr="006F4E6A">
        <w:rPr>
          <w:sz w:val="28"/>
          <w:szCs w:val="28"/>
        </w:rPr>
        <w:t xml:space="preserve"> cháu</w:t>
      </w:r>
      <w:r w:rsidR="005426B5">
        <w:rPr>
          <w:sz w:val="28"/>
          <w:szCs w:val="28"/>
        </w:rPr>
        <w:t>;</w:t>
      </w:r>
      <w:r>
        <w:rPr>
          <w:sz w:val="28"/>
          <w:szCs w:val="28"/>
        </w:rPr>
        <w:t xml:space="preserve"> 3</w:t>
      </w:r>
      <w:r w:rsidR="005426B5">
        <w:rPr>
          <w:sz w:val="28"/>
          <w:szCs w:val="28"/>
        </w:rPr>
        <w:t xml:space="preserve">T </w:t>
      </w:r>
      <w:r>
        <w:rPr>
          <w:sz w:val="28"/>
          <w:szCs w:val="28"/>
        </w:rPr>
        <w:t>tăng</w:t>
      </w:r>
      <w:r w:rsidR="005426B5">
        <w:rPr>
          <w:sz w:val="28"/>
          <w:szCs w:val="28"/>
        </w:rPr>
        <w:t xml:space="preserve"> 2 cháu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>- Tiếp tục rà soát toàn bộ trẻ trên địa bàn chưa ra lớp và chuyển đi nơi khác</w:t>
      </w:r>
      <w:r w:rsidR="00DF1017">
        <w:rPr>
          <w:color w:val="000000"/>
          <w:sz w:val="28"/>
          <w:szCs w:val="28"/>
        </w:rPr>
        <w:t>.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 xml:space="preserve">- Tiếp tục cập nhật dữ liệu trên phần mềm Smas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Phổ cập: Cập nhật hồ sơ trẻ ra lớp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4.2. Đội ngũ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Đảm bảo tốt về chất lượng đội ngũ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Tăng cường công tác bồi dưỡng đội ngũ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Tổ chức</w:t>
      </w:r>
      <w:r w:rsidR="00482052">
        <w:rPr>
          <w:sz w:val="28"/>
          <w:szCs w:val="28"/>
        </w:rPr>
        <w:t xml:space="preserve"> cho CBGV tham dự CĐ cấp tổ và CĐ </w:t>
      </w:r>
      <w:r w:rsidR="004E76A2">
        <w:rPr>
          <w:sz w:val="28"/>
          <w:szCs w:val="28"/>
        </w:rPr>
        <w:t>cấp trường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4.3</w:t>
      </w:r>
      <w:r w:rsidR="00C51E0D" w:rsidRPr="00FF272B">
        <w:rPr>
          <w:b/>
          <w:i/>
          <w:sz w:val="28"/>
          <w:szCs w:val="28"/>
        </w:rPr>
        <w:t>. Công tác chuyên môn: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*Chất lượng chăm sóc- nuôi dưỡng: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Đảm bảo công tác chế biến thực phẩm và đảm bảo vệ sinh an toàn thực phẩm. Thực hiện tốt vệ sinh môi trường, vệ sinh nhóm lớp</w:t>
      </w:r>
    </w:p>
    <w:p w:rsidR="00FD6219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Thực hiện nghiêm túc việc báo ăn đúng giờ</w:t>
      </w:r>
    </w:p>
    <w:p w:rsidR="007F7096" w:rsidRDefault="007F7096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Tổ chức cho trẻ ăn, ngủ đúng giờ và khuyến khích trẻ ăn hết xuất.</w:t>
      </w:r>
    </w:p>
    <w:p w:rsidR="00AB4009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color w:val="000000"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 Giáo dục:</w:t>
      </w:r>
    </w:p>
    <w:p w:rsidR="00AB4009" w:rsidRPr="00AB4009" w:rsidRDefault="00AB4009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AB4009">
        <w:rPr>
          <w:sz w:val="28"/>
          <w:szCs w:val="28"/>
        </w:rPr>
        <w:t>- Tổ chức chuyên đề cấp trường: Ứng dụng phương pháp dạy học tích cực trong hoạt động giáo dục ATGT ch</w:t>
      </w:r>
      <w:r>
        <w:rPr>
          <w:sz w:val="28"/>
          <w:szCs w:val="28"/>
        </w:rPr>
        <w:t xml:space="preserve">o trẻ mầm non. </w:t>
      </w:r>
    </w:p>
    <w:p w:rsidR="00464796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 xml:space="preserve">- </w:t>
      </w:r>
      <w:r w:rsidR="00464796" w:rsidRPr="00464796">
        <w:rPr>
          <w:sz w:val="28"/>
          <w:szCs w:val="28"/>
        </w:rPr>
        <w:t>Tổ 3T+ NT tuổi: Ứng dụng phương pháp dạy học tích cực trong hoạt động cho trẻ làm quen với hoạt động Âm nhạc</w:t>
      </w:r>
      <w:r w:rsidR="004F3AB2">
        <w:rPr>
          <w:sz w:val="28"/>
          <w:szCs w:val="28"/>
        </w:rPr>
        <w:t>.</w:t>
      </w:r>
      <w:r w:rsidR="00464796" w:rsidRPr="00BB597C">
        <w:rPr>
          <w:szCs w:val="28"/>
        </w:rPr>
        <w:t xml:space="preserve">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hồ sơ sổ sách của giáo viên cuối tháng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color w:val="000000"/>
          <w:sz w:val="28"/>
          <w:szCs w:val="28"/>
        </w:rPr>
        <w:t>4.4. Công tác Y tế: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Xây dựng kế hoạch hoạt động tháng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</w:t>
      </w:r>
      <w:r w:rsidR="00FE0283">
        <w:rPr>
          <w:sz w:val="28"/>
          <w:szCs w:val="28"/>
        </w:rPr>
        <w:t>iếp tục t</w:t>
      </w:r>
      <w:r w:rsidRPr="006F4E6A">
        <w:rPr>
          <w:sz w:val="28"/>
          <w:szCs w:val="28"/>
        </w:rPr>
        <w:t>riển khai phòng các dịch bệnh mùa đông, dịch bệnh Covid và phòng tránh tai nạn thương tích cho trẻ.</w:t>
      </w:r>
    </w:p>
    <w:p w:rsidR="00FE0283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theo dõi trẻ th</w:t>
      </w:r>
      <w:r w:rsidR="00FE0283">
        <w:rPr>
          <w:sz w:val="28"/>
          <w:szCs w:val="28"/>
        </w:rPr>
        <w:t>ừa cân để có kế hoạch can thiệp.</w:t>
      </w:r>
    </w:p>
    <w:p w:rsidR="00FE0283" w:rsidRDefault="00FE028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Thực hiện nghiêm túc việc đo thân nhiệt tại cổng trường vào buổi sáng và công tác phòng chống dịch bệnh Covid- 19</w:t>
      </w:r>
      <w:r>
        <w:rPr>
          <w:sz w:val="28"/>
          <w:szCs w:val="28"/>
        </w:rPr>
        <w:t xml:space="preserve"> tại nhà trường</w:t>
      </w:r>
      <w:r>
        <w:rPr>
          <w:sz w:val="28"/>
          <w:szCs w:val="28"/>
        </w:rPr>
        <w:t>.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  <w:lang w:val="fr-FR"/>
        </w:rPr>
        <w:t>4.5. Công tác kiểm định- Chuẩn QG</w:t>
      </w:r>
      <w:r w:rsidR="00DF1017">
        <w:rPr>
          <w:b/>
          <w:i/>
          <w:sz w:val="28"/>
          <w:szCs w:val="28"/>
          <w:lang w:val="fr-FR"/>
        </w:rPr>
        <w:t xml:space="preserve">    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thu thập các minh chứng cho chu kỳ tiếp theo</w:t>
      </w:r>
      <w:r w:rsidR="007F7096">
        <w:rPr>
          <w:sz w:val="28"/>
          <w:szCs w:val="28"/>
        </w:rPr>
        <w:t>.</w:t>
      </w:r>
      <w:bookmarkStart w:id="0" w:name="_GoBack"/>
      <w:bookmarkEnd w:id="0"/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4.6.</w:t>
      </w:r>
      <w:r w:rsidRPr="00FF272B">
        <w:rPr>
          <w:i/>
          <w:sz w:val="28"/>
          <w:szCs w:val="28"/>
        </w:rPr>
        <w:t xml:space="preserve"> </w:t>
      </w:r>
      <w:r w:rsidRPr="00FF272B">
        <w:rPr>
          <w:b/>
          <w:i/>
          <w:sz w:val="28"/>
          <w:szCs w:val="28"/>
        </w:rPr>
        <w:t>Công tác kiểm tra nội bộ</w:t>
      </w:r>
    </w:p>
    <w:p w:rsidR="002F4BF8" w:rsidRPr="006F4E6A" w:rsidRDefault="002F4BF8" w:rsidP="00F075D6">
      <w:pPr>
        <w:tabs>
          <w:tab w:val="left" w:pos="9356"/>
        </w:tabs>
        <w:ind w:left="-284" w:right="7" w:firstLine="568"/>
        <w:jc w:val="both"/>
        <w:rPr>
          <w:sz w:val="28"/>
          <w:szCs w:val="28"/>
          <w:lang w:val="nl-NL"/>
        </w:rPr>
      </w:pPr>
      <w:r w:rsidRPr="006F4E6A">
        <w:rPr>
          <w:sz w:val="28"/>
          <w:szCs w:val="28"/>
          <w:lang w:val="nl-NL"/>
        </w:rPr>
        <w:t xml:space="preserve">+ Kiểm tra hoạt động sư phạm của </w:t>
      </w:r>
      <w:r w:rsidR="00464796">
        <w:rPr>
          <w:sz w:val="28"/>
          <w:szCs w:val="28"/>
          <w:lang w:val="nl-NL"/>
        </w:rPr>
        <w:t>giáo viên, nhân viên theo kế hoạch.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+ Kiểm tra theo chuyên đề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4.7. Cơ sở vật chất- Tài chính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Thực hiện thu tiền ăn tháng </w:t>
      </w:r>
      <w:r w:rsidR="00FE0283">
        <w:rPr>
          <w:sz w:val="28"/>
          <w:szCs w:val="28"/>
        </w:rPr>
        <w:t>0</w:t>
      </w:r>
      <w:r w:rsidRPr="006F4E6A">
        <w:rPr>
          <w:sz w:val="28"/>
          <w:szCs w:val="28"/>
        </w:rPr>
        <w:t>1</w:t>
      </w:r>
      <w:r w:rsidR="00FE0283">
        <w:rPr>
          <w:color w:val="000000"/>
          <w:sz w:val="28"/>
          <w:szCs w:val="28"/>
        </w:rPr>
        <w:t xml:space="preserve"> </w:t>
      </w:r>
      <w:r w:rsidRPr="006F4E6A">
        <w:rPr>
          <w:color w:val="000000"/>
          <w:sz w:val="28"/>
          <w:szCs w:val="28"/>
        </w:rPr>
        <w:t>và công khai tiền thu chi bán trú tháng 1</w:t>
      </w:r>
    </w:p>
    <w:p w:rsidR="00537D36" w:rsidRPr="006F4E6A" w:rsidRDefault="00537D36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Thực hiện thu, thanh toán các nội dung công việc trong tháng</w:t>
      </w:r>
    </w:p>
    <w:p w:rsidR="002F4BF8" w:rsidRDefault="008977B0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Tiếp tục c</w:t>
      </w:r>
      <w:r w:rsidR="00537D36" w:rsidRPr="006F4E6A">
        <w:rPr>
          <w:sz w:val="28"/>
          <w:szCs w:val="28"/>
        </w:rPr>
        <w:t>ông khai các khoản thu trong năm học.</w:t>
      </w:r>
    </w:p>
    <w:p w:rsidR="00627209" w:rsidRDefault="00FE028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Phân khai ngân sách năm 2022.</w:t>
      </w:r>
    </w:p>
    <w:p w:rsidR="00627209" w:rsidRPr="006F4E6A" w:rsidRDefault="00627209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4.8. Thực hiện dân chủ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Công khai tiền thu chi bán trú tháng 1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4.9. Công tác thi đua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color w:val="000000"/>
          <w:sz w:val="28"/>
          <w:szCs w:val="28"/>
        </w:rPr>
        <w:t>- Tiếp tục thực hiện tốt các nội dung cam kết và đăng ký thi đua</w:t>
      </w:r>
    </w:p>
    <w:p w:rsidR="00627209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4.10. Công tác khác</w:t>
      </w:r>
    </w:p>
    <w:p w:rsidR="00627209" w:rsidRDefault="00627209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Tổ chức sơ kết học kỳ I: 0</w:t>
      </w:r>
      <w:r w:rsidR="00F075D6">
        <w:rPr>
          <w:sz w:val="28"/>
          <w:szCs w:val="28"/>
        </w:rPr>
        <w:t>8</w:t>
      </w:r>
      <w:r>
        <w:rPr>
          <w:sz w:val="28"/>
          <w:szCs w:val="28"/>
        </w:rPr>
        <w:t>/</w:t>
      </w:r>
      <w:r>
        <w:rPr>
          <w:sz w:val="28"/>
          <w:szCs w:val="28"/>
        </w:rPr>
        <w:t>01/2022</w:t>
      </w:r>
    </w:p>
    <w:p w:rsidR="00627209" w:rsidRPr="00464796" w:rsidRDefault="00627209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Thực hiện học kỳ II: Bắt đầu từ</w:t>
      </w:r>
      <w:r w:rsidR="00F075D6">
        <w:rPr>
          <w:sz w:val="28"/>
          <w:szCs w:val="28"/>
        </w:rPr>
        <w:t xml:space="preserve"> 10/01/2022</w:t>
      </w:r>
      <w:r>
        <w:rPr>
          <w:sz w:val="28"/>
          <w:szCs w:val="28"/>
        </w:rPr>
        <w:t xml:space="preserve"> đến </w:t>
      </w:r>
      <w:r w:rsidR="00F075D6">
        <w:rPr>
          <w:sz w:val="28"/>
          <w:szCs w:val="28"/>
        </w:rPr>
        <w:t>20/5/2022</w:t>
      </w:r>
      <w:r>
        <w:rPr>
          <w:sz w:val="28"/>
          <w:szCs w:val="28"/>
        </w:rPr>
        <w:t>. Kết thúc năm học</w:t>
      </w:r>
      <w:r w:rsidR="00F075D6">
        <w:rPr>
          <w:sz w:val="28"/>
          <w:szCs w:val="28"/>
        </w:rPr>
        <w:t xml:space="preserve"> 27</w:t>
      </w:r>
      <w:r>
        <w:rPr>
          <w:sz w:val="28"/>
          <w:szCs w:val="28"/>
        </w:rPr>
        <w:t>/5/2021.</w:t>
      </w:r>
    </w:p>
    <w:p w:rsidR="00A620E7" w:rsidRPr="006F4E6A" w:rsidRDefault="00881D6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</w:t>
      </w:r>
      <w:r w:rsidR="002C5AD8">
        <w:rPr>
          <w:sz w:val="28"/>
          <w:szCs w:val="28"/>
        </w:rPr>
        <w:t>iếp tục t</w:t>
      </w:r>
      <w:r>
        <w:rPr>
          <w:sz w:val="28"/>
          <w:szCs w:val="28"/>
        </w:rPr>
        <w:t>hực hiện chủ đề năm: Xâ</w:t>
      </w:r>
      <w:r w:rsidR="00A620E7">
        <w:rPr>
          <w:sz w:val="28"/>
          <w:szCs w:val="28"/>
        </w:rPr>
        <w:t>y dựng trường MN xanh- an toàn- thân thiện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</w:t>
      </w:r>
      <w:r w:rsidR="002C5AD8">
        <w:rPr>
          <w:sz w:val="28"/>
          <w:szCs w:val="28"/>
        </w:rPr>
        <w:t>iếp tục t</w:t>
      </w:r>
      <w:r w:rsidRPr="006F4E6A">
        <w:rPr>
          <w:sz w:val="28"/>
          <w:szCs w:val="28"/>
        </w:rPr>
        <w:t xml:space="preserve">hực hiện tốt cuộc vận động và phong trào thi đua: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Tiếp tục thực hiện Dân chủ, kỷ cương, tình thương, trách nhiệm.</w:t>
      </w:r>
    </w:p>
    <w:p w:rsidR="0082057C" w:rsidRPr="006F4E6A" w:rsidRDefault="0054791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en-US"/>
        </w:rPr>
      </w:pPr>
      <w:r w:rsidRPr="00FF272B">
        <w:rPr>
          <w:b/>
          <w:i/>
          <w:sz w:val="28"/>
          <w:szCs w:val="28"/>
        </w:rPr>
        <w:t>5</w:t>
      </w:r>
      <w:r w:rsidR="008B7B00" w:rsidRPr="00FF272B">
        <w:rPr>
          <w:b/>
          <w:i/>
          <w:sz w:val="28"/>
          <w:szCs w:val="28"/>
          <w:lang w:val="vi-VN"/>
        </w:rPr>
        <w:t>. Đề nghị</w:t>
      </w:r>
      <w:r w:rsidR="008B7B00" w:rsidRPr="00FF272B">
        <w:rPr>
          <w:i/>
          <w:sz w:val="28"/>
          <w:szCs w:val="28"/>
          <w:lang w:val="vi-VN"/>
        </w:rPr>
        <w:t>:</w:t>
      </w:r>
      <w:r w:rsidR="008B7B00" w:rsidRPr="006F4E6A">
        <w:rPr>
          <w:sz w:val="28"/>
          <w:szCs w:val="28"/>
          <w:lang w:val="vi-VN"/>
        </w:rPr>
        <w:t xml:space="preserve"> </w:t>
      </w:r>
      <w:r w:rsidR="006F4E6A">
        <w:rPr>
          <w:sz w:val="28"/>
          <w:szCs w:val="28"/>
          <w:lang w:val="en-US"/>
        </w:rPr>
        <w:t>Không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82057C" w:rsidRPr="006D5C25" w:rsidRDefault="006D5C25" w:rsidP="008977B0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2057C" w:rsidRPr="00E35B04">
              <w:rPr>
                <w:i/>
                <w:sz w:val="28"/>
                <w:szCs w:val="28"/>
              </w:rPr>
              <w:t xml:space="preserve">                                                </w:t>
            </w:r>
          </w:p>
          <w:p w:rsidR="0082057C" w:rsidRPr="00E35B04" w:rsidRDefault="008A08D5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 xml:space="preserve">       </w:t>
            </w:r>
            <w:r w:rsidRPr="008A08D5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A08D5">
              <w:rPr>
                <w:sz w:val="22"/>
                <w:szCs w:val="22"/>
              </w:rPr>
              <w:t>UBND Phường(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 PGD&amp; ĐT(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b/>
                <w:sz w:val="28"/>
                <w:szCs w:val="28"/>
              </w:rPr>
            </w:pPr>
            <w:r w:rsidRPr="008A08D5">
              <w:rPr>
                <w:sz w:val="22"/>
                <w:szCs w:val="22"/>
              </w:rPr>
              <w:t>- Lưu VP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E35B04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EB4905" w:rsidRPr="00E35B04">
              <w:rPr>
                <w:b/>
                <w:sz w:val="28"/>
                <w:szCs w:val="28"/>
              </w:rPr>
              <w:t xml:space="preserve">  </w:t>
            </w:r>
            <w:r w:rsidRPr="00E35B04">
              <w:rPr>
                <w:b/>
                <w:sz w:val="28"/>
                <w:szCs w:val="28"/>
              </w:rPr>
              <w:t xml:space="preserve"> </w:t>
            </w:r>
            <w:r w:rsidR="008A08D5">
              <w:rPr>
                <w:b/>
                <w:sz w:val="28"/>
                <w:szCs w:val="28"/>
              </w:rPr>
              <w:t xml:space="preserve">       </w:t>
            </w:r>
            <w:r w:rsidRPr="00E35B04">
              <w:rPr>
                <w:b/>
                <w:sz w:val="28"/>
                <w:szCs w:val="28"/>
              </w:rPr>
              <w:t xml:space="preserve"> Lã Thị Minh Nguyệt                              </w:t>
            </w:r>
          </w:p>
        </w:tc>
      </w:tr>
    </w:tbl>
    <w:p w:rsidR="001E44AD" w:rsidRPr="00E35B04" w:rsidRDefault="001E44AD" w:rsidP="00DC28B5">
      <w:pPr>
        <w:rPr>
          <w:sz w:val="28"/>
          <w:szCs w:val="28"/>
        </w:rPr>
      </w:pPr>
    </w:p>
    <w:sectPr w:rsidR="001E44AD" w:rsidRPr="00E35B04" w:rsidSect="008977B0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079C"/>
    <w:multiLevelType w:val="hybridMultilevel"/>
    <w:tmpl w:val="4642C79C"/>
    <w:lvl w:ilvl="0" w:tplc="E1FC0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077FE"/>
    <w:rsid w:val="00007AE9"/>
    <w:rsid w:val="00023863"/>
    <w:rsid w:val="0005308F"/>
    <w:rsid w:val="00054663"/>
    <w:rsid w:val="00071665"/>
    <w:rsid w:val="00081A67"/>
    <w:rsid w:val="000B4FD2"/>
    <w:rsid w:val="000C3F8C"/>
    <w:rsid w:val="001055CC"/>
    <w:rsid w:val="001210DD"/>
    <w:rsid w:val="00121802"/>
    <w:rsid w:val="001666BA"/>
    <w:rsid w:val="00166AFF"/>
    <w:rsid w:val="001809ED"/>
    <w:rsid w:val="001810E1"/>
    <w:rsid w:val="001822F9"/>
    <w:rsid w:val="0019309F"/>
    <w:rsid w:val="00195789"/>
    <w:rsid w:val="001C7A44"/>
    <w:rsid w:val="001D1499"/>
    <w:rsid w:val="001E44AD"/>
    <w:rsid w:val="001E548B"/>
    <w:rsid w:val="001F09D7"/>
    <w:rsid w:val="001F1566"/>
    <w:rsid w:val="001F1ACB"/>
    <w:rsid w:val="001F4386"/>
    <w:rsid w:val="0020062F"/>
    <w:rsid w:val="00203D19"/>
    <w:rsid w:val="00212F2E"/>
    <w:rsid w:val="002446B8"/>
    <w:rsid w:val="0027151F"/>
    <w:rsid w:val="00272DD9"/>
    <w:rsid w:val="00293D88"/>
    <w:rsid w:val="00297C6C"/>
    <w:rsid w:val="002A2489"/>
    <w:rsid w:val="002C5AD8"/>
    <w:rsid w:val="002C6E31"/>
    <w:rsid w:val="002D2B4A"/>
    <w:rsid w:val="002D2DDD"/>
    <w:rsid w:val="002E7BD2"/>
    <w:rsid w:val="002F17CE"/>
    <w:rsid w:val="002F3F8C"/>
    <w:rsid w:val="002F4BF8"/>
    <w:rsid w:val="002F5C6A"/>
    <w:rsid w:val="00305704"/>
    <w:rsid w:val="00305A69"/>
    <w:rsid w:val="00321195"/>
    <w:rsid w:val="003526D9"/>
    <w:rsid w:val="0038010F"/>
    <w:rsid w:val="00391F2A"/>
    <w:rsid w:val="003B6650"/>
    <w:rsid w:val="003C0234"/>
    <w:rsid w:val="003C20F3"/>
    <w:rsid w:val="003D5608"/>
    <w:rsid w:val="003D7A2D"/>
    <w:rsid w:val="003F79C6"/>
    <w:rsid w:val="0040251F"/>
    <w:rsid w:val="0041228F"/>
    <w:rsid w:val="0042719C"/>
    <w:rsid w:val="00442EC9"/>
    <w:rsid w:val="00442FAE"/>
    <w:rsid w:val="00454A02"/>
    <w:rsid w:val="00464796"/>
    <w:rsid w:val="0047183D"/>
    <w:rsid w:val="00472DA5"/>
    <w:rsid w:val="00482052"/>
    <w:rsid w:val="0048738C"/>
    <w:rsid w:val="004A7F88"/>
    <w:rsid w:val="004B409D"/>
    <w:rsid w:val="004E76A2"/>
    <w:rsid w:val="004F3AB2"/>
    <w:rsid w:val="004F428C"/>
    <w:rsid w:val="00537D36"/>
    <w:rsid w:val="005426B5"/>
    <w:rsid w:val="005444D4"/>
    <w:rsid w:val="0054791B"/>
    <w:rsid w:val="00556ED6"/>
    <w:rsid w:val="00557A2A"/>
    <w:rsid w:val="00560900"/>
    <w:rsid w:val="005A135A"/>
    <w:rsid w:val="005A5EF8"/>
    <w:rsid w:val="005B03F8"/>
    <w:rsid w:val="005B7914"/>
    <w:rsid w:val="005E7203"/>
    <w:rsid w:val="005F7207"/>
    <w:rsid w:val="00627209"/>
    <w:rsid w:val="006622D1"/>
    <w:rsid w:val="00670444"/>
    <w:rsid w:val="0068737A"/>
    <w:rsid w:val="00696DEB"/>
    <w:rsid w:val="006977F1"/>
    <w:rsid w:val="006B0046"/>
    <w:rsid w:val="006D5C25"/>
    <w:rsid w:val="006E05EC"/>
    <w:rsid w:val="006E5371"/>
    <w:rsid w:val="006F0B81"/>
    <w:rsid w:val="006F0E53"/>
    <w:rsid w:val="006F4E6A"/>
    <w:rsid w:val="006F744C"/>
    <w:rsid w:val="00700DBD"/>
    <w:rsid w:val="0070688E"/>
    <w:rsid w:val="00730C3E"/>
    <w:rsid w:val="00732675"/>
    <w:rsid w:val="00733542"/>
    <w:rsid w:val="00741562"/>
    <w:rsid w:val="00746BAC"/>
    <w:rsid w:val="00756FCB"/>
    <w:rsid w:val="0076227C"/>
    <w:rsid w:val="00762446"/>
    <w:rsid w:val="00775102"/>
    <w:rsid w:val="00775EBF"/>
    <w:rsid w:val="007901DF"/>
    <w:rsid w:val="007903B2"/>
    <w:rsid w:val="00795931"/>
    <w:rsid w:val="007B6AEC"/>
    <w:rsid w:val="007F11C8"/>
    <w:rsid w:val="007F63E8"/>
    <w:rsid w:val="007F7096"/>
    <w:rsid w:val="00805457"/>
    <w:rsid w:val="0082057C"/>
    <w:rsid w:val="008236EA"/>
    <w:rsid w:val="00827778"/>
    <w:rsid w:val="00842A3B"/>
    <w:rsid w:val="00880B73"/>
    <w:rsid w:val="00881238"/>
    <w:rsid w:val="00881D6B"/>
    <w:rsid w:val="00886FB9"/>
    <w:rsid w:val="00896B3F"/>
    <w:rsid w:val="008977B0"/>
    <w:rsid w:val="008A08D5"/>
    <w:rsid w:val="008A4B92"/>
    <w:rsid w:val="008B1E2A"/>
    <w:rsid w:val="008B7B00"/>
    <w:rsid w:val="008E5753"/>
    <w:rsid w:val="008E5AEE"/>
    <w:rsid w:val="008F13CB"/>
    <w:rsid w:val="008F1AEB"/>
    <w:rsid w:val="008F2A4C"/>
    <w:rsid w:val="0090223F"/>
    <w:rsid w:val="009068EC"/>
    <w:rsid w:val="00932AC0"/>
    <w:rsid w:val="00936836"/>
    <w:rsid w:val="009517B4"/>
    <w:rsid w:val="00970AE6"/>
    <w:rsid w:val="00974C86"/>
    <w:rsid w:val="00983DED"/>
    <w:rsid w:val="0099194E"/>
    <w:rsid w:val="009A1E55"/>
    <w:rsid w:val="009B0F2F"/>
    <w:rsid w:val="009C03CE"/>
    <w:rsid w:val="009F6C11"/>
    <w:rsid w:val="00A37996"/>
    <w:rsid w:val="00A437D6"/>
    <w:rsid w:val="00A47B94"/>
    <w:rsid w:val="00A620E7"/>
    <w:rsid w:val="00A92DDB"/>
    <w:rsid w:val="00AA7E4B"/>
    <w:rsid w:val="00AB3F4F"/>
    <w:rsid w:val="00AB4009"/>
    <w:rsid w:val="00AC24A1"/>
    <w:rsid w:val="00AC375E"/>
    <w:rsid w:val="00AF3F5E"/>
    <w:rsid w:val="00B04D20"/>
    <w:rsid w:val="00B11A69"/>
    <w:rsid w:val="00B124CA"/>
    <w:rsid w:val="00B13240"/>
    <w:rsid w:val="00B5326A"/>
    <w:rsid w:val="00B61DF8"/>
    <w:rsid w:val="00B64E04"/>
    <w:rsid w:val="00B841B2"/>
    <w:rsid w:val="00B92409"/>
    <w:rsid w:val="00B95022"/>
    <w:rsid w:val="00B9590E"/>
    <w:rsid w:val="00BA3442"/>
    <w:rsid w:val="00BA6107"/>
    <w:rsid w:val="00BB31A4"/>
    <w:rsid w:val="00BC221F"/>
    <w:rsid w:val="00BC5BA7"/>
    <w:rsid w:val="00BF1310"/>
    <w:rsid w:val="00BF28E0"/>
    <w:rsid w:val="00BF7F13"/>
    <w:rsid w:val="00C257EF"/>
    <w:rsid w:val="00C33847"/>
    <w:rsid w:val="00C40AC7"/>
    <w:rsid w:val="00C50B38"/>
    <w:rsid w:val="00C51E0D"/>
    <w:rsid w:val="00C5431E"/>
    <w:rsid w:val="00C5747E"/>
    <w:rsid w:val="00C61FCE"/>
    <w:rsid w:val="00C838FA"/>
    <w:rsid w:val="00CA26AE"/>
    <w:rsid w:val="00CA427D"/>
    <w:rsid w:val="00CB2353"/>
    <w:rsid w:val="00CB4AB1"/>
    <w:rsid w:val="00CB7A8A"/>
    <w:rsid w:val="00CD0298"/>
    <w:rsid w:val="00CE2473"/>
    <w:rsid w:val="00CE65B7"/>
    <w:rsid w:val="00D0181B"/>
    <w:rsid w:val="00D149B9"/>
    <w:rsid w:val="00D149BB"/>
    <w:rsid w:val="00D356CB"/>
    <w:rsid w:val="00D62CFF"/>
    <w:rsid w:val="00D80BE0"/>
    <w:rsid w:val="00D87C81"/>
    <w:rsid w:val="00D93034"/>
    <w:rsid w:val="00D93375"/>
    <w:rsid w:val="00D95114"/>
    <w:rsid w:val="00DA4306"/>
    <w:rsid w:val="00DB05A6"/>
    <w:rsid w:val="00DC28B5"/>
    <w:rsid w:val="00DF1017"/>
    <w:rsid w:val="00DF4FDA"/>
    <w:rsid w:val="00DF7BBE"/>
    <w:rsid w:val="00E1325D"/>
    <w:rsid w:val="00E35B04"/>
    <w:rsid w:val="00E37F39"/>
    <w:rsid w:val="00E47356"/>
    <w:rsid w:val="00E747D5"/>
    <w:rsid w:val="00E80B93"/>
    <w:rsid w:val="00EB2A6D"/>
    <w:rsid w:val="00EB3236"/>
    <w:rsid w:val="00EB4905"/>
    <w:rsid w:val="00EC2D04"/>
    <w:rsid w:val="00EC6752"/>
    <w:rsid w:val="00EE505C"/>
    <w:rsid w:val="00EE56E2"/>
    <w:rsid w:val="00EF6306"/>
    <w:rsid w:val="00F075D6"/>
    <w:rsid w:val="00F2584A"/>
    <w:rsid w:val="00F33ABF"/>
    <w:rsid w:val="00F525E5"/>
    <w:rsid w:val="00F65989"/>
    <w:rsid w:val="00F665A5"/>
    <w:rsid w:val="00F67577"/>
    <w:rsid w:val="00F722DE"/>
    <w:rsid w:val="00F84A05"/>
    <w:rsid w:val="00FA34FD"/>
    <w:rsid w:val="00FC7B53"/>
    <w:rsid w:val="00FD3407"/>
    <w:rsid w:val="00FD3B21"/>
    <w:rsid w:val="00FD6219"/>
    <w:rsid w:val="00FE0283"/>
    <w:rsid w:val="00FF272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7B6DA-69FB-4867-BAD0-FF0D8DC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A08D5"/>
    <w:pPr>
      <w:ind w:left="720"/>
      <w:contextualSpacing/>
    </w:pPr>
  </w:style>
  <w:style w:type="paragraph" w:styleId="BodyText">
    <w:name w:val="Body Text"/>
    <w:basedOn w:val="Normal"/>
    <w:link w:val="BodyTextChar"/>
    <w:rsid w:val="002F4BF8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F4BF8"/>
    <w:rPr>
      <w:rFonts w:ascii=".VnTime" w:eastAsia="Times New Roman" w:hAnsi=".VnTime" w:cs="Times New Roman"/>
      <w:szCs w:val="24"/>
    </w:rPr>
  </w:style>
  <w:style w:type="paragraph" w:customStyle="1" w:styleId="CharCharCharChar">
    <w:name w:val=" Char Char Char Char"/>
    <w:basedOn w:val="Normal"/>
    <w:autoRedefine/>
    <w:rsid w:val="0090223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B5A5-F917-4240-B7F6-8629D3DE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198</cp:revision>
  <cp:lastPrinted>2021-11-23T03:53:00Z</cp:lastPrinted>
  <dcterms:created xsi:type="dcterms:W3CDTF">2015-09-19T15:54:00Z</dcterms:created>
  <dcterms:modified xsi:type="dcterms:W3CDTF">2021-12-25T01:14:00Z</dcterms:modified>
</cp:coreProperties>
</file>