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D1" w:rsidRDefault="00523CD1" w:rsidP="00523CD1">
      <w:pPr>
        <w:pStyle w:val="Heading5"/>
        <w:spacing w:before="60"/>
        <w:rPr>
          <w:rFonts w:ascii="Times New Roman" w:hAnsi="Times New Roman"/>
          <w:color w:val="000000"/>
        </w:rPr>
      </w:pPr>
      <w:r>
        <w:rPr>
          <w:rFonts w:ascii="Times New Roman" w:hAnsi="Times New Roman"/>
          <w:color w:val="000000"/>
        </w:rPr>
        <w:t>SINH HOẠT CHUYÊN MÔN THÁNG 1</w:t>
      </w:r>
      <w:r>
        <w:rPr>
          <w:rFonts w:ascii="Times New Roman" w:hAnsi="Times New Roman"/>
          <w:color w:val="000000"/>
        </w:rPr>
        <w:t>0</w:t>
      </w:r>
      <w:bookmarkStart w:id="0" w:name="_GoBack"/>
      <w:bookmarkEnd w:id="0"/>
      <w:r>
        <w:rPr>
          <w:rFonts w:ascii="Times New Roman" w:hAnsi="Times New Roman"/>
          <w:color w:val="000000"/>
        </w:rPr>
        <w:t>/2021</w:t>
      </w:r>
    </w:p>
    <w:p w:rsidR="00523CD1" w:rsidRPr="00726153" w:rsidRDefault="00523CD1" w:rsidP="00523CD1"/>
    <w:p w:rsidR="00523CD1" w:rsidRPr="00726153" w:rsidRDefault="00523CD1" w:rsidP="00523CD1">
      <w:pPr>
        <w:ind w:firstLine="567"/>
      </w:pPr>
      <w:r w:rsidRPr="00726153">
        <w:t>Chủ tọa: Đ/c Đào Thị Thiên Thoa</w:t>
      </w:r>
    </w:p>
    <w:p w:rsidR="00523CD1" w:rsidRPr="00726153" w:rsidRDefault="00523CD1" w:rsidP="00523CD1">
      <w:pPr>
        <w:ind w:firstLine="567"/>
      </w:pPr>
      <w:r w:rsidRPr="00726153">
        <w:t>Địa điểm: Văn phòng Trường Tiểu học Yên Hải</w:t>
      </w:r>
    </w:p>
    <w:p w:rsidR="005818AA" w:rsidRPr="00885983" w:rsidRDefault="00523CD1" w:rsidP="005818AA">
      <w:r>
        <w:rPr>
          <w:b/>
          <w:noProof/>
          <w:color w:val="000000"/>
          <w:vertAlign w:val="superscript"/>
        </w:rPr>
        <w:pict>
          <v:line id="_x0000_s1027" style="position:absolute;z-index:251661312;visibility:visible" from="179.05pt,3.15pt" to="268.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rQ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55msy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"/>
        </w:pict>
      </w:r>
    </w:p>
    <w:p w:rsidR="005818AA" w:rsidRPr="00F65EE6" w:rsidRDefault="005818AA" w:rsidP="005818AA">
      <w:pPr>
        <w:ind w:firstLine="567"/>
        <w:rPr>
          <w:b/>
          <w:color w:val="000000"/>
        </w:rPr>
      </w:pPr>
      <w:r w:rsidRPr="00F65EE6">
        <w:rPr>
          <w:b/>
          <w:color w:val="000000"/>
        </w:rPr>
        <w:t>I. Đánh giá công tác chuyên môn tháng 9</w:t>
      </w:r>
    </w:p>
    <w:p w:rsidR="005818AA" w:rsidRPr="00F65EE6" w:rsidRDefault="005818AA" w:rsidP="005818AA">
      <w:pPr>
        <w:ind w:firstLine="567"/>
        <w:rPr>
          <w:b/>
          <w:color w:val="000000"/>
          <w:lang w:val="pt-BR"/>
        </w:rPr>
      </w:pPr>
      <w:r w:rsidRPr="00F65EE6">
        <w:rPr>
          <w:b/>
          <w:color w:val="000000"/>
          <w:lang w:val="pt-BR"/>
        </w:rPr>
        <w:t>1. Công tác chủ nhiệm</w:t>
      </w:r>
    </w:p>
    <w:p w:rsidR="005818AA" w:rsidRPr="00F65EE6" w:rsidRDefault="00AA5BD0" w:rsidP="005818AA">
      <w:pPr>
        <w:ind w:firstLine="567"/>
        <w:jc w:val="both"/>
        <w:rPr>
          <w:lang w:val="de-DE"/>
        </w:rPr>
      </w:pPr>
      <w:r>
        <w:rPr>
          <w:lang w:val="de-DE"/>
        </w:rPr>
        <w:t xml:space="preserve">- Toàn trường duy trì sĩ số. </w:t>
      </w:r>
      <w:r w:rsidR="005818AA" w:rsidRPr="00F65EE6">
        <w:rPr>
          <w:lang w:val="de-DE"/>
        </w:rPr>
        <w:t>Duy trì nề nếp dạy và học.</w:t>
      </w:r>
    </w:p>
    <w:p w:rsidR="005818AA" w:rsidRPr="00F65EE6" w:rsidRDefault="005818AA" w:rsidP="005818AA">
      <w:pPr>
        <w:ind w:firstLine="567"/>
        <w:jc w:val="both"/>
        <w:rPr>
          <w:lang w:val="de-DE"/>
        </w:rPr>
      </w:pPr>
      <w:r w:rsidRPr="00F65EE6">
        <w:rPr>
          <w:lang w:val="de-DE"/>
        </w:rPr>
        <w:t>- Các lớp hoàn thiện việc điều tra thông tin học sinh, hoàn thành sổ công tác chủ nhiệm trên phần mềm smas.</w:t>
      </w:r>
    </w:p>
    <w:p w:rsidR="005818AA" w:rsidRPr="00F65EE6" w:rsidRDefault="005818AA" w:rsidP="005818AA">
      <w:pPr>
        <w:ind w:firstLine="567"/>
        <w:jc w:val="both"/>
        <w:rPr>
          <w:lang w:val="de-DE"/>
        </w:rPr>
      </w:pPr>
      <w:r w:rsidRPr="00F65EE6">
        <w:rPr>
          <w:lang w:val="de-DE"/>
        </w:rPr>
        <w:t>- Các lớp hoàn thành kiện toàn bầu cán sự lớp, sắp xếp chỗ ngồi hợp lý cho học sinh trong lớp.</w:t>
      </w:r>
    </w:p>
    <w:p w:rsidR="005818AA" w:rsidRPr="00F65EE6" w:rsidRDefault="005818AA" w:rsidP="005818AA">
      <w:pPr>
        <w:ind w:firstLine="567"/>
        <w:jc w:val="both"/>
        <w:rPr>
          <w:lang w:val="de-DE"/>
        </w:rPr>
      </w:pPr>
      <w:r w:rsidRPr="00F65EE6">
        <w:rPr>
          <w:lang w:val="de-DE"/>
        </w:rPr>
        <w:t xml:space="preserve">- Hai tổ chuyên môn hoàn thành </w:t>
      </w:r>
      <w:r w:rsidRPr="00F65EE6">
        <w:rPr>
          <w:color w:val="000000"/>
          <w:lang w:val="de-DE"/>
        </w:rPr>
        <w:t>phần mềm Phổ cậ</w:t>
      </w:r>
      <w:r w:rsidR="00D8033D">
        <w:rPr>
          <w:color w:val="000000"/>
          <w:lang w:val="de-DE"/>
        </w:rPr>
        <w:t>p giáo dục - Xóa mù chữ năm 2021</w:t>
      </w:r>
      <w:r w:rsidRPr="00F65EE6">
        <w:rPr>
          <w:color w:val="000000"/>
          <w:lang w:val="de-DE"/>
        </w:rPr>
        <w:t xml:space="preserve"> và </w:t>
      </w:r>
      <w:r w:rsidRPr="00F65EE6">
        <w:rPr>
          <w:lang w:val="de-DE"/>
        </w:rPr>
        <w:t>chương trình mục tiêu quốc gia về PCGD – XMC.</w:t>
      </w:r>
    </w:p>
    <w:p w:rsidR="005818AA" w:rsidRPr="00F65EE6" w:rsidRDefault="005818AA" w:rsidP="005818AA">
      <w:pPr>
        <w:ind w:firstLine="567"/>
        <w:jc w:val="both"/>
        <w:rPr>
          <w:b/>
          <w:lang w:val="de-DE"/>
        </w:rPr>
      </w:pPr>
      <w:r w:rsidRPr="00F65EE6">
        <w:rPr>
          <w:b/>
          <w:lang w:val="de-DE"/>
        </w:rPr>
        <w:t>2. Công tác dạy và học</w:t>
      </w:r>
    </w:p>
    <w:p w:rsidR="00393309" w:rsidRDefault="00393309" w:rsidP="00393309">
      <w:pPr>
        <w:ind w:firstLine="567"/>
        <w:jc w:val="both"/>
        <w:rPr>
          <w:b/>
          <w:lang w:val="de-DE"/>
        </w:rPr>
      </w:pPr>
      <w:r w:rsidRPr="006A4F92">
        <w:rPr>
          <w:b/>
          <w:lang w:val="de-DE"/>
        </w:rPr>
        <w:t>2. Công tác dạy và học</w:t>
      </w:r>
    </w:p>
    <w:p w:rsidR="00393309" w:rsidRPr="006A4F92" w:rsidRDefault="00393309" w:rsidP="00393309">
      <w:pPr>
        <w:ind w:firstLine="567"/>
        <w:jc w:val="both"/>
        <w:rPr>
          <w:lang w:val="de-DE"/>
        </w:rPr>
      </w:pPr>
      <w:r>
        <w:rPr>
          <w:lang w:val="de-DE"/>
        </w:rPr>
        <w:t>2.1. Dạy học đại trà</w:t>
      </w:r>
    </w:p>
    <w:p w:rsidR="00393309" w:rsidRDefault="00393309" w:rsidP="00393309">
      <w:pPr>
        <w:spacing w:before="100"/>
        <w:ind w:firstLine="567"/>
        <w:jc w:val="both"/>
        <w:rPr>
          <w:spacing w:val="-2"/>
        </w:rPr>
      </w:pPr>
      <w:r>
        <w:rPr>
          <w:b/>
          <w:lang w:val="de-DE"/>
        </w:rPr>
        <w:t xml:space="preserve">- </w:t>
      </w:r>
      <w:r w:rsidRPr="00531767">
        <w:rPr>
          <w:lang w:val="de-DE"/>
        </w:rPr>
        <w:t>T</w:t>
      </w:r>
      <w:r w:rsidRPr="00E05154">
        <w:rPr>
          <w:spacing w:val="-2"/>
          <w:lang w:val="de-DE"/>
        </w:rPr>
        <w:t>hực hiện kế hoạch khai giảng năm học mới, ngày h</w:t>
      </w:r>
      <w:r>
        <w:rPr>
          <w:spacing w:val="-2"/>
          <w:lang w:val="de-DE"/>
        </w:rPr>
        <w:t xml:space="preserve">ội “Toàn dân đưa trẻ đến trường’’ </w:t>
      </w:r>
      <w:r>
        <w:rPr>
          <w:spacing w:val="-2"/>
        </w:rPr>
        <w:t>Tổ chức lễ khai giảng.</w:t>
      </w:r>
    </w:p>
    <w:p w:rsidR="00393309" w:rsidRDefault="00393309" w:rsidP="00393309">
      <w:pPr>
        <w:spacing w:before="100"/>
        <w:ind w:firstLine="567"/>
        <w:jc w:val="both"/>
        <w:rPr>
          <w:spacing w:val="-2"/>
        </w:rPr>
      </w:pPr>
      <w:r>
        <w:rPr>
          <w:spacing w:val="-2"/>
        </w:rPr>
        <w:t>- Thực hiện tuần học đầu tiên từ ngày 06/9/2021. Ổn định và duy trì tốt nề nếp dạy học, ra vào lớp; công tác trực ban được thực hiện nghiêm túc.</w:t>
      </w:r>
    </w:p>
    <w:p w:rsidR="00393309" w:rsidRDefault="00393309" w:rsidP="00393309">
      <w:pPr>
        <w:spacing w:before="100"/>
        <w:ind w:firstLine="567"/>
        <w:jc w:val="both"/>
        <w:rPr>
          <w:lang w:val="de-DE"/>
        </w:rPr>
      </w:pPr>
      <w:r>
        <w:rPr>
          <w:lang w:val="de-DE"/>
        </w:rPr>
        <w:t>- Các tổ chuyên môn cũng đã xây dựng kế hoạch năm học, kế hoạch tháng, tuần đảm bảo bám sát chỉ đạo của nhà trường.</w:t>
      </w:r>
    </w:p>
    <w:p w:rsidR="00393309" w:rsidRDefault="00393309" w:rsidP="00393309">
      <w:pPr>
        <w:spacing w:before="100"/>
        <w:ind w:firstLine="567"/>
        <w:jc w:val="both"/>
        <w:rPr>
          <w:lang w:val="de-DE"/>
        </w:rPr>
      </w:pPr>
      <w:r w:rsidRPr="006B4BA4">
        <w:rPr>
          <w:lang w:val="de-DE"/>
        </w:rPr>
        <w:t xml:space="preserve">- Thực hiện </w:t>
      </w:r>
      <w:r w:rsidR="00596D58">
        <w:rPr>
          <w:lang w:val="de-DE"/>
        </w:rPr>
        <w:t xml:space="preserve">nghiêm túc </w:t>
      </w:r>
      <w:r>
        <w:rPr>
          <w:lang w:val="de-DE"/>
        </w:rPr>
        <w:t xml:space="preserve">công tác soạn - giảng đảm bảo theo đúng quy chế chuyên môn. Thực hiện </w:t>
      </w:r>
      <w:r w:rsidR="00596D58">
        <w:rPr>
          <w:lang w:val="de-DE"/>
        </w:rPr>
        <w:t xml:space="preserve">việc </w:t>
      </w:r>
      <w:r>
        <w:rPr>
          <w:lang w:val="de-DE"/>
        </w:rPr>
        <w:t>rà soát, điều chỉnh kế hoạch giáo dục đối với khối lớp 5theo công văn 3799/BGD ĐT – GDTH  đáp ứng yêu cầu Chương trình GDPT 2018 theo đúng chỉ đạo.</w:t>
      </w:r>
    </w:p>
    <w:p w:rsidR="00393309" w:rsidRDefault="00393309" w:rsidP="00393309">
      <w:pPr>
        <w:spacing w:before="100"/>
        <w:ind w:firstLine="567"/>
        <w:jc w:val="both"/>
        <w:rPr>
          <w:lang w:val="de-DE"/>
        </w:rPr>
      </w:pPr>
      <w:r>
        <w:rPr>
          <w:lang w:val="de-DE"/>
        </w:rPr>
        <w:t>- Xây dựng chuyên đề cấp tổ cấp trường. Tổ chức các chuyên đề cấp tổ; cấp trường. Thực hiện luyện giảng các môn học khối lớp 1,2; thực hiện dạy học tại phòng học thông minh.</w:t>
      </w:r>
    </w:p>
    <w:p w:rsidR="00393309" w:rsidRDefault="00393309" w:rsidP="00393309">
      <w:pPr>
        <w:spacing w:before="100"/>
        <w:ind w:firstLine="567"/>
        <w:jc w:val="both"/>
        <w:rPr>
          <w:lang w:val="de-DE"/>
        </w:rPr>
      </w:pPr>
      <w:r>
        <w:rPr>
          <w:lang w:val="de-DE"/>
        </w:rPr>
        <w:t xml:space="preserve">- </w:t>
      </w:r>
      <w:r w:rsidR="007A03A0">
        <w:rPr>
          <w:lang w:val="de-DE"/>
        </w:rPr>
        <w:t>Hoàn thành</w:t>
      </w:r>
      <w:r>
        <w:rPr>
          <w:lang w:val="de-DE"/>
        </w:rPr>
        <w:t xml:space="preserve"> quay video bài giảng Tiếng Việt lớp 1 (tổng số 12 video).</w:t>
      </w:r>
    </w:p>
    <w:p w:rsidR="00393309" w:rsidRDefault="00393309" w:rsidP="00393309">
      <w:pPr>
        <w:spacing w:before="120"/>
        <w:jc w:val="both"/>
        <w:rPr>
          <w:rFonts w:ascii="TimesNewRomanPSMT" w:hAnsi="TimesNewRomanPSMT"/>
          <w:color w:val="000000"/>
        </w:rPr>
      </w:pPr>
      <w:r>
        <w:rPr>
          <w:rFonts w:ascii="TimesNewRomanPSMT" w:hAnsi="TimesNewRomanPSMT"/>
          <w:color w:val="000000"/>
        </w:rPr>
        <w:t xml:space="preserve">      </w:t>
      </w:r>
      <w:r w:rsidR="0090111E">
        <w:rPr>
          <w:rFonts w:ascii="TimesNewRomanPSMT" w:hAnsi="TimesNewRomanPSMT"/>
          <w:color w:val="000000"/>
        </w:rPr>
        <w:t xml:space="preserve"> </w:t>
      </w:r>
      <w:r>
        <w:rPr>
          <w:rFonts w:ascii="TimesNewRomanPSMT" w:hAnsi="TimesNewRomanPSMT"/>
          <w:color w:val="000000"/>
        </w:rPr>
        <w:t xml:space="preserve"> - Hoàn thành xây dựng kế hoạch BDTX của cá nhân và nhà trường.</w:t>
      </w:r>
    </w:p>
    <w:p w:rsidR="00393309" w:rsidRDefault="00393309" w:rsidP="00393309">
      <w:pPr>
        <w:jc w:val="both"/>
      </w:pPr>
      <w:r>
        <w:rPr>
          <w:rFonts w:ascii="TimesNewRomanPSMT" w:hAnsi="TimesNewRomanPSMT"/>
          <w:color w:val="000000"/>
        </w:rPr>
        <w:t xml:space="preserve">        </w:t>
      </w:r>
      <w:r>
        <w:t xml:space="preserve">- </w:t>
      </w:r>
      <w:r w:rsidR="007A03A0">
        <w:t>Hoàn thành việc đăng ký d</w:t>
      </w:r>
      <w:r>
        <w:t>ạy học theo pp Bàn tay nặn bột các môn TNXH lớp 3,</w:t>
      </w:r>
      <w:r w:rsidR="007A03A0">
        <w:t xml:space="preserve"> khoa học lớp 4,5. Dạy học Mĩ thuật theo pp Đan Mạch</w:t>
      </w:r>
      <w:r>
        <w:t>.</w:t>
      </w:r>
    </w:p>
    <w:p w:rsidR="00393309" w:rsidRPr="000414D9" w:rsidRDefault="00393309" w:rsidP="00393309">
      <w:pPr>
        <w:ind w:firstLine="567"/>
        <w:jc w:val="both"/>
      </w:pPr>
      <w:r>
        <w:t xml:space="preserve">- </w:t>
      </w:r>
      <w:r w:rsidR="007A03A0">
        <w:t>100% giáo viên k</w:t>
      </w:r>
      <w:r>
        <w:t>ý cam kết chất lượng giáo dục, cam kết dạy thêm, học thêm, cam kết an toàn giao thông</w:t>
      </w:r>
    </w:p>
    <w:p w:rsidR="00393309" w:rsidRDefault="00393309" w:rsidP="00393309">
      <w:pPr>
        <w:spacing w:line="312" w:lineRule="auto"/>
        <w:ind w:firstLine="567"/>
      </w:pPr>
      <w:r>
        <w:t>- Dạy học Tiếng anh theo chương trình của BGD</w:t>
      </w:r>
      <w:r w:rsidR="007A03A0">
        <w:t>.</w:t>
      </w:r>
    </w:p>
    <w:p w:rsidR="007A03A0" w:rsidRDefault="007A03A0" w:rsidP="0090111E">
      <w:pPr>
        <w:spacing w:line="312" w:lineRule="auto"/>
        <w:ind w:firstLine="567"/>
        <w:jc w:val="both"/>
      </w:pPr>
      <w:r>
        <w:t>- Thực hiện dạy học KNS. Tiếng Anh với người nước ngoài.</w:t>
      </w:r>
      <w:r w:rsidR="0090111E">
        <w:t xml:space="preserve"> Tiếng Anh tự chọn lớp 1, 2.</w:t>
      </w:r>
    </w:p>
    <w:p w:rsidR="00393309" w:rsidRDefault="00393309" w:rsidP="0090111E">
      <w:pPr>
        <w:spacing w:line="312" w:lineRule="auto"/>
        <w:ind w:firstLine="567"/>
        <w:jc w:val="both"/>
      </w:pPr>
      <w:r w:rsidRPr="007D6CBE">
        <w:t xml:space="preserve">- </w:t>
      </w:r>
      <w:r>
        <w:t>Dạy học Kĩ năng sống lồng ghép trong các môn học và dạy 2 tiết trên tuần thời lượng mỗi tiết 20 phút. Dạy vào tuần 2, 4 trong tháng.</w:t>
      </w:r>
    </w:p>
    <w:p w:rsidR="00393309" w:rsidRDefault="00393309" w:rsidP="0090111E">
      <w:pPr>
        <w:spacing w:line="312" w:lineRule="auto"/>
        <w:ind w:firstLine="567"/>
        <w:jc w:val="both"/>
      </w:pPr>
      <w:r>
        <w:lastRenderedPageBreak/>
        <w:t>- Dạy học ATGT, Bảo tồn di sản thế giới Vịnh Hạ Long ở các lớp 3,4,5(Tuần 1 học ATGT, Tuần 3 học Bảo tồn di sản thế giới Vịnh Hạ Long).</w:t>
      </w:r>
    </w:p>
    <w:p w:rsidR="00393309" w:rsidRDefault="00393309" w:rsidP="0090111E">
      <w:pPr>
        <w:spacing w:line="312" w:lineRule="auto"/>
        <w:ind w:firstLine="567"/>
        <w:jc w:val="both"/>
      </w:pPr>
      <w:r>
        <w:t>- Tích cực nhận xét, đánh giá học sinh.Tư vấn giúp đỡ các em.</w:t>
      </w:r>
    </w:p>
    <w:p w:rsidR="00393309" w:rsidRPr="007D6CBE" w:rsidRDefault="00393309" w:rsidP="0090111E">
      <w:pPr>
        <w:spacing w:line="312" w:lineRule="auto"/>
        <w:ind w:firstLine="567"/>
        <w:jc w:val="both"/>
      </w:pPr>
      <w:r>
        <w:t>- Các tổ khối nghiên cứu chương trình mượn đồ dùng dạy học phục vụ cho bài giảng.</w:t>
      </w:r>
    </w:p>
    <w:p w:rsidR="00393309" w:rsidRDefault="00393309" w:rsidP="00393309">
      <w:pPr>
        <w:spacing w:line="312" w:lineRule="auto"/>
        <w:ind w:firstLine="567"/>
        <w:jc w:val="both"/>
      </w:pPr>
      <w:r>
        <w:t>- Xây dựng bài giảng theo hướng phát huy tính tích cực, chủ động chiếm lĩnh kiến thức của học sinh.</w:t>
      </w:r>
    </w:p>
    <w:p w:rsidR="00393309" w:rsidRPr="00076EB6" w:rsidRDefault="00393309" w:rsidP="00393309">
      <w:pPr>
        <w:pStyle w:val="NormalWeb"/>
        <w:shd w:val="clear" w:color="auto" w:fill="FFFFFF"/>
        <w:spacing w:before="0" w:beforeAutospacing="0" w:after="0" w:afterAutospacing="0" w:line="300" w:lineRule="atLeast"/>
        <w:ind w:firstLine="567"/>
        <w:jc w:val="both"/>
        <w:rPr>
          <w:color w:val="000000"/>
          <w:sz w:val="28"/>
          <w:szCs w:val="28"/>
        </w:rPr>
      </w:pPr>
      <w:r w:rsidRPr="00076EB6">
        <w:rPr>
          <w:color w:val="000000"/>
          <w:sz w:val="28"/>
          <w:szCs w:val="28"/>
        </w:rPr>
        <w:t>- Phát động phong trào  “Viết chữ đẹp, giữ vở sạch” trong học sinh toàn trường</w:t>
      </w:r>
    </w:p>
    <w:p w:rsidR="00393309" w:rsidRDefault="00393309" w:rsidP="00393309">
      <w:pPr>
        <w:spacing w:line="312" w:lineRule="auto"/>
        <w:ind w:firstLine="567"/>
        <w:jc w:val="both"/>
      </w:pPr>
      <w:r>
        <w:t>- Tổ chức hoạt động giáo dục NGLL. (Các khối lớp tham gia Lễ khai giảng năm học mới và ngày hội toàn dân đưa trẻ đến trường với thời lượng 2 tiết. Tham gia Đêm hội trăng rằm với thời lượng 2 tiết)</w:t>
      </w:r>
    </w:p>
    <w:p w:rsidR="00393309" w:rsidRPr="00224A12" w:rsidRDefault="00393309" w:rsidP="00393309">
      <w:pPr>
        <w:spacing w:line="312" w:lineRule="auto"/>
        <w:ind w:firstLine="567"/>
        <w:jc w:val="both"/>
        <w:rPr>
          <w:b/>
        </w:rPr>
      </w:pPr>
      <w:r w:rsidRPr="00224A12">
        <w:rPr>
          <w:b/>
        </w:rPr>
        <w:t>2.2. Dạy học sinh chưa hoàn thành và học sinh năng khiếu.</w:t>
      </w:r>
    </w:p>
    <w:p w:rsidR="00393309" w:rsidRDefault="00393309" w:rsidP="00393309">
      <w:pPr>
        <w:spacing w:line="312" w:lineRule="auto"/>
        <w:ind w:firstLine="567"/>
        <w:jc w:val="both"/>
      </w:pPr>
      <w:r>
        <w:t>- Quan tâm giúp đỡ các em học sinh chưa hoàn thành hoặc nhận thức chậm trong giờ học. Giao bài phù hợp với mức độ nhận thức của các em, đôn đốc, kiểm tra tích cực đánh giá động viên các em.</w:t>
      </w:r>
    </w:p>
    <w:p w:rsidR="00393309" w:rsidRPr="00393309" w:rsidRDefault="00393309" w:rsidP="00393309">
      <w:pPr>
        <w:spacing w:line="312" w:lineRule="auto"/>
        <w:ind w:firstLine="567"/>
        <w:jc w:val="both"/>
      </w:pPr>
      <w:r>
        <w:t xml:space="preserve">- Lựa chọn kiến bồi dưỡng học sinh năng khiếu thông qua các tiết dạy bồi dưỡng buổi 2. </w:t>
      </w:r>
    </w:p>
    <w:p w:rsidR="005818AA" w:rsidRPr="00F65EE6" w:rsidRDefault="005818AA" w:rsidP="005818AA">
      <w:pPr>
        <w:ind w:firstLine="567"/>
        <w:jc w:val="both"/>
        <w:rPr>
          <w:b/>
        </w:rPr>
      </w:pPr>
      <w:r w:rsidRPr="00F65EE6">
        <w:rPr>
          <w:b/>
        </w:rPr>
        <w:t>3. Công tác bồi dưỡng đội ngũ.</w:t>
      </w:r>
    </w:p>
    <w:p w:rsidR="005818AA" w:rsidRPr="00F65EE6" w:rsidRDefault="005818AA" w:rsidP="005818AA">
      <w:pPr>
        <w:ind w:firstLine="567"/>
        <w:jc w:val="both"/>
      </w:pPr>
      <w:r w:rsidRPr="00F65EE6">
        <w:t>3.1. Sinh hoạt chuyên môn, chuyên đề, thao giảng.</w:t>
      </w:r>
    </w:p>
    <w:p w:rsidR="005818AA" w:rsidRDefault="005818AA" w:rsidP="005818AA">
      <w:pPr>
        <w:ind w:firstLine="567"/>
        <w:jc w:val="both"/>
      </w:pPr>
      <w:r w:rsidRPr="00F65EE6">
        <w:t>- Thực hiện nghiêm túc và thành công chuyên đề</w:t>
      </w:r>
      <w:r w:rsidR="00F07E67">
        <w:t xml:space="preserve"> cấp tổ</w:t>
      </w:r>
      <w:r w:rsidRPr="00F65EE6">
        <w:t>.</w:t>
      </w:r>
    </w:p>
    <w:p w:rsidR="00325F80" w:rsidRPr="00F65EE6" w:rsidRDefault="00325F80" w:rsidP="00325F80">
      <w:pPr>
        <w:ind w:firstLine="567"/>
        <w:jc w:val="both"/>
      </w:pPr>
      <w:r>
        <w:t xml:space="preserve">- Đã </w:t>
      </w:r>
      <w:r w:rsidR="00F07E67">
        <w:t>luyện giảng</w:t>
      </w:r>
      <w:r>
        <w:t xml:space="preserve"> lớp 1</w:t>
      </w:r>
      <w:r w:rsidR="00F07E67">
        <w:t>, 2</w:t>
      </w:r>
      <w:r>
        <w:t xml:space="preserve"> </w:t>
      </w:r>
      <w:r w:rsidR="00F07E67">
        <w:t>các môn.</w:t>
      </w:r>
    </w:p>
    <w:p w:rsidR="005818AA" w:rsidRPr="00F65EE6" w:rsidRDefault="005818AA" w:rsidP="005818AA">
      <w:pPr>
        <w:ind w:firstLine="567"/>
        <w:jc w:val="both"/>
      </w:pPr>
      <w:r w:rsidRPr="00F65EE6">
        <w:t xml:space="preserve">- Hai tổ thực hiện nghiêm túc triển khai sinh hoạt chuyên môn cho các đồng chí giáo viên trong tổ về quy chế, quy định chuyên môn của tổ,  đăng ký thi đua, đăng kí </w:t>
      </w:r>
      <w:r w:rsidR="00F07E67">
        <w:t xml:space="preserve">dạy học dạy TNXH (lớp </w:t>
      </w:r>
      <w:r w:rsidRPr="00F65EE6">
        <w:t>3), khoa học  theo PP bàn tay nặn bột, dạy học mĩ thuật theo pp Đan Mạch.</w:t>
      </w:r>
    </w:p>
    <w:p w:rsidR="005818AA" w:rsidRPr="00F65EE6" w:rsidRDefault="005818AA" w:rsidP="005818AA">
      <w:pPr>
        <w:ind w:firstLine="567"/>
        <w:jc w:val="both"/>
      </w:pPr>
      <w:r w:rsidRPr="00F65EE6">
        <w:t xml:space="preserve">- Các giáo viên thực hiện tốt dạy các môn học và HĐGD ở tất cả các khối lớp theo định hướng phát triển NL học sinh dự giờ </w:t>
      </w:r>
      <w:r w:rsidR="00E75273">
        <w:t>1 số</w:t>
      </w:r>
      <w:r w:rsidRPr="00F65EE6">
        <w:t xml:space="preserve"> đ/c.</w:t>
      </w:r>
    </w:p>
    <w:p w:rsidR="005818AA" w:rsidRPr="00F65EE6" w:rsidRDefault="005818AA" w:rsidP="005818AA">
      <w:pPr>
        <w:ind w:firstLine="567"/>
        <w:jc w:val="both"/>
      </w:pPr>
      <w:r w:rsidRPr="00F65EE6">
        <w:t>- 100 % giáo viên tích cực tăng cường ƯDCNTT, sử dụng đồ dùng vào dạy học.</w:t>
      </w:r>
    </w:p>
    <w:p w:rsidR="005818AA" w:rsidRDefault="005818AA" w:rsidP="005818AA">
      <w:pPr>
        <w:ind w:firstLine="567"/>
        <w:jc w:val="both"/>
        <w:rPr>
          <w:i/>
        </w:rPr>
      </w:pPr>
      <w:r w:rsidRPr="00F65EE6">
        <w:t xml:space="preserve">- Chuyên đề thực hiện thành công “Dạy học TV lớp </w:t>
      </w:r>
      <w:r w:rsidR="00E75273">
        <w:t>2</w:t>
      </w:r>
      <w:r w:rsidRPr="00F65EE6">
        <w:t xml:space="preserve"> và </w:t>
      </w:r>
      <w:r w:rsidR="00E75273">
        <w:t>Tập đọc lớp 5.</w:t>
      </w:r>
      <w:r w:rsidRPr="00F65EE6">
        <w:t xml:space="preserve"> Báo cáo công tác </w:t>
      </w:r>
      <w:r w:rsidR="00E75273">
        <w:t>chỉ đạo dạy chương trình GDPT 2018 đối với lớp 1,2</w:t>
      </w:r>
      <w:r w:rsidRPr="00F65EE6">
        <w:t xml:space="preserve">.( </w:t>
      </w:r>
      <w:r w:rsidRPr="00F65EE6">
        <w:rPr>
          <w:i/>
        </w:rPr>
        <w:t>Có biên bản đánh giá chuyên đề kèm theo)</w:t>
      </w:r>
    </w:p>
    <w:p w:rsidR="005818AA" w:rsidRPr="00B54727" w:rsidRDefault="005818AA" w:rsidP="005818AA">
      <w:pPr>
        <w:ind w:firstLine="567"/>
        <w:jc w:val="both"/>
      </w:pPr>
      <w:r>
        <w:t>- Chưa hoàn thành việc xây dựng kế hoạch bồi dưỡng thường xuyên theo thông tư mới.</w:t>
      </w:r>
    </w:p>
    <w:p w:rsidR="005818AA" w:rsidRPr="00F65EE6" w:rsidRDefault="005818AA" w:rsidP="005818AA">
      <w:pPr>
        <w:ind w:firstLine="567"/>
        <w:jc w:val="both"/>
      </w:pPr>
      <w:r w:rsidRPr="00F65EE6">
        <w:t>3.2 Công tác kiểm tra.</w:t>
      </w:r>
    </w:p>
    <w:p w:rsidR="005818AA" w:rsidRPr="00F65EE6" w:rsidRDefault="005818AA" w:rsidP="005818AA">
      <w:pPr>
        <w:ind w:firstLine="567"/>
        <w:jc w:val="both"/>
      </w:pPr>
      <w:r w:rsidRPr="00F65EE6">
        <w:t>- 15/17 đồng chí giáo viên duyệt lịch báo giảng vào thứ 6 hàng tuần.</w:t>
      </w:r>
    </w:p>
    <w:p w:rsidR="005818AA" w:rsidRPr="00F65EE6" w:rsidRDefault="005818AA" w:rsidP="005818AA">
      <w:pPr>
        <w:ind w:firstLine="567"/>
        <w:jc w:val="both"/>
      </w:pPr>
      <w:r w:rsidRPr="00F65EE6">
        <w:t>- Kiểm tra theo kế hoạch của nhà trường.</w:t>
      </w:r>
    </w:p>
    <w:p w:rsidR="005818AA" w:rsidRPr="00F65EE6" w:rsidRDefault="005818AA" w:rsidP="005818AA">
      <w:pPr>
        <w:ind w:firstLine="567"/>
        <w:jc w:val="both"/>
      </w:pPr>
      <w:r w:rsidRPr="00F65EE6">
        <w:t>- Kiểm tra giáo án tháng 9.</w:t>
      </w:r>
    </w:p>
    <w:p w:rsidR="005818AA" w:rsidRPr="00F65EE6" w:rsidRDefault="005818AA" w:rsidP="005818AA">
      <w:pPr>
        <w:ind w:firstLine="567"/>
        <w:jc w:val="both"/>
      </w:pPr>
      <w:r w:rsidRPr="00F65EE6">
        <w:t>- Kiểm tra công tác đánh giá nhận xét của giáo viên đối với học sinh.</w:t>
      </w:r>
    </w:p>
    <w:p w:rsidR="005818AA" w:rsidRPr="00F65EE6" w:rsidRDefault="005818AA" w:rsidP="005818AA">
      <w:pPr>
        <w:ind w:firstLine="567"/>
        <w:jc w:val="both"/>
        <w:rPr>
          <w:i/>
        </w:rPr>
      </w:pPr>
      <w:r w:rsidRPr="00F65EE6">
        <w:rPr>
          <w:i/>
        </w:rPr>
        <w:lastRenderedPageBreak/>
        <w:t>( Có biên bản kiểm tra đánh giá cụ thể từng nội dung )</w:t>
      </w:r>
    </w:p>
    <w:p w:rsidR="005818AA" w:rsidRPr="00F65EE6" w:rsidRDefault="005818AA" w:rsidP="005818AA">
      <w:pPr>
        <w:ind w:firstLine="567"/>
        <w:jc w:val="both"/>
        <w:rPr>
          <w:b/>
          <w:color w:val="000000"/>
          <w:lang w:val="de-DE"/>
        </w:rPr>
      </w:pPr>
      <w:r w:rsidRPr="00F65EE6">
        <w:rPr>
          <w:b/>
          <w:color w:val="000000"/>
          <w:lang w:val="de-DE"/>
        </w:rPr>
        <w:t>4. Công tác khác</w:t>
      </w:r>
    </w:p>
    <w:p w:rsidR="005818AA" w:rsidRPr="00F65EE6" w:rsidRDefault="005818AA" w:rsidP="005818AA">
      <w:pPr>
        <w:tabs>
          <w:tab w:val="left" w:pos="1985"/>
        </w:tabs>
        <w:ind w:firstLine="567"/>
        <w:jc w:val="both"/>
        <w:rPr>
          <w:lang w:val="de-DE"/>
        </w:rPr>
      </w:pPr>
      <w:r w:rsidRPr="00F65EE6">
        <w:rPr>
          <w:lang w:val="de-DE"/>
        </w:rPr>
        <w:t>- Hai tổ chuyên môn thực hiện t</w:t>
      </w:r>
      <w:r w:rsidR="00E51B17">
        <w:rPr>
          <w:lang w:val="de-DE"/>
        </w:rPr>
        <w:t>ốt đăng kí các chỉ tiêu thi đua</w:t>
      </w:r>
      <w:r w:rsidRPr="00F65EE6">
        <w:rPr>
          <w:lang w:val="de-DE"/>
        </w:rPr>
        <w:t xml:space="preserve">. </w:t>
      </w:r>
    </w:p>
    <w:p w:rsidR="005818AA" w:rsidRPr="00F65EE6" w:rsidRDefault="005818AA" w:rsidP="005818AA">
      <w:pPr>
        <w:tabs>
          <w:tab w:val="left" w:pos="2916"/>
        </w:tabs>
        <w:ind w:firstLine="567"/>
        <w:jc w:val="both"/>
        <w:rPr>
          <w:lang w:val="de-DE"/>
        </w:rPr>
      </w:pPr>
      <w:r w:rsidRPr="00F65EE6">
        <w:rPr>
          <w:lang w:val="de-DE"/>
        </w:rPr>
        <w:t>- Các đ/c giáo viên soạn bài và thực hiện dạy học nghiêm túc lớp có học sinh khuyết tật soạn giáo án theo mẫu. Làm hồ sơ theo dõi học sinh khuyết tật.</w:t>
      </w:r>
    </w:p>
    <w:p w:rsidR="005818AA" w:rsidRPr="00F65EE6" w:rsidRDefault="005818AA" w:rsidP="005818AA">
      <w:pPr>
        <w:tabs>
          <w:tab w:val="left" w:pos="0"/>
        </w:tabs>
        <w:ind w:firstLine="567"/>
        <w:jc w:val="both"/>
        <w:rPr>
          <w:color w:val="000000"/>
          <w:lang w:val="de-DE"/>
        </w:rPr>
      </w:pPr>
      <w:r w:rsidRPr="00F65EE6">
        <w:rPr>
          <w:color w:val="000000"/>
          <w:lang w:val="de-DE"/>
        </w:rPr>
        <w:t xml:space="preserve">- Tổ chức thành công Đại hội Liên đội </w:t>
      </w:r>
    </w:p>
    <w:p w:rsidR="005818AA" w:rsidRPr="00F65EE6" w:rsidRDefault="005818AA" w:rsidP="005818AA">
      <w:pPr>
        <w:tabs>
          <w:tab w:val="left" w:pos="0"/>
        </w:tabs>
        <w:ind w:firstLine="567"/>
        <w:jc w:val="both"/>
        <w:rPr>
          <w:color w:val="000000"/>
          <w:lang w:val="de-DE"/>
        </w:rPr>
      </w:pPr>
      <w:r w:rsidRPr="00F65EE6">
        <w:rPr>
          <w:color w:val="000000"/>
          <w:lang w:val="de-DE"/>
        </w:rPr>
        <w:t xml:space="preserve">- Tổ chức thành công Đại hội đoàn. </w:t>
      </w:r>
    </w:p>
    <w:p w:rsidR="005818AA" w:rsidRPr="00F65EE6" w:rsidRDefault="005818AA" w:rsidP="005818AA">
      <w:pPr>
        <w:tabs>
          <w:tab w:val="left" w:pos="0"/>
        </w:tabs>
        <w:ind w:firstLine="545"/>
        <w:jc w:val="both"/>
        <w:rPr>
          <w:lang w:val="de-DE"/>
        </w:rPr>
      </w:pPr>
      <w:r w:rsidRPr="00F65EE6">
        <w:rPr>
          <w:lang w:val="de-DE"/>
        </w:rPr>
        <w:t>- Tham gia tổ chức thành công hội nghị cán bộ, công chức, viên chức lao động.</w:t>
      </w:r>
    </w:p>
    <w:p w:rsidR="005818AA" w:rsidRPr="00F65EE6" w:rsidRDefault="005818AA" w:rsidP="005818AA">
      <w:pPr>
        <w:tabs>
          <w:tab w:val="left" w:pos="0"/>
        </w:tabs>
        <w:ind w:firstLine="545"/>
        <w:jc w:val="both"/>
        <w:rPr>
          <w:color w:val="000000"/>
          <w:shd w:val="clear" w:color="auto" w:fill="FFFFFF"/>
        </w:rPr>
      </w:pPr>
      <w:r w:rsidRPr="00F65EE6">
        <w:rPr>
          <w:lang w:val="de-DE"/>
        </w:rPr>
        <w:t xml:space="preserve">- Các lớp tham gia </w:t>
      </w:r>
      <w:r w:rsidRPr="00F65EE6">
        <w:rPr>
          <w:color w:val="000000"/>
          <w:shd w:val="clear" w:color="auto" w:fill="FFFFFF"/>
        </w:rPr>
        <w:t>công tác vệ sinh, phân công chăm sóc bồn hoa cây cảnh, trang hoàng sạch sẽ.</w:t>
      </w:r>
    </w:p>
    <w:p w:rsidR="005818AA" w:rsidRPr="00F65EE6" w:rsidRDefault="005818AA" w:rsidP="005818AA">
      <w:pPr>
        <w:tabs>
          <w:tab w:val="left" w:pos="0"/>
        </w:tabs>
        <w:ind w:firstLine="545"/>
        <w:jc w:val="both"/>
        <w:rPr>
          <w:color w:val="000000"/>
          <w:shd w:val="clear" w:color="auto" w:fill="FFFFFF"/>
        </w:rPr>
      </w:pPr>
      <w:r w:rsidRPr="00F65EE6">
        <w:rPr>
          <w:color w:val="000000"/>
          <w:shd w:val="clear" w:color="auto" w:fill="FFFFFF"/>
        </w:rPr>
        <w:t>- TPT tiếp tục rèn cho học sinh toàn trường bài thể dục phòng chống covid 19.</w:t>
      </w:r>
    </w:p>
    <w:p w:rsidR="005818AA" w:rsidRDefault="005818AA" w:rsidP="005818AA">
      <w:pPr>
        <w:tabs>
          <w:tab w:val="left" w:pos="0"/>
        </w:tabs>
        <w:ind w:firstLine="545"/>
        <w:jc w:val="both"/>
        <w:rPr>
          <w:color w:val="000000"/>
          <w:shd w:val="clear" w:color="auto" w:fill="FFFFFF"/>
        </w:rPr>
      </w:pPr>
      <w:r w:rsidRPr="00F65EE6">
        <w:rPr>
          <w:color w:val="000000"/>
          <w:shd w:val="clear" w:color="auto" w:fill="FFFFFF"/>
        </w:rPr>
        <w:t>- TPT đã kiện toàn Ban chỉ huy liên đội và phân công trách nhiệm trong BCHLĐ.</w:t>
      </w:r>
    </w:p>
    <w:p w:rsidR="005818AA" w:rsidRDefault="005818AA" w:rsidP="005818AA">
      <w:pPr>
        <w:ind w:firstLine="567"/>
        <w:rPr>
          <w:b/>
          <w:color w:val="000000"/>
          <w:sz w:val="26"/>
          <w:lang w:val="pt-BR"/>
        </w:rPr>
      </w:pPr>
      <w:r>
        <w:rPr>
          <w:b/>
          <w:color w:val="000000"/>
          <w:sz w:val="26"/>
          <w:lang w:val="pt-BR"/>
        </w:rPr>
        <w:t>II</w:t>
      </w:r>
      <w:r w:rsidRPr="00AE1F5A">
        <w:rPr>
          <w:b/>
          <w:color w:val="000000"/>
          <w:sz w:val="26"/>
          <w:lang w:val="pt-BR"/>
        </w:rPr>
        <w:t xml:space="preserve">. KẾ HOẠCH CÔNG TÁC THÁNG </w:t>
      </w:r>
      <w:r w:rsidR="00A75FAF">
        <w:rPr>
          <w:b/>
          <w:color w:val="000000"/>
          <w:sz w:val="26"/>
          <w:lang w:val="pt-BR"/>
        </w:rPr>
        <w:t>10/2021</w:t>
      </w:r>
    </w:p>
    <w:p w:rsidR="005818AA" w:rsidRPr="009E6614" w:rsidRDefault="005818AA" w:rsidP="005818AA">
      <w:pPr>
        <w:ind w:firstLine="567"/>
        <w:rPr>
          <w:b/>
          <w:color w:val="000000"/>
          <w:lang w:val="pt-BR"/>
        </w:rPr>
      </w:pPr>
      <w:r w:rsidRPr="009E6614">
        <w:rPr>
          <w:b/>
          <w:color w:val="000000"/>
          <w:lang w:val="pt-BR"/>
        </w:rPr>
        <w:t>1. Công tác chủ nhiệm</w:t>
      </w:r>
    </w:p>
    <w:p w:rsidR="005818AA" w:rsidRDefault="005818AA" w:rsidP="005818AA">
      <w:pPr>
        <w:ind w:firstLine="567"/>
        <w:jc w:val="both"/>
        <w:rPr>
          <w:lang w:val="de-DE"/>
        </w:rPr>
      </w:pPr>
      <w:r>
        <w:rPr>
          <w:lang w:val="de-DE"/>
        </w:rPr>
        <w:t>- Duy trì sĩ số 100%. Duy trì nề nếp dạy và học ở các lớp.</w:t>
      </w:r>
    </w:p>
    <w:p w:rsidR="005818AA" w:rsidRDefault="005818AA" w:rsidP="005818AA">
      <w:pPr>
        <w:ind w:firstLine="567"/>
        <w:jc w:val="both"/>
        <w:rPr>
          <w:lang w:val="de-DE"/>
        </w:rPr>
      </w:pPr>
      <w:r>
        <w:rPr>
          <w:lang w:val="de-DE"/>
        </w:rPr>
        <w:t>- Xây dựng kế hoạch công tác chủ nhiệm lớp tháng 10</w:t>
      </w:r>
    </w:p>
    <w:p w:rsidR="005818AA" w:rsidRPr="005133C7" w:rsidRDefault="005818AA" w:rsidP="005818AA">
      <w:pPr>
        <w:shd w:val="clear" w:color="auto" w:fill="FFFFFF"/>
        <w:ind w:firstLine="567"/>
        <w:jc w:val="both"/>
        <w:textAlignment w:val="baseline"/>
        <w:rPr>
          <w:rFonts w:ascii="Arial" w:hAnsi="Arial" w:cs="Arial"/>
          <w:sz w:val="20"/>
          <w:szCs w:val="20"/>
        </w:rPr>
      </w:pPr>
      <w:r>
        <w:rPr>
          <w:lang w:val="de-DE"/>
        </w:rPr>
        <w:t xml:space="preserve">- </w:t>
      </w:r>
      <w:r w:rsidRPr="0078631B">
        <w:rPr>
          <w:shd w:val="clear" w:color="auto" w:fill="FFFFFF"/>
        </w:rPr>
        <w:t>Tiếp tục xây dựng, củng cố các nền nếp hoạt động cho Học sinh – đội vi</w:t>
      </w:r>
      <w:r>
        <w:rPr>
          <w:shd w:val="clear" w:color="auto" w:fill="FFFFFF"/>
        </w:rPr>
        <w:t xml:space="preserve">ên. Chú trọng công tác lao động, </w:t>
      </w:r>
      <w:r w:rsidRPr="0078631B">
        <w:rPr>
          <w:shd w:val="clear" w:color="auto" w:fill="FFFFFF"/>
        </w:rPr>
        <w:t>giữ vệ sinh lớp học sân trường, xây dựng cảnh quan xanh, sạch, đẹp.</w:t>
      </w:r>
      <w:r>
        <w:rPr>
          <w:shd w:val="clear" w:color="auto" w:fill="FFFFFF"/>
        </w:rPr>
        <w:t xml:space="preserve"> </w:t>
      </w:r>
      <w:r w:rsidRPr="005133C7">
        <w:rPr>
          <w:bdr w:val="none" w:sz="0" w:space="0" w:color="auto" w:frame="1"/>
        </w:rPr>
        <w:t>Duy trì hiệu quả phong trào thi đua “ Trường lớp xanh sạch đẹp”.</w:t>
      </w:r>
      <w:r w:rsidR="006D4A98">
        <w:rPr>
          <w:bdr w:val="none" w:sz="0" w:space="0" w:color="auto" w:frame="1"/>
        </w:rPr>
        <w:t xml:space="preserve"> </w:t>
      </w:r>
      <w:r w:rsidRPr="005133C7">
        <w:rPr>
          <w:bdr w:val="none" w:sz="0" w:space="0" w:color="auto" w:frame="1"/>
        </w:rPr>
        <w:t>Tích cực thi đua tạo dựng không gian lớp học, trường học xanh-sạch-đẹp.</w:t>
      </w:r>
    </w:p>
    <w:p w:rsidR="005818AA" w:rsidRPr="00AE5CD6" w:rsidRDefault="005818AA" w:rsidP="005818AA">
      <w:pPr>
        <w:ind w:firstLine="567"/>
        <w:jc w:val="both"/>
        <w:rPr>
          <w:lang w:val="de-DE"/>
        </w:rPr>
      </w:pPr>
      <w:r w:rsidRPr="005133C7">
        <w:rPr>
          <w:lang w:val="nl-NL"/>
        </w:rPr>
        <w:t>- Giáo viên chủ nhiệm  phối hợp với Tổng phụ trách đội tổ chức hướng dẫn cho học sinh một số trò chơi dân gian trong các buổi ra chơi giữa giờ như các trò chơi: Bịt mắt bắt dê, nhảy dây, chơi ô ăn quan, đá cầu</w:t>
      </w:r>
      <w:r w:rsidRPr="00AE5CD6">
        <w:rPr>
          <w:lang w:val="nl-NL"/>
        </w:rPr>
        <w:t>. Tổ chức thi giữa các đội để thu hút sự tham gia của học sinh</w:t>
      </w:r>
    </w:p>
    <w:p w:rsidR="005818AA" w:rsidRPr="00AE5CD6" w:rsidRDefault="005818AA" w:rsidP="005818AA">
      <w:pPr>
        <w:ind w:firstLine="567"/>
        <w:jc w:val="both"/>
        <w:rPr>
          <w:lang w:val="de-DE"/>
        </w:rPr>
      </w:pPr>
      <w:r>
        <w:rPr>
          <w:lang w:val="de-DE"/>
        </w:rPr>
        <w:t xml:space="preserve">- </w:t>
      </w:r>
      <w:r w:rsidRPr="00AE5CD6">
        <w:rPr>
          <w:lang w:val="nl-NL"/>
        </w:rPr>
        <w:t>Tuyên truyền nâng cao nhận thức cho học sinh về ý thức trách nhiệm trong việc bảo quản và sử</w:t>
      </w:r>
      <w:r>
        <w:rPr>
          <w:lang w:val="nl-NL"/>
        </w:rPr>
        <w:t xml:space="preserve"> dụng cơ sở vật chất trường lớp</w:t>
      </w:r>
    </w:p>
    <w:p w:rsidR="005818AA" w:rsidRDefault="005818AA" w:rsidP="005818AA">
      <w:pPr>
        <w:ind w:firstLine="567"/>
        <w:jc w:val="both"/>
        <w:rPr>
          <w:lang w:val="de-DE"/>
        </w:rPr>
      </w:pPr>
      <w:r>
        <w:rPr>
          <w:lang w:val="de-DE"/>
        </w:rPr>
        <w:t>- Tiếp tục h</w:t>
      </w:r>
      <w:r w:rsidRPr="005071A9">
        <w:rPr>
          <w:lang w:val="de-DE"/>
        </w:rPr>
        <w:t xml:space="preserve">oàn thành </w:t>
      </w:r>
      <w:r>
        <w:rPr>
          <w:color w:val="000000"/>
          <w:lang w:val="de-DE"/>
        </w:rPr>
        <w:t>phần mềm Phổ cập gi</w:t>
      </w:r>
      <w:r w:rsidR="004E399B">
        <w:rPr>
          <w:color w:val="000000"/>
          <w:lang w:val="de-DE"/>
        </w:rPr>
        <w:t>áo dục - Xóa mù chữ năm 2021</w:t>
      </w:r>
      <w:r>
        <w:rPr>
          <w:color w:val="000000"/>
          <w:lang w:val="de-DE"/>
        </w:rPr>
        <w:t xml:space="preserve"> và </w:t>
      </w:r>
      <w:r>
        <w:rPr>
          <w:lang w:val="de-DE"/>
        </w:rPr>
        <w:t>chương trình mục tiêu quốc gia về PCGD – XMC</w:t>
      </w:r>
    </w:p>
    <w:p w:rsidR="005818AA" w:rsidRPr="005133C7" w:rsidRDefault="005818AA" w:rsidP="005818AA">
      <w:pPr>
        <w:shd w:val="clear" w:color="auto" w:fill="FFFFFF"/>
        <w:ind w:firstLine="567"/>
        <w:jc w:val="both"/>
        <w:textAlignment w:val="baseline"/>
        <w:rPr>
          <w:rFonts w:ascii="Arial" w:hAnsi="Arial" w:cs="Arial"/>
          <w:sz w:val="20"/>
          <w:szCs w:val="20"/>
        </w:rPr>
      </w:pPr>
      <w:r w:rsidRPr="005133C7">
        <w:rPr>
          <w:bdr w:val="none" w:sz="0" w:space="0" w:color="auto" w:frame="1"/>
        </w:rPr>
        <w:t>- Gần gũi, nắm bắt hoàn cảnh của học sinh để có biện pháp giúp đỡ, tạo mọi điều kiện để học sinh học tập đạt kết quả tốt.</w:t>
      </w:r>
    </w:p>
    <w:p w:rsidR="005818AA" w:rsidRPr="005133C7" w:rsidRDefault="005818AA" w:rsidP="005818AA">
      <w:pPr>
        <w:shd w:val="clear" w:color="auto" w:fill="FFFFFF"/>
        <w:ind w:firstLine="567"/>
        <w:textAlignment w:val="baseline"/>
        <w:rPr>
          <w:rFonts w:ascii="Arial" w:hAnsi="Arial" w:cs="Arial"/>
          <w:sz w:val="20"/>
          <w:szCs w:val="20"/>
        </w:rPr>
      </w:pPr>
      <w:r w:rsidRPr="005133C7">
        <w:rPr>
          <w:bdr w:val="none" w:sz="0" w:space="0" w:color="auto" w:frame="1"/>
        </w:rPr>
        <w:t>- Giáo dục lòng tự hào và biết ơn đối với những người đã ngã xuống vì độc lập tự do của Tổ quốc.</w:t>
      </w:r>
    </w:p>
    <w:p w:rsidR="005818AA" w:rsidRPr="005133C7" w:rsidRDefault="005818AA" w:rsidP="005818AA">
      <w:pPr>
        <w:shd w:val="clear" w:color="auto" w:fill="FFFFFF"/>
        <w:ind w:firstLine="567"/>
        <w:jc w:val="both"/>
        <w:textAlignment w:val="baseline"/>
        <w:rPr>
          <w:rFonts w:ascii="Arial" w:hAnsi="Arial" w:cs="Arial"/>
          <w:sz w:val="20"/>
          <w:szCs w:val="20"/>
        </w:rPr>
      </w:pPr>
      <w:r w:rsidRPr="005133C7">
        <w:rPr>
          <w:bdr w:val="none" w:sz="0" w:space="0" w:color="auto" w:frame="1"/>
        </w:rPr>
        <w:t>- Giáo dục sức khỏe cho học sinh, tích cực tập luyện thể dục, thể thao để nâng cao thể chất.</w:t>
      </w:r>
    </w:p>
    <w:p w:rsidR="005818AA" w:rsidRPr="005133C7" w:rsidRDefault="005818AA" w:rsidP="005818AA">
      <w:pPr>
        <w:ind w:firstLine="567"/>
        <w:jc w:val="both"/>
        <w:rPr>
          <w:b/>
          <w:lang w:val="de-DE"/>
        </w:rPr>
      </w:pPr>
      <w:r w:rsidRPr="005133C7">
        <w:rPr>
          <w:b/>
          <w:lang w:val="de-DE"/>
        </w:rPr>
        <w:t>2. Công tác dạy và học</w:t>
      </w:r>
    </w:p>
    <w:p w:rsidR="005818AA" w:rsidRPr="005133C7" w:rsidRDefault="005818AA" w:rsidP="005818AA">
      <w:pPr>
        <w:ind w:firstLine="567"/>
        <w:jc w:val="both"/>
        <w:rPr>
          <w:lang w:val="de-DE"/>
        </w:rPr>
      </w:pPr>
      <w:r w:rsidRPr="005133C7">
        <w:rPr>
          <w:lang w:val="de-DE"/>
        </w:rPr>
        <w:t>2.1. Dạy học đại trà</w:t>
      </w:r>
    </w:p>
    <w:p w:rsidR="000E7DC9" w:rsidRDefault="000E7DC9" w:rsidP="000E7DC9">
      <w:pPr>
        <w:spacing w:before="100"/>
        <w:ind w:firstLine="567"/>
        <w:jc w:val="both"/>
        <w:rPr>
          <w:lang w:val="de-DE"/>
        </w:rPr>
      </w:pPr>
      <w:r w:rsidRPr="0014040A">
        <w:rPr>
          <w:lang w:val="de-DE"/>
        </w:rPr>
        <w:t xml:space="preserve">- Tiếp tục duy </w:t>
      </w:r>
      <w:r>
        <w:rPr>
          <w:lang w:val="de-DE"/>
        </w:rPr>
        <w:t>trì nghiêm túc nề nếp dạy và học.</w:t>
      </w:r>
    </w:p>
    <w:p w:rsidR="000E7DC9" w:rsidRDefault="000E7DC9" w:rsidP="000E7DC9">
      <w:pPr>
        <w:spacing w:before="100"/>
        <w:ind w:firstLine="567"/>
        <w:jc w:val="both"/>
        <w:rPr>
          <w:lang w:val="de-DE"/>
        </w:rPr>
      </w:pPr>
      <w:r>
        <w:rPr>
          <w:lang w:val="de-DE"/>
        </w:rPr>
        <w:t>- Đăng kí và thực hiện dạy học tại phòng học thông minh (xong trước ngày 08/10).</w:t>
      </w:r>
    </w:p>
    <w:p w:rsidR="000E7DC9" w:rsidRDefault="000E7DC9" w:rsidP="000E7DC9">
      <w:pPr>
        <w:spacing w:before="100"/>
        <w:ind w:firstLine="567"/>
        <w:jc w:val="both"/>
        <w:rPr>
          <w:lang w:val="de-DE"/>
        </w:rPr>
      </w:pPr>
      <w:r>
        <w:rPr>
          <w:lang w:val="de-DE"/>
        </w:rPr>
        <w:t>- Nộp video bài giảng Tiếng Việt trước ngày 10/10/2021.</w:t>
      </w:r>
    </w:p>
    <w:p w:rsidR="000E7DC9" w:rsidRPr="00EE4C78" w:rsidRDefault="000E7DC9" w:rsidP="000E7DC9">
      <w:pPr>
        <w:spacing w:before="120"/>
        <w:ind w:firstLine="567"/>
        <w:jc w:val="both"/>
        <w:rPr>
          <w:b/>
          <w:i/>
        </w:rPr>
      </w:pPr>
      <w:r>
        <w:lastRenderedPageBreak/>
        <w:t>- Thực hiện điều chỉnh kế hoạch giáo dục theo</w:t>
      </w:r>
      <w:r w:rsidRPr="00EE4C78">
        <w:t xml:space="preserve"> Công văn số 3969/BGDĐT-GDTH ngày 10/9/2021 của Bộ GDĐT và Công văn số 2644/SGDĐT-GDPT ngày 17/9/2021 của Sở GDĐT về việc hướng dẫn thực hiện Chương trình giáo dục phổ thông cấp tiểu học năm học 2021-2022 ứng phó với dịch </w:t>
      </w:r>
      <w:r w:rsidRPr="00EE4C78">
        <w:rPr>
          <w:lang w:val="vi-VN"/>
        </w:rPr>
        <w:t>C</w:t>
      </w:r>
      <w:r w:rsidRPr="00EE4C78">
        <w:t>ovid-19.</w:t>
      </w:r>
      <w:r>
        <w:t xml:space="preserve"> Các tổ chuyên môn nghiên cứu đề xuất phương án điều chỉnh xong trước ngày 13/10/2021. Hội đống trường thẩm định xong trước ngày 15/10/2021. Triển khai bắt đầu từ ngày 18/10/2021.</w:t>
      </w:r>
    </w:p>
    <w:p w:rsidR="000E7DC9" w:rsidRDefault="000E7DC9" w:rsidP="000E7DC9">
      <w:pPr>
        <w:spacing w:before="100"/>
        <w:ind w:firstLine="567"/>
        <w:jc w:val="both"/>
      </w:pPr>
      <w:r w:rsidRPr="00D20232">
        <w:t>- Tham gia giải Bơi HS phổ thông thị xã Quảng Yên năm học 20</w:t>
      </w:r>
      <w:r>
        <w:t>21</w:t>
      </w:r>
      <w:r w:rsidRPr="00D20232">
        <w:t>-202</w:t>
      </w:r>
      <w:r>
        <w:t>2.</w:t>
      </w:r>
    </w:p>
    <w:p w:rsidR="000E7DC9" w:rsidRPr="000E7DC9" w:rsidRDefault="000E7DC9" w:rsidP="000E7DC9">
      <w:pPr>
        <w:spacing w:before="60" w:after="60"/>
        <w:ind w:firstLine="567"/>
        <w:jc w:val="both"/>
        <w:rPr>
          <w:sz w:val="27"/>
          <w:szCs w:val="27"/>
        </w:rPr>
      </w:pPr>
      <w:r>
        <w:t xml:space="preserve">- Tham gia </w:t>
      </w:r>
      <w:r w:rsidRPr="00E83512">
        <w:rPr>
          <w:sz w:val="27"/>
          <w:szCs w:val="27"/>
        </w:rPr>
        <w:t xml:space="preserve">Cuộc thi Thiết kế bài giảng điện tửdo </w:t>
      </w:r>
      <w:r w:rsidRPr="00E83512">
        <w:rPr>
          <w:sz w:val="27"/>
          <w:szCs w:val="27"/>
          <w:shd w:val="clear" w:color="auto" w:fill="FFFFFF"/>
        </w:rPr>
        <w:t>Bộ Giáo dục và Đào tạo</w:t>
      </w:r>
      <w:r>
        <w:rPr>
          <w:sz w:val="27"/>
          <w:szCs w:val="27"/>
          <w:shd w:val="clear" w:color="auto" w:fill="FFFFFF"/>
        </w:rPr>
        <w:t xml:space="preserve"> tổ chức (các </w:t>
      </w:r>
      <w:r w:rsidRPr="00E83512">
        <w:rPr>
          <w:sz w:val="27"/>
          <w:szCs w:val="27"/>
        </w:rPr>
        <w:t xml:space="preserve">tổ chuyên môn trong trực tiếp theo dõi, phân công giáo viên tham gia </w:t>
      </w:r>
      <w:r>
        <w:rPr>
          <w:sz w:val="27"/>
          <w:szCs w:val="27"/>
        </w:rPr>
        <w:t>đảm bảo</w:t>
      </w:r>
      <w:r w:rsidRPr="00E83512">
        <w:rPr>
          <w:sz w:val="27"/>
          <w:szCs w:val="27"/>
        </w:rPr>
        <w:t xml:space="preserve"> có ít nhất 01 sản phẩm/01 môn/01 khối lớp tham dự Cuộc thi</w:t>
      </w:r>
      <w:r>
        <w:rPr>
          <w:sz w:val="27"/>
          <w:szCs w:val="27"/>
        </w:rPr>
        <w:t>)</w:t>
      </w:r>
      <w:r w:rsidRPr="00E83512">
        <w:rPr>
          <w:sz w:val="27"/>
          <w:szCs w:val="27"/>
        </w:rPr>
        <w:t>.</w:t>
      </w:r>
    </w:p>
    <w:p w:rsidR="005818AA" w:rsidRPr="005133C7" w:rsidRDefault="005818AA" w:rsidP="005818AA">
      <w:pPr>
        <w:tabs>
          <w:tab w:val="left" w:pos="2835"/>
        </w:tabs>
        <w:ind w:firstLine="567"/>
        <w:jc w:val="both"/>
      </w:pPr>
      <w:r w:rsidRPr="005133C7">
        <w:t>- Thực hiện dạy học đúng chương trình, thời khóa biểu, hết tháng hoàn thành tuần học thứ 8.</w:t>
      </w:r>
    </w:p>
    <w:p w:rsidR="005818AA" w:rsidRPr="005133C7" w:rsidRDefault="005818AA" w:rsidP="005818AA">
      <w:pPr>
        <w:tabs>
          <w:tab w:val="left" w:pos="2835"/>
        </w:tabs>
        <w:ind w:firstLine="567"/>
        <w:jc w:val="both"/>
      </w:pPr>
      <w:r w:rsidRPr="005133C7">
        <w:rPr>
          <w:lang w:val="de-DE"/>
        </w:rPr>
        <w:t>- Thực hiện tốt công tác soạn giảng theo đúng kế hoạch dạy học đã phê duyệt.</w:t>
      </w:r>
    </w:p>
    <w:p w:rsidR="005818AA" w:rsidRPr="005133C7" w:rsidRDefault="005818AA" w:rsidP="005818AA">
      <w:pPr>
        <w:ind w:firstLine="567"/>
        <w:jc w:val="both"/>
      </w:pPr>
      <w:r w:rsidRPr="005133C7">
        <w:t xml:space="preserve">- </w:t>
      </w:r>
      <w:r w:rsidRPr="005133C7">
        <w:rPr>
          <w:spacing w:val="-4"/>
          <w:shd w:val="clear" w:color="auto" w:fill="FFFFFF"/>
          <w:lang w:val="pt-BR"/>
        </w:rPr>
        <w:t>Đ</w:t>
      </w:r>
      <w:r w:rsidRPr="005133C7">
        <w:rPr>
          <w:spacing w:val="-4"/>
          <w:shd w:val="clear" w:color="auto" w:fill="FFFFFF"/>
          <w:lang w:val="vi-VN"/>
        </w:rPr>
        <w:t>a dạng hóa các hình thức </w:t>
      </w:r>
      <w:r w:rsidRPr="005133C7">
        <w:rPr>
          <w:spacing w:val="-4"/>
          <w:shd w:val="clear" w:color="auto" w:fill="FFFFFF"/>
          <w:lang w:val="pt-BR"/>
        </w:rPr>
        <w:t>dạy học</w:t>
      </w:r>
      <w:r w:rsidR="003C3CA4">
        <w:rPr>
          <w:spacing w:val="-4"/>
          <w:shd w:val="clear" w:color="auto" w:fill="FFFFFF"/>
          <w:lang w:val="pt-BR"/>
        </w:rPr>
        <w:t xml:space="preserve"> </w:t>
      </w:r>
      <w:r w:rsidRPr="005133C7">
        <w:rPr>
          <w:spacing w:val="-4"/>
          <w:shd w:val="clear" w:color="auto" w:fill="FFFFFF"/>
          <w:lang w:val="pt-BR"/>
        </w:rPr>
        <w:t>tổ chức cho học sinh thực hiện các nhiệm vụ học tập</w:t>
      </w:r>
      <w:r w:rsidRPr="005133C7">
        <w:t>.</w:t>
      </w:r>
    </w:p>
    <w:p w:rsidR="005818AA" w:rsidRDefault="005818AA" w:rsidP="005818AA">
      <w:pPr>
        <w:ind w:firstLine="567"/>
        <w:jc w:val="both"/>
      </w:pPr>
      <w:r w:rsidRPr="005133C7">
        <w:t xml:space="preserve">- </w:t>
      </w:r>
      <w:r w:rsidRPr="005133C7">
        <w:rPr>
          <w:spacing w:val="-4"/>
          <w:shd w:val="clear" w:color="auto" w:fill="FFFFFF"/>
        </w:rPr>
        <w:t>Dạy học phân hoá theo năng lực học sinh dựa theo chuẩn kiến thức, kỹ năng của chương trình</w:t>
      </w:r>
      <w:r w:rsidRPr="005133C7">
        <w:t>.</w:t>
      </w:r>
    </w:p>
    <w:p w:rsidR="0018192F" w:rsidRPr="005133C7" w:rsidRDefault="0018192F" w:rsidP="005818AA">
      <w:pPr>
        <w:ind w:firstLine="567"/>
        <w:jc w:val="both"/>
      </w:pPr>
      <w:r>
        <w:rPr>
          <w:lang w:val="pt-BR"/>
        </w:rPr>
        <w:t>- Thực hiện dạy học GDQPAN lồng ghép trong các tiết học</w:t>
      </w:r>
    </w:p>
    <w:p w:rsidR="005818AA" w:rsidRPr="005133C7" w:rsidRDefault="005818AA" w:rsidP="005818AA">
      <w:pPr>
        <w:ind w:firstLine="567"/>
        <w:jc w:val="both"/>
      </w:pPr>
      <w:r w:rsidRPr="005133C7">
        <w:t>- Khảo sát chất lượng tháng.</w:t>
      </w:r>
    </w:p>
    <w:p w:rsidR="005818AA" w:rsidRPr="005133C7" w:rsidRDefault="005818AA" w:rsidP="005818AA">
      <w:pPr>
        <w:ind w:firstLine="567"/>
        <w:jc w:val="both"/>
      </w:pPr>
      <w:r w:rsidRPr="005133C7">
        <w:t>- Tích cực nhận xét, đánh giá học sinh.Tư vấn giúp đỡ các em.</w:t>
      </w:r>
    </w:p>
    <w:p w:rsidR="005818AA" w:rsidRPr="005133C7" w:rsidRDefault="005818AA" w:rsidP="005818AA">
      <w:pPr>
        <w:ind w:firstLine="567"/>
        <w:jc w:val="both"/>
      </w:pPr>
      <w:r w:rsidRPr="005133C7">
        <w:t>2.2. Dạy học sinh chưa hoàn thành và học sinh năng khiếu.</w:t>
      </w:r>
    </w:p>
    <w:p w:rsidR="005818AA" w:rsidRPr="005133C7" w:rsidRDefault="005818AA" w:rsidP="005818AA">
      <w:pPr>
        <w:ind w:firstLine="567"/>
        <w:jc w:val="both"/>
      </w:pPr>
      <w:r w:rsidRPr="005133C7">
        <w:rPr>
          <w:b/>
        </w:rPr>
        <w:t>- Học sinh chưa hoàn thành;</w:t>
      </w:r>
    </w:p>
    <w:p w:rsidR="005818AA" w:rsidRPr="005133C7" w:rsidRDefault="005818AA" w:rsidP="005818AA">
      <w:pPr>
        <w:ind w:firstLine="567"/>
        <w:jc w:val="both"/>
        <w:rPr>
          <w:rFonts w:ascii="Arial" w:hAnsi="Arial" w:cs="Arial"/>
          <w:shd w:val="clear" w:color="auto" w:fill="E2F1F8"/>
        </w:rPr>
      </w:pPr>
      <w:r w:rsidRPr="005133C7">
        <w:t>+ Tiếp tục phụ đạo học sinh CHT, dạy học phân hóa đối tượng học sinh trong buổi 2. Sau khảo sát chất lượng các lớp đến các tổ thống kê số lượng học sinh CHT để xây dựng kế hoạch phụ đạo học sinh tại lớp. Thống kê số lượng tên các em CHT nộp về chuyên môn ngày 5/10</w:t>
      </w:r>
      <w:r w:rsidRPr="005133C7">
        <w:rPr>
          <w:rFonts w:ascii="Arial" w:hAnsi="Arial" w:cs="Arial"/>
          <w:shd w:val="clear" w:color="auto" w:fill="E2F1F8"/>
        </w:rPr>
        <w:t>.</w:t>
      </w:r>
    </w:p>
    <w:p w:rsidR="005818AA" w:rsidRPr="005133C7" w:rsidRDefault="005818AA" w:rsidP="005818AA">
      <w:pPr>
        <w:ind w:firstLine="567"/>
        <w:jc w:val="both"/>
      </w:pPr>
      <w:r w:rsidRPr="005133C7">
        <w:t>+ Tìm hiểu Nguyên nhân học sinh chưa đạt chuẩn kiến thức- kĩ năng vì lí do gì?</w:t>
      </w:r>
    </w:p>
    <w:p w:rsidR="005818AA" w:rsidRPr="005133C7" w:rsidRDefault="005818AA" w:rsidP="005818AA">
      <w:pPr>
        <w:ind w:firstLine="567"/>
      </w:pPr>
      <w:r w:rsidRPr="005133C7">
        <w:t>+ Chủ động gặp cha mẹ học sinh  trao đổi về việc học tập của HS, cùng với</w:t>
      </w:r>
      <w:r w:rsidRPr="005133C7">
        <w:br/>
        <w:t>cha mẹ học sinh tìm biện pháp khắc phục.</w:t>
      </w:r>
    </w:p>
    <w:p w:rsidR="005818AA" w:rsidRPr="005133C7" w:rsidRDefault="005818AA" w:rsidP="005818AA">
      <w:pPr>
        <w:ind w:firstLine="567"/>
        <w:jc w:val="both"/>
      </w:pPr>
      <w:r w:rsidRPr="005133C7">
        <w:t>+ Trong tiết dạy giáo viên soạn bài nhất thiết phải có kế hoạch dạyhọc cho những học sinh chưa đạt chuẩn kiến thức- kĩ năng. Kế hoạch dạy học cho họcsinh chưa đạt chuẩn kiến thức- kĩ năng phải phù hợp với trình độ học sinh đó, khôngchỉ dạy những  kiến thức của lớp đó mà có thể dạy kiến thức của lớp dưới.</w:t>
      </w:r>
    </w:p>
    <w:p w:rsidR="005818AA" w:rsidRDefault="005818AA" w:rsidP="005818AA">
      <w:pPr>
        <w:ind w:firstLine="567"/>
        <w:rPr>
          <w:b/>
        </w:rPr>
      </w:pPr>
      <w:r w:rsidRPr="00B50C10">
        <w:rPr>
          <w:b/>
        </w:rPr>
        <w:t>- Học sinh năng khiếu;</w:t>
      </w:r>
    </w:p>
    <w:p w:rsidR="005818AA" w:rsidRDefault="005818AA" w:rsidP="005818AA">
      <w:pPr>
        <w:ind w:firstLine="567"/>
        <w:jc w:val="both"/>
      </w:pPr>
      <w:r>
        <w:t xml:space="preserve">+ Lựa chọn kiến bồi dưỡng học sinh năng khiếu thông qua các tiết dạy bồi dưỡng buổi 2. </w:t>
      </w:r>
    </w:p>
    <w:p w:rsidR="005818AA" w:rsidRDefault="005818AA" w:rsidP="005818AA">
      <w:pPr>
        <w:ind w:firstLine="567"/>
        <w:jc w:val="both"/>
      </w:pPr>
      <w:r>
        <w:t xml:space="preserve">+ Nghiên cứu các tài liệu tham khảo như tạp chí văn toán tuổi thơ, các chuyên đề toán, tiếng việt, tiếng anh. </w:t>
      </w:r>
    </w:p>
    <w:p w:rsidR="005818AA" w:rsidRDefault="005818AA" w:rsidP="005818AA">
      <w:pPr>
        <w:ind w:firstLine="567"/>
        <w:jc w:val="both"/>
      </w:pPr>
      <w:r>
        <w:t>+ Thường xuyên chữa bài, nhận xét bài cho học sinh, tuyên dương khích lện các em</w:t>
      </w:r>
    </w:p>
    <w:p w:rsidR="005818AA" w:rsidRDefault="005818AA" w:rsidP="005818AA">
      <w:pPr>
        <w:ind w:firstLine="567"/>
        <w:jc w:val="both"/>
      </w:pPr>
      <w:r w:rsidRPr="00A70CF4">
        <w:rPr>
          <w:spacing w:val="-4"/>
          <w:lang w:val="de-DE"/>
        </w:rPr>
        <w:lastRenderedPageBreak/>
        <w:t xml:space="preserve">- </w:t>
      </w:r>
      <w:r>
        <w:rPr>
          <w:spacing w:val="-4"/>
          <w:lang w:val="de-DE"/>
        </w:rPr>
        <w:t>T</w:t>
      </w:r>
      <w:r w:rsidRPr="00A70CF4">
        <w:rPr>
          <w:spacing w:val="-4"/>
          <w:lang w:val="de-DE"/>
        </w:rPr>
        <w:t xml:space="preserve">ổ chức giao lưu học sinh năng khiếu Toán, Tiếng Việt lớp </w:t>
      </w:r>
      <w:r w:rsidR="00F368D8">
        <w:rPr>
          <w:spacing w:val="-4"/>
          <w:lang w:val="de-DE"/>
        </w:rPr>
        <w:t xml:space="preserve">2, </w:t>
      </w:r>
      <w:r w:rsidRPr="00A70CF4">
        <w:rPr>
          <w:spacing w:val="-4"/>
          <w:lang w:val="de-DE"/>
        </w:rPr>
        <w:t xml:space="preserve">3, 4, 5; giao lưu học sinh năng khiếu Tiếng Anh lớp </w:t>
      </w:r>
      <w:r w:rsidR="00F368D8">
        <w:rPr>
          <w:spacing w:val="-4"/>
          <w:lang w:val="de-DE"/>
        </w:rPr>
        <w:t xml:space="preserve">3, </w:t>
      </w:r>
      <w:r w:rsidRPr="00A70CF4">
        <w:rPr>
          <w:spacing w:val="-4"/>
          <w:lang w:val="de-DE"/>
        </w:rPr>
        <w:t xml:space="preserve">4, 5 </w:t>
      </w:r>
      <w:r w:rsidR="00F368D8">
        <w:rPr>
          <w:spacing w:val="-4"/>
          <w:lang w:val="de-DE"/>
        </w:rPr>
        <w:t>ngày 29</w:t>
      </w:r>
      <w:r>
        <w:rPr>
          <w:spacing w:val="-4"/>
          <w:lang w:val="de-DE"/>
        </w:rPr>
        <w:t xml:space="preserve"> tháng 10 năm 202</w:t>
      </w:r>
      <w:r w:rsidR="00F368D8">
        <w:rPr>
          <w:spacing w:val="-4"/>
          <w:lang w:val="de-DE"/>
        </w:rPr>
        <w:t>1</w:t>
      </w:r>
    </w:p>
    <w:p w:rsidR="005818AA" w:rsidRPr="00802816" w:rsidRDefault="005818AA" w:rsidP="005818AA">
      <w:pPr>
        <w:ind w:firstLine="567"/>
        <w:jc w:val="both"/>
        <w:rPr>
          <w:b/>
        </w:rPr>
      </w:pPr>
      <w:r w:rsidRPr="00802816">
        <w:rPr>
          <w:b/>
        </w:rPr>
        <w:t>3. Công tác bồi dưỡng đội ngũ.</w:t>
      </w:r>
    </w:p>
    <w:p w:rsidR="005818AA" w:rsidRDefault="005818AA" w:rsidP="005818AA">
      <w:pPr>
        <w:ind w:firstLine="567"/>
        <w:jc w:val="both"/>
      </w:pPr>
      <w:r>
        <w:t>3.1. Sinh hoạt chuyên môn, chuyên đề, thao giảng.</w:t>
      </w:r>
    </w:p>
    <w:p w:rsidR="005818AA" w:rsidRDefault="005818AA" w:rsidP="005818AA">
      <w:pPr>
        <w:ind w:firstLine="567"/>
        <w:jc w:val="both"/>
      </w:pPr>
      <w:r>
        <w:t>- Tham gia thực hiện chuyên đề cấp cụm trường</w:t>
      </w:r>
      <w:r w:rsidR="003C3CA4">
        <w:t xml:space="preserve"> </w:t>
      </w:r>
      <w:r>
        <w:t>,</w:t>
      </w:r>
    </w:p>
    <w:p w:rsidR="005818AA" w:rsidRDefault="005818AA" w:rsidP="005818AA">
      <w:pPr>
        <w:ind w:firstLine="567"/>
        <w:jc w:val="both"/>
      </w:pPr>
      <w:r>
        <w:t>+ Thành phần TTCM, các đồng chí giáo viên dạy lớp 1</w:t>
      </w:r>
      <w:r w:rsidR="00513348">
        <w:t>, 2</w:t>
      </w:r>
    </w:p>
    <w:p w:rsidR="005818AA" w:rsidRDefault="00513348" w:rsidP="005818AA">
      <w:pPr>
        <w:ind w:firstLine="567"/>
        <w:jc w:val="both"/>
      </w:pPr>
      <w:r>
        <w:t>+ Thời gian: ngày 15</w:t>
      </w:r>
      <w:r w:rsidR="005818AA">
        <w:t xml:space="preserve"> tháng 10 tại trường TH </w:t>
      </w:r>
      <w:r w:rsidR="003C3CA4">
        <w:t>Nguyễn Bình</w:t>
      </w:r>
      <w:r w:rsidR="005818AA">
        <w:t>.</w:t>
      </w:r>
    </w:p>
    <w:p w:rsidR="00585D9F" w:rsidRDefault="00585D9F" w:rsidP="00585D9F">
      <w:pPr>
        <w:spacing w:before="100"/>
        <w:ind w:firstLine="567"/>
        <w:jc w:val="both"/>
        <w:rPr>
          <w:color w:val="000000"/>
          <w:spacing w:val="4"/>
          <w:lang w:val="de-DE"/>
        </w:rPr>
      </w:pPr>
      <w:r>
        <w:rPr>
          <w:color w:val="000000"/>
          <w:spacing w:val="4"/>
          <w:lang w:val="de-DE"/>
        </w:rPr>
        <w:t>- Tổ chức chuyên đề cấp cụm trường (15/10); tham gia chuyên đề cấp thị xã (29/10).</w:t>
      </w:r>
    </w:p>
    <w:p w:rsidR="00585D9F" w:rsidRPr="00C705B8" w:rsidRDefault="00585D9F" w:rsidP="00585D9F">
      <w:pPr>
        <w:tabs>
          <w:tab w:val="left" w:pos="2916"/>
        </w:tabs>
        <w:spacing w:before="100"/>
        <w:ind w:firstLine="567"/>
        <w:jc w:val="both"/>
        <w:rPr>
          <w:lang w:val="de-DE"/>
        </w:rPr>
      </w:pPr>
      <w:r w:rsidRPr="00C705B8">
        <w:rPr>
          <w:lang w:val="de-DE"/>
        </w:rPr>
        <w:t xml:space="preserve">- </w:t>
      </w:r>
      <w:r>
        <w:rPr>
          <w:lang w:val="de-DE"/>
        </w:rPr>
        <w:t>Tổ chức thi giáo viên giỏi cấp trường (dự kiến từ ngày 13/10 đến 22/10)</w:t>
      </w:r>
      <w:r w:rsidRPr="00C705B8">
        <w:rPr>
          <w:lang w:val="de-DE"/>
        </w:rPr>
        <w:t>;</w:t>
      </w:r>
    </w:p>
    <w:p w:rsidR="005818AA" w:rsidRDefault="005818AA" w:rsidP="005818AA">
      <w:pPr>
        <w:ind w:firstLine="567"/>
        <w:jc w:val="both"/>
      </w:pPr>
      <w:r>
        <w:t>- Chỉ đạo 2 tổ chuyên môn thực hiện nghiêm túc sinh hoạt hàng tuần.</w:t>
      </w:r>
    </w:p>
    <w:p w:rsidR="005818AA" w:rsidRDefault="005818AA" w:rsidP="005818AA">
      <w:pPr>
        <w:ind w:firstLine="567"/>
        <w:jc w:val="both"/>
      </w:pPr>
      <w:r>
        <w:t xml:space="preserve">- Nội dung: </w:t>
      </w:r>
    </w:p>
    <w:p w:rsidR="005818AA" w:rsidRDefault="005818AA" w:rsidP="005818AA">
      <w:pPr>
        <w:ind w:firstLine="567"/>
        <w:jc w:val="both"/>
      </w:pPr>
      <w:r>
        <w:t>+ Thảo luận, chia sẻ các kinh nghiệm dạy học năng cao chất lượng đại trà, biện pháp kèm cặp các em học sinh nhận biết chậm.</w:t>
      </w:r>
    </w:p>
    <w:p w:rsidR="005818AA" w:rsidRDefault="005818AA" w:rsidP="005818AA">
      <w:pPr>
        <w:ind w:firstLine="567"/>
        <w:jc w:val="both"/>
      </w:pPr>
      <w:r>
        <w:t>+ Thống nhất nội dung Bồi dưỡng học sinh năng khiếu trong khối lớp.</w:t>
      </w:r>
    </w:p>
    <w:p w:rsidR="005818AA" w:rsidRDefault="005818AA" w:rsidP="005818AA">
      <w:pPr>
        <w:ind w:firstLine="567"/>
        <w:jc w:val="both"/>
      </w:pPr>
      <w:r>
        <w:t xml:space="preserve">+ Thảo luận TT 27/2020/TT-BGDĐT ngày 04/9/2020 về Quy định đánh giá học sinh Tiểu học. </w:t>
      </w:r>
    </w:p>
    <w:p w:rsidR="005818AA" w:rsidRDefault="005818AA" w:rsidP="005818AA">
      <w:pPr>
        <w:ind w:firstLine="567"/>
        <w:jc w:val="both"/>
        <w:rPr>
          <w:color w:val="333333"/>
          <w:spacing w:val="-4"/>
          <w:shd w:val="clear" w:color="auto" w:fill="FFFFFF"/>
          <w:lang w:val="pt-BR"/>
        </w:rPr>
      </w:pPr>
      <w:r>
        <w:t>+ Các nội dung sinh hoạt theo nhu cầu của các thành viên trong tổ</w:t>
      </w:r>
      <w:r w:rsidRPr="00B61B5E">
        <w:rPr>
          <w:color w:val="333333"/>
          <w:spacing w:val="-4"/>
          <w:shd w:val="clear" w:color="auto" w:fill="FFFFFF"/>
          <w:lang w:val="pt-BR"/>
        </w:rPr>
        <w:t>.</w:t>
      </w:r>
    </w:p>
    <w:p w:rsidR="001F715A" w:rsidRDefault="001F715A" w:rsidP="005818AA">
      <w:pPr>
        <w:ind w:firstLine="567"/>
        <w:jc w:val="both"/>
        <w:rPr>
          <w:spacing w:val="-4"/>
          <w:shd w:val="clear" w:color="auto" w:fill="FFFFFF"/>
          <w:lang w:val="pt-BR"/>
        </w:rPr>
      </w:pPr>
      <w:r w:rsidRPr="001F715A">
        <w:rPr>
          <w:spacing w:val="-4"/>
          <w:shd w:val="clear" w:color="auto" w:fill="FFFFFF"/>
          <w:lang w:val="pt-BR"/>
        </w:rPr>
        <w:t>- Thực hiện công tác bồi dưỡng thường xuyên theo kế hoạch</w:t>
      </w:r>
      <w:r>
        <w:rPr>
          <w:spacing w:val="-4"/>
          <w:shd w:val="clear" w:color="auto" w:fill="FFFFFF"/>
          <w:lang w:val="pt-BR"/>
        </w:rPr>
        <w:t xml:space="preserve"> cá nhân</w:t>
      </w:r>
      <w:r w:rsidR="00782D56">
        <w:rPr>
          <w:spacing w:val="-4"/>
          <w:shd w:val="clear" w:color="auto" w:fill="FFFFFF"/>
          <w:lang w:val="pt-BR"/>
        </w:rPr>
        <w:t>: Bồi dưỡng modun 04.</w:t>
      </w:r>
    </w:p>
    <w:p w:rsidR="00862CD1" w:rsidRDefault="00862CD1" w:rsidP="00862CD1">
      <w:pPr>
        <w:spacing w:before="100"/>
        <w:jc w:val="both"/>
        <w:rPr>
          <w:color w:val="000000"/>
          <w:spacing w:val="4"/>
          <w:lang w:val="de-DE"/>
        </w:rPr>
      </w:pPr>
      <w:r w:rsidRPr="00C705B8">
        <w:rPr>
          <w:color w:val="000000"/>
          <w:spacing w:val="4"/>
          <w:lang w:val="de-DE"/>
        </w:rPr>
        <w:t xml:space="preserve">        - Tổ chức </w:t>
      </w:r>
      <w:r>
        <w:rPr>
          <w:color w:val="000000"/>
          <w:spacing w:val="4"/>
          <w:lang w:val="de-DE"/>
        </w:rPr>
        <w:t>thao giảng đợt 1 (từ ngày 25/10 đến 12/11)</w:t>
      </w:r>
      <w:r w:rsidRPr="00C705B8">
        <w:rPr>
          <w:color w:val="000000"/>
          <w:spacing w:val="4"/>
          <w:lang w:val="de-DE"/>
        </w:rPr>
        <w:t>;</w:t>
      </w:r>
    </w:p>
    <w:p w:rsidR="00CA01FD" w:rsidRPr="001601FA" w:rsidRDefault="00CA01FD" w:rsidP="00CA01FD">
      <w:pPr>
        <w:tabs>
          <w:tab w:val="left" w:pos="2916"/>
        </w:tabs>
        <w:spacing w:line="276" w:lineRule="auto"/>
        <w:jc w:val="both"/>
        <w:rPr>
          <w:lang w:val="de-DE"/>
        </w:rPr>
      </w:pPr>
      <w:r>
        <w:rPr>
          <w:lang w:val="de-DE"/>
        </w:rPr>
        <w:t xml:space="preserve">       </w:t>
      </w:r>
      <w:r w:rsidRPr="001601FA">
        <w:rPr>
          <w:lang w:val="de-DE"/>
        </w:rPr>
        <w:t xml:space="preserve">- Tiếp tục </w:t>
      </w:r>
      <w:r>
        <w:rPr>
          <w:lang w:val="de-DE"/>
        </w:rPr>
        <w:t xml:space="preserve">thực hiện đề án </w:t>
      </w:r>
      <w:r w:rsidRPr="001601FA">
        <w:rPr>
          <w:lang w:val="de-DE"/>
        </w:rPr>
        <w:t>dạy bơi cho học sinh lớp 4 theo kế hoạch đến hết 12/10 hoàn thành tiết học bơi chính khóa.</w:t>
      </w:r>
    </w:p>
    <w:p w:rsidR="005818AA" w:rsidRDefault="005818AA" w:rsidP="005818AA">
      <w:pPr>
        <w:ind w:firstLine="567"/>
        <w:jc w:val="both"/>
      </w:pPr>
      <w:r>
        <w:t>3.2 Công tác kiểm tra.</w:t>
      </w:r>
    </w:p>
    <w:p w:rsidR="005818AA" w:rsidRDefault="005818AA" w:rsidP="005818AA">
      <w:pPr>
        <w:ind w:firstLine="567"/>
        <w:jc w:val="both"/>
      </w:pPr>
      <w:r>
        <w:t>- Kiểm tra toàn diện theo kế hoạch của nhà trường.</w:t>
      </w:r>
    </w:p>
    <w:p w:rsidR="005818AA" w:rsidRDefault="005818AA" w:rsidP="005818AA">
      <w:pPr>
        <w:ind w:firstLine="567"/>
        <w:jc w:val="both"/>
      </w:pPr>
      <w:r>
        <w:t>- Kiểm tra giáo án tháng 10.</w:t>
      </w:r>
    </w:p>
    <w:p w:rsidR="005818AA" w:rsidRDefault="005818AA" w:rsidP="005818AA">
      <w:pPr>
        <w:ind w:firstLine="567"/>
        <w:jc w:val="both"/>
      </w:pPr>
      <w:r>
        <w:t>- Kiểm tra công tác đánh giá nhận xét của giáo viên đối với học sinh qua các loại vở của học sinh: vở chính tả, vở toán, vở ghi đầu bài.</w:t>
      </w:r>
    </w:p>
    <w:p w:rsidR="005818AA" w:rsidRDefault="005818AA" w:rsidP="005818AA">
      <w:pPr>
        <w:ind w:firstLine="567"/>
        <w:jc w:val="both"/>
      </w:pPr>
      <w:r>
        <w:t>- Kiểm tra công tác sử dụng đồ dùng dạy học của giáo viên.</w:t>
      </w:r>
    </w:p>
    <w:p w:rsidR="001A1B2A" w:rsidRDefault="001A1B2A" w:rsidP="001A1B2A">
      <w:pPr>
        <w:spacing w:line="276" w:lineRule="auto"/>
        <w:ind w:firstLine="560"/>
        <w:jc w:val="both"/>
      </w:pPr>
      <w:r w:rsidRPr="001601FA">
        <w:rPr>
          <w:bCs/>
        </w:rPr>
        <w:t>- Thực hiện kỉ luật, kỉ cương hành chính; KT vệ sinh  môi trường</w:t>
      </w:r>
    </w:p>
    <w:p w:rsidR="005818AA" w:rsidRDefault="005818AA" w:rsidP="005818AA">
      <w:pPr>
        <w:ind w:firstLine="567"/>
        <w:jc w:val="both"/>
        <w:rPr>
          <w:b/>
          <w:color w:val="000000"/>
          <w:lang w:val="de-DE"/>
        </w:rPr>
      </w:pPr>
      <w:r>
        <w:rPr>
          <w:b/>
          <w:color w:val="000000"/>
          <w:lang w:val="de-DE"/>
        </w:rPr>
        <w:t>4. Công tác khác</w:t>
      </w:r>
    </w:p>
    <w:p w:rsidR="000A24D8" w:rsidRPr="00EE4C78" w:rsidRDefault="00B82E05" w:rsidP="000A24D8">
      <w:pPr>
        <w:pBdr>
          <w:top w:val="nil"/>
          <w:left w:val="nil"/>
          <w:bottom w:val="nil"/>
          <w:right w:val="nil"/>
          <w:between w:val="nil"/>
        </w:pBdr>
        <w:spacing w:before="80" w:after="80"/>
        <w:ind w:firstLine="567"/>
        <w:jc w:val="both"/>
      </w:pPr>
      <w:r>
        <w:rPr>
          <w:b/>
        </w:rPr>
        <w:t xml:space="preserve"> </w:t>
      </w:r>
      <w:r w:rsidR="000A24D8">
        <w:t>- T</w:t>
      </w:r>
      <w:r w:rsidR="000A24D8" w:rsidRPr="00EE4C78">
        <w:t xml:space="preserve">iếp tục </w:t>
      </w:r>
      <w:r w:rsidR="000A24D8" w:rsidRPr="00EE4C78">
        <w:rPr>
          <w:bCs/>
        </w:rPr>
        <w:t xml:space="preserve">tuyên truyền đến phụ huynh, học sinh các Công văn chỉ đạo của cấp trên về việc tăng cường phòng, chống dịch bệnh COVID-19; </w:t>
      </w:r>
      <w:r w:rsidR="000A24D8" w:rsidRPr="00EE4C78">
        <w:t xml:space="preserve">Thực hiện nghiêm túc Kế hoạch phòng, chống Covid-19. </w:t>
      </w:r>
    </w:p>
    <w:p w:rsidR="00E34996" w:rsidRDefault="00E34996" w:rsidP="000A24D8">
      <w:pPr>
        <w:spacing w:after="60" w:line="276" w:lineRule="auto"/>
        <w:jc w:val="both"/>
      </w:pPr>
      <w:r w:rsidRPr="001601FA">
        <w:t xml:space="preserve">       - Tuyên truyền khuyến khích HS tham gia cuộc thi</w:t>
      </w:r>
      <w:r w:rsidR="002919DE">
        <w:t xml:space="preserve"> Biển đảo biên cương</w:t>
      </w:r>
      <w:r w:rsidRPr="001601FA">
        <w:t xml:space="preserve"> “ Những kỷ niệm sâu sắc về thầy cô và mái trường mến yêu” năm 202</w:t>
      </w:r>
      <w:r w:rsidR="009A58C3">
        <w:t>1</w:t>
      </w:r>
      <w:r w:rsidRPr="001601FA">
        <w:t>.</w:t>
      </w:r>
    </w:p>
    <w:p w:rsidR="005B19CA" w:rsidRPr="003F03EB" w:rsidRDefault="005B19CA" w:rsidP="005B19CA">
      <w:pPr>
        <w:spacing w:before="100"/>
        <w:ind w:firstLine="720"/>
        <w:jc w:val="both"/>
        <w:rPr>
          <w:lang w:val="nl-NL"/>
        </w:rPr>
      </w:pPr>
      <w:r w:rsidRPr="003F03EB">
        <w:rPr>
          <w:lang w:val="nl-NL"/>
        </w:rPr>
        <w:t>-</w:t>
      </w:r>
      <w:r>
        <w:rPr>
          <w:lang w:val="nl-NL"/>
        </w:rPr>
        <w:t xml:space="preserve"> Duy trì</w:t>
      </w:r>
      <w:r w:rsidR="002568C1">
        <w:rPr>
          <w:lang w:val="nl-NL"/>
        </w:rPr>
        <w:t xml:space="preserve"> </w:t>
      </w:r>
      <w:r>
        <w:rPr>
          <w:lang w:val="nl-NL"/>
        </w:rPr>
        <w:t xml:space="preserve">nghiêm túc </w:t>
      </w:r>
      <w:r w:rsidRPr="003F03EB">
        <w:rPr>
          <w:lang w:val="nl-NL"/>
        </w:rPr>
        <w:t>các nề nếp hoạt động: Đội cờ đỏ</w:t>
      </w:r>
      <w:r>
        <w:rPr>
          <w:lang w:val="nl-NL"/>
        </w:rPr>
        <w:t>, ôn</w:t>
      </w:r>
      <w:r w:rsidRPr="003F03EB">
        <w:rPr>
          <w:lang w:val="nl-NL"/>
        </w:rPr>
        <w:t xml:space="preserve"> bài 15 phút đầu giờ</w:t>
      </w:r>
      <w:r>
        <w:rPr>
          <w:lang w:val="nl-NL"/>
        </w:rPr>
        <w:t>, tập luyện đội nghi thức</w:t>
      </w:r>
      <w:r w:rsidRPr="003F03EB">
        <w:rPr>
          <w:lang w:val="nl-NL"/>
        </w:rPr>
        <w:t>.</w:t>
      </w:r>
    </w:p>
    <w:p w:rsidR="005B19CA" w:rsidRPr="00A37E3F" w:rsidRDefault="005B19CA" w:rsidP="005B19CA">
      <w:pPr>
        <w:spacing w:before="100"/>
        <w:ind w:firstLine="567"/>
        <w:jc w:val="both"/>
        <w:rPr>
          <w:lang w:val="pt-BR"/>
        </w:rPr>
      </w:pPr>
      <w:r w:rsidRPr="003F03EB">
        <w:rPr>
          <w:lang w:val="nl-NL"/>
        </w:rPr>
        <w:t xml:space="preserve">- Phát động đợt thi đua chào mừng </w:t>
      </w:r>
      <w:r>
        <w:rPr>
          <w:lang w:val="nl-NL"/>
        </w:rPr>
        <w:t xml:space="preserve">kỉ </w:t>
      </w:r>
      <w:r w:rsidRPr="003F03EB">
        <w:rPr>
          <w:lang w:val="nl-NL"/>
        </w:rPr>
        <w:t xml:space="preserve">niệm </w:t>
      </w:r>
      <w:r w:rsidRPr="00A37E3F">
        <w:rPr>
          <w:lang w:val="pt-BR"/>
        </w:rPr>
        <w:t>ngày Bác Hồ gửi thư cho ngành Giáo dục (15/10); ngày thành lập Hội Li</w:t>
      </w:r>
      <w:r>
        <w:rPr>
          <w:lang w:val="pt-BR"/>
        </w:rPr>
        <w:t>ên hiệp phụ nữ Việt Nam (20/10).</w:t>
      </w:r>
    </w:p>
    <w:p w:rsidR="005B19CA" w:rsidRPr="00BC7C1F" w:rsidRDefault="005B19CA" w:rsidP="005B19CA">
      <w:pPr>
        <w:spacing w:before="100"/>
        <w:ind w:firstLine="720"/>
        <w:jc w:val="both"/>
        <w:rPr>
          <w:bCs/>
          <w:lang w:val="nl-NL"/>
        </w:rPr>
      </w:pPr>
      <w:r w:rsidRPr="003F03EB">
        <w:rPr>
          <w:lang w:val="nl-NL"/>
        </w:rPr>
        <w:t xml:space="preserve">- </w:t>
      </w:r>
      <w:r w:rsidRPr="003F03EB">
        <w:rPr>
          <w:bCs/>
          <w:lang w:val="nl-NL"/>
        </w:rPr>
        <w:t>Tập</w:t>
      </w:r>
      <w:r>
        <w:rPr>
          <w:bCs/>
          <w:lang w:val="nl-NL"/>
        </w:rPr>
        <w:t xml:space="preserve"> </w:t>
      </w:r>
      <w:r w:rsidRPr="003F03EB">
        <w:rPr>
          <w:bCs/>
          <w:lang w:val="nl-NL"/>
        </w:rPr>
        <w:t xml:space="preserve">huấn </w:t>
      </w:r>
      <w:r>
        <w:rPr>
          <w:bCs/>
          <w:lang w:val="nl-NL"/>
        </w:rPr>
        <w:t>nghiệp vụ công tác cho ban chỉ huy liên, chi đội; t</w:t>
      </w:r>
      <w:r w:rsidRPr="003F03EB">
        <w:rPr>
          <w:lang w:val="nl-NL"/>
        </w:rPr>
        <w:t xml:space="preserve">hực hiện CTRLĐV </w:t>
      </w:r>
      <w:r>
        <w:rPr>
          <w:lang w:val="nl-NL"/>
        </w:rPr>
        <w:t>theo chuyên hiệu quy định.</w:t>
      </w:r>
    </w:p>
    <w:p w:rsidR="005B19CA" w:rsidRDefault="005B19CA" w:rsidP="005B19CA">
      <w:pPr>
        <w:spacing w:before="100"/>
        <w:ind w:firstLine="720"/>
        <w:jc w:val="both"/>
        <w:rPr>
          <w:lang w:val="nl-NL"/>
        </w:rPr>
      </w:pPr>
      <w:r>
        <w:rPr>
          <w:lang w:val="nl-NL"/>
        </w:rPr>
        <w:lastRenderedPageBreak/>
        <w:t>- Phối hợp với giáo viên là đoàn viên đẩy mạnh giám sát việc chấp hành đội mũ bảo hiểm và tuân thủ luật giao thông khi tham gia giao thông.</w:t>
      </w:r>
    </w:p>
    <w:p w:rsidR="005B19CA" w:rsidRDefault="005B19CA" w:rsidP="005B19CA">
      <w:pPr>
        <w:spacing w:before="100"/>
        <w:ind w:firstLine="720"/>
        <w:jc w:val="both"/>
        <w:rPr>
          <w:lang w:val="nl-NL"/>
        </w:rPr>
      </w:pPr>
      <w:r>
        <w:rPr>
          <w:lang w:val="nl-NL"/>
        </w:rPr>
        <w:t>- Phối hợp với thư viện, y tế tổ chức tuyên truyền sách, tuyên truyền phòng chống dịch bệnh trong buổi sinh hoạt chào cờ, phát thanh măng non.</w:t>
      </w:r>
    </w:p>
    <w:p w:rsidR="005B19CA" w:rsidRPr="00BC7C1F" w:rsidRDefault="005B19CA" w:rsidP="005B19CA">
      <w:pPr>
        <w:spacing w:before="120"/>
        <w:ind w:firstLine="567"/>
        <w:jc w:val="both"/>
        <w:rPr>
          <w:bCs/>
          <w:lang w:val="nl-NL"/>
        </w:rPr>
      </w:pPr>
      <w:r w:rsidRPr="003F03EB">
        <w:rPr>
          <w:lang w:val="nl-NL"/>
        </w:rPr>
        <w:t xml:space="preserve">- </w:t>
      </w:r>
      <w:r w:rsidRPr="003F03EB">
        <w:rPr>
          <w:bCs/>
          <w:lang w:val="nl-NL"/>
        </w:rPr>
        <w:t>Tập</w:t>
      </w:r>
      <w:r>
        <w:rPr>
          <w:bCs/>
          <w:lang w:val="nl-NL"/>
        </w:rPr>
        <w:t xml:space="preserve"> </w:t>
      </w:r>
      <w:r w:rsidRPr="003F03EB">
        <w:rPr>
          <w:bCs/>
          <w:lang w:val="nl-NL"/>
        </w:rPr>
        <w:t>huấn BCH liên, chi Đội.</w:t>
      </w:r>
      <w:r w:rsidRPr="003F03EB">
        <w:rPr>
          <w:lang w:val="nl-NL"/>
        </w:rPr>
        <w:t xml:space="preserve">Thực hiện CTRLĐV chuyên hiệu </w:t>
      </w:r>
      <w:r w:rsidRPr="003F03EB">
        <w:rPr>
          <w:i/>
          <w:lang w:val="nl-NL"/>
        </w:rPr>
        <w:t>“Chăm học”</w:t>
      </w:r>
      <w:r>
        <w:rPr>
          <w:i/>
          <w:lang w:val="nl-NL"/>
        </w:rPr>
        <w:t>.</w:t>
      </w:r>
    </w:p>
    <w:p w:rsidR="005B19CA" w:rsidRDefault="005B19CA" w:rsidP="005B19CA">
      <w:pPr>
        <w:spacing w:before="120"/>
        <w:ind w:firstLine="567"/>
        <w:jc w:val="both"/>
        <w:rPr>
          <w:lang w:val="vi-VN"/>
        </w:rPr>
      </w:pPr>
      <w:r>
        <w:rPr>
          <w:lang w:val="vi-VN"/>
        </w:rPr>
        <w:t>- Thực hiện nghiêm túc sinh hoạt chào cờ đầu tuần theo chủ điểm đúng kế hoạch.</w:t>
      </w:r>
    </w:p>
    <w:p w:rsidR="005B19CA" w:rsidRPr="00353E8F" w:rsidRDefault="005B19CA" w:rsidP="00353E8F">
      <w:pPr>
        <w:spacing w:before="120"/>
        <w:ind w:firstLine="567"/>
        <w:jc w:val="both"/>
        <w:rPr>
          <w:lang w:val="nl-NL"/>
        </w:rPr>
      </w:pPr>
      <w:r w:rsidRPr="003F03EB">
        <w:rPr>
          <w:lang w:val="nl-NL"/>
        </w:rPr>
        <w:t>- Thực hiện đầy đủ, nghiêm túc và có hiệu quả các phong trào của</w:t>
      </w:r>
      <w:r>
        <w:rPr>
          <w:lang w:val="nl-NL"/>
        </w:rPr>
        <w:t xml:space="preserve"> trường, </w:t>
      </w:r>
      <w:r w:rsidRPr="003F03EB">
        <w:rPr>
          <w:lang w:val="nl-NL"/>
        </w:rPr>
        <w:t>ngành cũng như của Hội đồng đội phát động.</w:t>
      </w:r>
    </w:p>
    <w:p w:rsidR="000A24D8" w:rsidRDefault="002D022C" w:rsidP="006D4A98">
      <w:pPr>
        <w:pStyle w:val="BodyTextIndent"/>
        <w:tabs>
          <w:tab w:val="left" w:pos="1985"/>
        </w:tabs>
        <w:spacing w:line="276" w:lineRule="auto"/>
        <w:ind w:firstLine="0"/>
        <w:rPr>
          <w:lang w:val="de-DE"/>
        </w:rPr>
      </w:pPr>
      <w:r w:rsidRPr="001601FA">
        <w:rPr>
          <w:b/>
          <w:lang w:val="de-DE"/>
        </w:rPr>
        <w:t xml:space="preserve">      </w:t>
      </w:r>
      <w:r w:rsidR="000A24D8">
        <w:rPr>
          <w:lang w:val="de-DE"/>
        </w:rPr>
        <w:t>- Tiếp tục thực hiện nghiêm túc các quy định về phòng chống dịch bệnh.</w:t>
      </w:r>
    </w:p>
    <w:p w:rsidR="000A24D8" w:rsidRDefault="006D4A98" w:rsidP="006D4A98">
      <w:pPr>
        <w:tabs>
          <w:tab w:val="left" w:pos="700"/>
        </w:tabs>
        <w:spacing w:before="100"/>
        <w:jc w:val="both"/>
        <w:rPr>
          <w:lang w:val="de-DE"/>
        </w:rPr>
      </w:pPr>
      <w:r>
        <w:rPr>
          <w:lang w:val="de-DE"/>
        </w:rPr>
        <w:t xml:space="preserve">      </w:t>
      </w:r>
      <w:r w:rsidR="000A24D8">
        <w:rPr>
          <w:lang w:val="de-DE"/>
        </w:rPr>
        <w:t>- Thực hiện các quy định đảm bảo an toàn VSTP ăn bán trú; thực hiện quản lí trông trưa nghiêm túc.</w:t>
      </w:r>
    </w:p>
    <w:p w:rsidR="000A24D8" w:rsidRDefault="000A24D8" w:rsidP="000A24D8">
      <w:pPr>
        <w:spacing w:before="80" w:after="80"/>
        <w:ind w:firstLine="567"/>
        <w:jc w:val="both"/>
      </w:pPr>
      <w:r w:rsidRPr="00EE4C78">
        <w:t xml:space="preserve">- </w:t>
      </w:r>
      <w:r>
        <w:t>Tham gia giải Bơi</w:t>
      </w:r>
      <w:r w:rsidR="002568C1">
        <w:t xml:space="preserve"> học sinh Tiểu học cấp thị xã (4</w:t>
      </w:r>
      <w:r>
        <w:t>HS).</w:t>
      </w:r>
    </w:p>
    <w:p w:rsidR="000A24D8" w:rsidRPr="00EE4C78" w:rsidRDefault="000A24D8" w:rsidP="000A24D8">
      <w:pPr>
        <w:spacing w:before="80" w:after="80"/>
        <w:ind w:firstLine="567"/>
        <w:jc w:val="both"/>
        <w:rPr>
          <w:bCs/>
        </w:rPr>
      </w:pPr>
      <w:r w:rsidRPr="00EE4C78">
        <w:t xml:space="preserve">- Tiếp tục thực hiện Công văn số 302/PGD&amp;ĐT-CMTHCS ngày 27/4/2021 của Phòng Giáo dục và Đào tạo về tăng cường các giải pháp đảm bảo an toàn giao thông và công tác phòng, chống đuối nước cho học sinh và Công văn  số 346/PGD&amp;ĐT-CMTHCS về việc </w:t>
      </w:r>
      <w:r w:rsidRPr="00EE4C78">
        <w:rPr>
          <w:bCs/>
        </w:rPr>
        <w:t xml:space="preserve"> tăng cường phòng chống đuối nước và xâm hại trẻ em trong thời gian học sinh nghỉ hè.</w:t>
      </w:r>
    </w:p>
    <w:p w:rsidR="000A24D8" w:rsidRPr="00EE4C78" w:rsidRDefault="000A24D8" w:rsidP="000A24D8">
      <w:pPr>
        <w:tabs>
          <w:tab w:val="left" w:pos="1985"/>
        </w:tabs>
        <w:spacing w:before="80" w:after="80"/>
        <w:ind w:firstLine="624"/>
        <w:jc w:val="both"/>
      </w:pPr>
      <w:r w:rsidRPr="00EE4C78">
        <w:t xml:space="preserve">- Tham gia Cuộc thi “Tuổi trẻ học tập và làm theo tư tưởng, đạo đức, phong cách Hồ Chí Minh” năm 2021 </w:t>
      </w:r>
      <w:r w:rsidRPr="00EE4C78">
        <w:rPr>
          <w:i/>
        </w:rPr>
        <w:t>(theo Công văn số 695/PGD&amp;ĐT ngày 08/9/2021)</w:t>
      </w:r>
    </w:p>
    <w:p w:rsidR="005818AA" w:rsidRPr="00AE1F5A" w:rsidRDefault="005818AA" w:rsidP="005818AA">
      <w:pPr>
        <w:tabs>
          <w:tab w:val="left" w:pos="0"/>
        </w:tabs>
        <w:ind w:firstLine="567"/>
        <w:jc w:val="both"/>
        <w:rPr>
          <w:color w:val="000000"/>
          <w:sz w:val="8"/>
          <w:lang w:val="de-DE"/>
        </w:rPr>
      </w:pPr>
    </w:p>
    <w:p w:rsidR="005818AA" w:rsidRPr="00B80525" w:rsidRDefault="005818AA" w:rsidP="005818AA">
      <w:pPr>
        <w:tabs>
          <w:tab w:val="left" w:pos="0"/>
        </w:tabs>
        <w:ind w:firstLine="284"/>
        <w:jc w:val="both"/>
        <w:rPr>
          <w:b/>
          <w:color w:val="000000"/>
        </w:rPr>
      </w:pPr>
      <w:r w:rsidRPr="00B80525">
        <w:rPr>
          <w:b/>
          <w:color w:val="000000"/>
        </w:rPr>
        <w:t>BỔ SUNG</w:t>
      </w:r>
    </w:p>
    <w:p w:rsidR="005818AA" w:rsidRPr="00AE1F5A" w:rsidRDefault="005818AA" w:rsidP="005818AA">
      <w:pPr>
        <w:rPr>
          <w:color w:val="000000"/>
        </w:rPr>
      </w:pPr>
    </w:p>
    <w:p w:rsidR="005818AA" w:rsidRDefault="005818AA" w:rsidP="005818AA">
      <w:pPr>
        <w:spacing w:line="360" w:lineRule="auto"/>
        <w:rPr>
          <w:color w:val="000000"/>
        </w:rPr>
      </w:pPr>
      <w:r>
        <w:rPr>
          <w:color w:val="000000"/>
        </w:rPr>
        <w:t>…………………………………………………………………………………………………………………………………………………………………………</w:t>
      </w:r>
    </w:p>
    <w:p w:rsidR="005818AA" w:rsidRPr="00AE1F5A" w:rsidRDefault="005818AA" w:rsidP="005818AA">
      <w:pPr>
        <w:spacing w:line="360" w:lineRule="auto"/>
        <w:rPr>
          <w:color w:val="000000"/>
        </w:rPr>
      </w:pPr>
      <w:r>
        <w:rPr>
          <w:color w:val="000000"/>
        </w:rPr>
        <w:t>…………………………………………………………………………………………………………………………………………………………………………</w:t>
      </w:r>
    </w:p>
    <w:p w:rsidR="005818AA" w:rsidRPr="00AE1F5A" w:rsidRDefault="005818AA" w:rsidP="005818AA">
      <w:pPr>
        <w:spacing w:line="360" w:lineRule="auto"/>
        <w:rPr>
          <w:color w:val="000000"/>
        </w:rPr>
      </w:pPr>
      <w:r>
        <w:rPr>
          <w:color w:val="000000"/>
        </w:rPr>
        <w:t>…………………………………………………………………………………………………………………………………………………………………………</w:t>
      </w:r>
    </w:p>
    <w:p w:rsidR="005818AA" w:rsidRPr="00AE1F5A" w:rsidRDefault="005818AA" w:rsidP="005818AA">
      <w:pPr>
        <w:spacing w:line="360" w:lineRule="auto"/>
        <w:rPr>
          <w:color w:val="000000"/>
        </w:rPr>
      </w:pPr>
      <w:r>
        <w:rPr>
          <w:color w:val="000000"/>
        </w:rPr>
        <w:t>…………………………………………………………………………………………………………………………………………………………………………</w:t>
      </w:r>
    </w:p>
    <w:p w:rsidR="005818AA" w:rsidRPr="00AE1F5A" w:rsidRDefault="005818AA" w:rsidP="005818AA">
      <w:pPr>
        <w:spacing w:line="360" w:lineRule="auto"/>
        <w:rPr>
          <w:color w:val="000000"/>
        </w:rPr>
      </w:pPr>
      <w:r>
        <w:rPr>
          <w:color w:val="000000"/>
        </w:rPr>
        <w:t>…………………………………………………………………………………………………………………………………………………………………………</w:t>
      </w:r>
    </w:p>
    <w:p w:rsidR="005818AA" w:rsidRPr="00F65EE6" w:rsidRDefault="005818AA" w:rsidP="005818AA">
      <w:pPr>
        <w:tabs>
          <w:tab w:val="left" w:pos="0"/>
        </w:tabs>
        <w:ind w:firstLine="545"/>
        <w:jc w:val="both"/>
        <w:rPr>
          <w:lang w:val="de-DE"/>
        </w:rPr>
      </w:pPr>
    </w:p>
    <w:p w:rsidR="00CD620C" w:rsidRDefault="00CD620C"/>
    <w:sectPr w:rsidR="00CD620C" w:rsidSect="005818AA">
      <w:pgSz w:w="11907" w:h="16840"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818AA"/>
    <w:rsid w:val="0000048F"/>
    <w:rsid w:val="00007656"/>
    <w:rsid w:val="000401A0"/>
    <w:rsid w:val="000A24D8"/>
    <w:rsid w:val="000D3EDE"/>
    <w:rsid w:val="000E7DC9"/>
    <w:rsid w:val="00144DEA"/>
    <w:rsid w:val="0018192F"/>
    <w:rsid w:val="001A1B2A"/>
    <w:rsid w:val="001E1EB2"/>
    <w:rsid w:val="001F715A"/>
    <w:rsid w:val="002065A1"/>
    <w:rsid w:val="00224A12"/>
    <w:rsid w:val="00226EC4"/>
    <w:rsid w:val="0023722D"/>
    <w:rsid w:val="002568C1"/>
    <w:rsid w:val="002919DE"/>
    <w:rsid w:val="002D022C"/>
    <w:rsid w:val="002E467A"/>
    <w:rsid w:val="002F4DD7"/>
    <w:rsid w:val="002F55DA"/>
    <w:rsid w:val="00325F80"/>
    <w:rsid w:val="003330F1"/>
    <w:rsid w:val="00353E8F"/>
    <w:rsid w:val="00393309"/>
    <w:rsid w:val="003936E2"/>
    <w:rsid w:val="003C3CA4"/>
    <w:rsid w:val="003D6FC4"/>
    <w:rsid w:val="00460B59"/>
    <w:rsid w:val="004B60A2"/>
    <w:rsid w:val="004E399B"/>
    <w:rsid w:val="00513348"/>
    <w:rsid w:val="00523CD1"/>
    <w:rsid w:val="00524631"/>
    <w:rsid w:val="005818AA"/>
    <w:rsid w:val="00585D9F"/>
    <w:rsid w:val="00596D58"/>
    <w:rsid w:val="005B19CA"/>
    <w:rsid w:val="005E365D"/>
    <w:rsid w:val="0060254E"/>
    <w:rsid w:val="00694806"/>
    <w:rsid w:val="006C0AA2"/>
    <w:rsid w:val="006D4A98"/>
    <w:rsid w:val="006F4AC6"/>
    <w:rsid w:val="00756003"/>
    <w:rsid w:val="0077033E"/>
    <w:rsid w:val="00774290"/>
    <w:rsid w:val="00782D56"/>
    <w:rsid w:val="007A03A0"/>
    <w:rsid w:val="007B5872"/>
    <w:rsid w:val="00825FD3"/>
    <w:rsid w:val="008603A1"/>
    <w:rsid w:val="00862549"/>
    <w:rsid w:val="00862CD1"/>
    <w:rsid w:val="0090111E"/>
    <w:rsid w:val="0096643D"/>
    <w:rsid w:val="009A58C3"/>
    <w:rsid w:val="00A107A5"/>
    <w:rsid w:val="00A2103E"/>
    <w:rsid w:val="00A648A8"/>
    <w:rsid w:val="00A75FAF"/>
    <w:rsid w:val="00A9204E"/>
    <w:rsid w:val="00AA5BD0"/>
    <w:rsid w:val="00B5516E"/>
    <w:rsid w:val="00B669AE"/>
    <w:rsid w:val="00B801FF"/>
    <w:rsid w:val="00B82E05"/>
    <w:rsid w:val="00B8397E"/>
    <w:rsid w:val="00B84096"/>
    <w:rsid w:val="00B869D7"/>
    <w:rsid w:val="00B948BC"/>
    <w:rsid w:val="00BE41C1"/>
    <w:rsid w:val="00BF21E3"/>
    <w:rsid w:val="00C0368A"/>
    <w:rsid w:val="00C42FC1"/>
    <w:rsid w:val="00CA01FD"/>
    <w:rsid w:val="00CD620C"/>
    <w:rsid w:val="00CE176E"/>
    <w:rsid w:val="00D51D50"/>
    <w:rsid w:val="00D8033D"/>
    <w:rsid w:val="00E10686"/>
    <w:rsid w:val="00E217E7"/>
    <w:rsid w:val="00E34996"/>
    <w:rsid w:val="00E51B17"/>
    <w:rsid w:val="00E65146"/>
    <w:rsid w:val="00E72D59"/>
    <w:rsid w:val="00E75273"/>
    <w:rsid w:val="00EF3705"/>
    <w:rsid w:val="00F06BAD"/>
    <w:rsid w:val="00F07E67"/>
    <w:rsid w:val="00F20BD3"/>
    <w:rsid w:val="00F368D8"/>
    <w:rsid w:val="00F708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AA"/>
    <w:pPr>
      <w:spacing w:after="0" w:line="240" w:lineRule="auto"/>
    </w:pPr>
    <w:rPr>
      <w:rFonts w:eastAsia="Times New Roman" w:cs="Times New Roman"/>
      <w:szCs w:val="28"/>
    </w:rPr>
  </w:style>
  <w:style w:type="paragraph" w:styleId="Heading1">
    <w:name w:val="heading 1"/>
    <w:basedOn w:val="Normal"/>
    <w:next w:val="Normal"/>
    <w:link w:val="Heading1Char"/>
    <w:qFormat/>
    <w:rsid w:val="005818AA"/>
    <w:pPr>
      <w:keepNext/>
      <w:ind w:left="-108"/>
      <w:jc w:val="center"/>
      <w:outlineLvl w:val="0"/>
    </w:pPr>
    <w:rPr>
      <w:rFonts w:ascii=".VnTimeH" w:hAnsi=".VnTimeH"/>
      <w:b/>
      <w:sz w:val="24"/>
    </w:rPr>
  </w:style>
  <w:style w:type="paragraph" w:styleId="Heading2">
    <w:name w:val="heading 2"/>
    <w:basedOn w:val="Normal"/>
    <w:next w:val="Normal"/>
    <w:link w:val="Heading2Char"/>
    <w:qFormat/>
    <w:rsid w:val="005818AA"/>
    <w:pPr>
      <w:keepNext/>
      <w:outlineLvl w:val="1"/>
    </w:pPr>
    <w:rPr>
      <w:i/>
    </w:rPr>
  </w:style>
  <w:style w:type="paragraph" w:styleId="Heading3">
    <w:name w:val="heading 3"/>
    <w:basedOn w:val="Normal"/>
    <w:next w:val="Normal"/>
    <w:link w:val="Heading3Char"/>
    <w:qFormat/>
    <w:rsid w:val="005818AA"/>
    <w:pPr>
      <w:keepNext/>
      <w:outlineLvl w:val="2"/>
    </w:pPr>
    <w:rPr>
      <w:rFonts w:ascii=".VnTimeH" w:hAnsi=".VnTimeH"/>
      <w:b/>
      <w:sz w:val="26"/>
    </w:rPr>
  </w:style>
  <w:style w:type="paragraph" w:styleId="Heading5">
    <w:name w:val="heading 5"/>
    <w:basedOn w:val="Normal"/>
    <w:next w:val="Normal"/>
    <w:link w:val="Heading5Char"/>
    <w:qFormat/>
    <w:rsid w:val="005818AA"/>
    <w:pPr>
      <w:keepNext/>
      <w:spacing w:before="120"/>
      <w:jc w:val="center"/>
      <w:outlineLvl w:val="4"/>
    </w:pPr>
    <w:rPr>
      <w:rFonts w:ascii=".VnTimeH" w:hAnsi=".VnTimeH"/>
      <w:b/>
    </w:rPr>
  </w:style>
  <w:style w:type="paragraph" w:styleId="Heading6">
    <w:name w:val="heading 6"/>
    <w:basedOn w:val="Normal"/>
    <w:next w:val="Normal"/>
    <w:link w:val="Heading6Char"/>
    <w:qFormat/>
    <w:rsid w:val="005818AA"/>
    <w:pPr>
      <w:keepNext/>
      <w:ind w:right="-108" w:hanging="108"/>
      <w:jc w:val="center"/>
      <w:outlineLvl w:val="5"/>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8AA"/>
    <w:rPr>
      <w:rFonts w:ascii=".VnTimeH" w:eastAsia="Times New Roman" w:hAnsi=".VnTimeH" w:cs="Times New Roman"/>
      <w:b/>
      <w:sz w:val="24"/>
      <w:szCs w:val="28"/>
    </w:rPr>
  </w:style>
  <w:style w:type="character" w:customStyle="1" w:styleId="Heading2Char">
    <w:name w:val="Heading 2 Char"/>
    <w:basedOn w:val="DefaultParagraphFont"/>
    <w:link w:val="Heading2"/>
    <w:rsid w:val="005818AA"/>
    <w:rPr>
      <w:rFonts w:eastAsia="Times New Roman" w:cs="Times New Roman"/>
      <w:i/>
      <w:szCs w:val="28"/>
    </w:rPr>
  </w:style>
  <w:style w:type="character" w:customStyle="1" w:styleId="Heading3Char">
    <w:name w:val="Heading 3 Char"/>
    <w:basedOn w:val="DefaultParagraphFont"/>
    <w:link w:val="Heading3"/>
    <w:rsid w:val="005818AA"/>
    <w:rPr>
      <w:rFonts w:ascii=".VnTimeH" w:eastAsia="Times New Roman" w:hAnsi=".VnTimeH" w:cs="Times New Roman"/>
      <w:b/>
      <w:sz w:val="26"/>
      <w:szCs w:val="28"/>
    </w:rPr>
  </w:style>
  <w:style w:type="character" w:customStyle="1" w:styleId="Heading5Char">
    <w:name w:val="Heading 5 Char"/>
    <w:basedOn w:val="DefaultParagraphFont"/>
    <w:link w:val="Heading5"/>
    <w:rsid w:val="005818AA"/>
    <w:rPr>
      <w:rFonts w:ascii=".VnTimeH" w:eastAsia="Times New Roman" w:hAnsi=".VnTimeH" w:cs="Times New Roman"/>
      <w:b/>
      <w:szCs w:val="28"/>
    </w:rPr>
  </w:style>
  <w:style w:type="character" w:customStyle="1" w:styleId="Heading6Char">
    <w:name w:val="Heading 6 Char"/>
    <w:basedOn w:val="DefaultParagraphFont"/>
    <w:link w:val="Heading6"/>
    <w:rsid w:val="005818AA"/>
    <w:rPr>
      <w:rFonts w:ascii=".VnTimeH" w:eastAsia="Times New Roman" w:hAnsi=".VnTimeH" w:cs="Times New Roman"/>
      <w:b/>
      <w:sz w:val="26"/>
      <w:szCs w:val="28"/>
    </w:rPr>
  </w:style>
  <w:style w:type="paragraph" w:styleId="NormalWeb">
    <w:name w:val="Normal (Web)"/>
    <w:basedOn w:val="Normal"/>
    <w:rsid w:val="005818AA"/>
    <w:pPr>
      <w:spacing w:before="100" w:beforeAutospacing="1" w:after="100" w:afterAutospacing="1"/>
    </w:pPr>
    <w:rPr>
      <w:sz w:val="24"/>
      <w:szCs w:val="24"/>
    </w:rPr>
  </w:style>
  <w:style w:type="character" w:customStyle="1" w:styleId="Bodytext4">
    <w:name w:val="Body text (4)_"/>
    <w:basedOn w:val="DefaultParagraphFont"/>
    <w:link w:val="Bodytext40"/>
    <w:uiPriority w:val="99"/>
    <w:rsid w:val="005818AA"/>
    <w:rPr>
      <w:rFonts w:eastAsia="Times New Roman" w:cs="Times New Roman"/>
      <w:shd w:val="clear" w:color="auto" w:fill="FFFFFF"/>
    </w:rPr>
  </w:style>
  <w:style w:type="character" w:customStyle="1" w:styleId="Bodytext5">
    <w:name w:val="Body text (5)_"/>
    <w:basedOn w:val="DefaultParagraphFont"/>
    <w:link w:val="Bodytext50"/>
    <w:rsid w:val="005818AA"/>
    <w:rPr>
      <w:rFonts w:eastAsia="Times New Roman" w:cs="Times New Roman"/>
      <w:i/>
      <w:iCs/>
      <w:sz w:val="26"/>
      <w:szCs w:val="26"/>
      <w:shd w:val="clear" w:color="auto" w:fill="FFFFFF"/>
    </w:rPr>
  </w:style>
  <w:style w:type="paragraph" w:customStyle="1" w:styleId="Bodytext40">
    <w:name w:val="Body text (4)"/>
    <w:basedOn w:val="Normal"/>
    <w:link w:val="Bodytext4"/>
    <w:uiPriority w:val="99"/>
    <w:rsid w:val="005818AA"/>
    <w:pPr>
      <w:widowControl w:val="0"/>
      <w:shd w:val="clear" w:color="auto" w:fill="FFFFFF"/>
      <w:spacing w:line="0" w:lineRule="atLeast"/>
      <w:jc w:val="both"/>
    </w:pPr>
    <w:rPr>
      <w:szCs w:val="22"/>
    </w:rPr>
  </w:style>
  <w:style w:type="paragraph" w:customStyle="1" w:styleId="Bodytext50">
    <w:name w:val="Body text (5)"/>
    <w:basedOn w:val="Normal"/>
    <w:link w:val="Bodytext5"/>
    <w:rsid w:val="005818AA"/>
    <w:pPr>
      <w:widowControl w:val="0"/>
      <w:shd w:val="clear" w:color="auto" w:fill="FFFFFF"/>
      <w:spacing w:line="274" w:lineRule="exact"/>
      <w:jc w:val="both"/>
    </w:pPr>
    <w:rPr>
      <w:i/>
      <w:iCs/>
      <w:sz w:val="26"/>
      <w:szCs w:val="26"/>
    </w:rPr>
  </w:style>
  <w:style w:type="paragraph" w:customStyle="1" w:styleId="CharCharCharCharCharCharChar">
    <w:name w:val="Char Char Char Char Char Char Char"/>
    <w:basedOn w:val="Normal"/>
    <w:autoRedefine/>
    <w:rsid w:val="001A1B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2D022C"/>
    <w:pPr>
      <w:ind w:firstLine="567"/>
      <w:jc w:val="both"/>
    </w:pPr>
  </w:style>
  <w:style w:type="character" w:customStyle="1" w:styleId="BodyTextIndentChar">
    <w:name w:val="Body Text Indent Char"/>
    <w:basedOn w:val="DefaultParagraphFont"/>
    <w:link w:val="BodyTextIndent"/>
    <w:rsid w:val="002D022C"/>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0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2021-10-11T15:11:00Z</dcterms:created>
  <dcterms:modified xsi:type="dcterms:W3CDTF">2021-12-23T13:52:00Z</dcterms:modified>
</cp:coreProperties>
</file>