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6" w:type="dxa"/>
        <w:tblInd w:w="-851" w:type="dxa"/>
        <w:tblLook w:val="01E0" w:firstRow="1" w:lastRow="1" w:firstColumn="1" w:lastColumn="1" w:noHBand="0" w:noVBand="0"/>
      </w:tblPr>
      <w:tblGrid>
        <w:gridCol w:w="4820"/>
        <w:gridCol w:w="5916"/>
      </w:tblGrid>
      <w:tr w:rsidR="003D7C1E" w:rsidRPr="00873033" w14:paraId="59D7031D" w14:textId="77777777" w:rsidTr="00657E0C">
        <w:trPr>
          <w:trHeight w:val="1121"/>
        </w:trPr>
        <w:tc>
          <w:tcPr>
            <w:tcW w:w="4820" w:type="dxa"/>
          </w:tcPr>
          <w:p w14:paraId="28B4305D" w14:textId="5BAAB16D" w:rsidR="003D7C1E" w:rsidRPr="00873033" w:rsidRDefault="00822696" w:rsidP="001973FF">
            <w:pPr>
              <w:widowControl/>
              <w:autoSpaceDE/>
              <w:autoSpaceDN/>
              <w:jc w:val="center"/>
              <w:rPr>
                <w:sz w:val="28"/>
                <w:szCs w:val="28"/>
                <w:lang w:val="vi-VN"/>
              </w:rPr>
            </w:pPr>
            <w:r>
              <w:rPr>
                <w:sz w:val="28"/>
                <w:szCs w:val="28"/>
              </w:rPr>
              <w:t xml:space="preserve">UBND </w:t>
            </w:r>
            <w:r w:rsidR="004C1E1D">
              <w:rPr>
                <w:sz w:val="28"/>
                <w:szCs w:val="28"/>
              </w:rPr>
              <w:t>TX QUẢNG YÊN</w:t>
            </w:r>
          </w:p>
          <w:p w14:paraId="23B032E2" w14:textId="245C9C5C" w:rsidR="003D7C1E" w:rsidRPr="00873033" w:rsidRDefault="003D7C1E" w:rsidP="001973FF">
            <w:pPr>
              <w:widowControl/>
              <w:autoSpaceDE/>
              <w:autoSpaceDN/>
              <w:jc w:val="center"/>
              <w:rPr>
                <w:b/>
                <w:sz w:val="28"/>
                <w:szCs w:val="28"/>
              </w:rPr>
            </w:pPr>
            <w:r w:rsidRPr="00873033">
              <w:rPr>
                <w:b/>
                <w:sz w:val="28"/>
                <w:szCs w:val="28"/>
                <w:lang w:val="vi-VN"/>
              </w:rPr>
              <w:t>TRƯỜNG</w:t>
            </w:r>
            <w:r>
              <w:rPr>
                <w:b/>
                <w:sz w:val="28"/>
                <w:szCs w:val="28"/>
              </w:rPr>
              <w:t xml:space="preserve"> </w:t>
            </w:r>
            <w:r w:rsidR="00500302">
              <w:rPr>
                <w:b/>
                <w:sz w:val="28"/>
                <w:szCs w:val="28"/>
              </w:rPr>
              <w:t>THCS YÊN HẢI</w:t>
            </w:r>
          </w:p>
          <w:p w14:paraId="399CCC70" w14:textId="77777777" w:rsidR="003D7C1E" w:rsidRPr="00873033" w:rsidRDefault="00D12916" w:rsidP="001973FF">
            <w:pPr>
              <w:widowControl/>
              <w:autoSpaceDE/>
              <w:autoSpaceDN/>
              <w:jc w:val="center"/>
              <w:rPr>
                <w:b/>
                <w:sz w:val="26"/>
                <w:szCs w:val="24"/>
                <w:lang w:val="vi-VN"/>
              </w:rPr>
            </w:pPr>
            <w:r>
              <w:rPr>
                <w:b/>
                <w:noProof/>
                <w:sz w:val="26"/>
                <w:szCs w:val="24"/>
              </w:rPr>
              <mc:AlternateContent>
                <mc:Choice Requires="wps">
                  <w:drawing>
                    <wp:anchor distT="0" distB="0" distL="114300" distR="114300" simplePos="0" relativeHeight="251661312" behindDoc="0" locked="0" layoutInCell="1" allowOverlap="1" wp14:anchorId="7E32FCCE" wp14:editId="051955D6">
                      <wp:simplePos x="0" y="0"/>
                      <wp:positionH relativeFrom="column">
                        <wp:posOffset>883285</wp:posOffset>
                      </wp:positionH>
                      <wp:positionV relativeFrom="paragraph">
                        <wp:posOffset>9525</wp:posOffset>
                      </wp:positionV>
                      <wp:extent cx="1219200" cy="0"/>
                      <wp:effectExtent l="6985" t="9525" r="1206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AAE9C" id="_x0000_t32" coordsize="21600,21600" o:spt="32" o:oned="t" path="m,l21600,21600e" filled="f">
                      <v:path arrowok="t" fillok="f" o:connecttype="none"/>
                      <o:lock v:ext="edit" shapetype="t"/>
                    </v:shapetype>
                    <v:shape id="AutoShape 5" o:spid="_x0000_s1026" type="#_x0000_t32" style="position:absolute;margin-left:69.55pt;margin-top:.75pt;width: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i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9kkW4DOGN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"/>
                  </w:pict>
                </mc:Fallback>
              </mc:AlternateContent>
            </w:r>
          </w:p>
        </w:tc>
        <w:tc>
          <w:tcPr>
            <w:tcW w:w="5916" w:type="dxa"/>
          </w:tcPr>
          <w:p w14:paraId="4F5BB157" w14:textId="77777777" w:rsidR="003D7C1E" w:rsidRPr="00873033" w:rsidRDefault="003D7C1E" w:rsidP="001973FF">
            <w:pPr>
              <w:widowControl/>
              <w:autoSpaceDE/>
              <w:autoSpaceDN/>
              <w:jc w:val="center"/>
              <w:rPr>
                <w:b/>
                <w:sz w:val="26"/>
                <w:szCs w:val="24"/>
                <w:lang w:val="vi-VN"/>
              </w:rPr>
            </w:pPr>
            <w:r w:rsidRPr="00873033">
              <w:rPr>
                <w:b/>
                <w:sz w:val="26"/>
                <w:szCs w:val="24"/>
                <w:lang w:val="vi-VN"/>
              </w:rPr>
              <w:t>CỘNG HÒA XÃ HỘI CHỦ NGHĨA VIỆT NAM</w:t>
            </w:r>
          </w:p>
          <w:p w14:paraId="0BAF297B" w14:textId="77777777" w:rsidR="003D7C1E" w:rsidRPr="00873033" w:rsidRDefault="00D12916" w:rsidP="001973FF">
            <w:pPr>
              <w:widowControl/>
              <w:autoSpaceDE/>
              <w:autoSpaceDN/>
              <w:jc w:val="center"/>
              <w:rPr>
                <w:sz w:val="24"/>
                <w:szCs w:val="24"/>
                <w:lang w:val="vi-VN"/>
              </w:rPr>
            </w:pPr>
            <w:r>
              <w:rPr>
                <w:b/>
                <w:noProof/>
                <w:sz w:val="28"/>
                <w:szCs w:val="24"/>
              </w:rPr>
              <mc:AlternateContent>
                <mc:Choice Requires="wps">
                  <w:drawing>
                    <wp:anchor distT="4294967295" distB="4294967295" distL="114300" distR="114300" simplePos="0" relativeHeight="251660288" behindDoc="0" locked="0" layoutInCell="1" allowOverlap="1" wp14:anchorId="37FEB4E8" wp14:editId="416EEAAB">
                      <wp:simplePos x="0" y="0"/>
                      <wp:positionH relativeFrom="column">
                        <wp:posOffset>670560</wp:posOffset>
                      </wp:positionH>
                      <wp:positionV relativeFrom="paragraph">
                        <wp:posOffset>228599</wp:posOffset>
                      </wp:positionV>
                      <wp:extent cx="21812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C1E6"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8pt" to="224.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dh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"/>
                  </w:pict>
                </mc:Fallback>
              </mc:AlternateContent>
            </w:r>
            <w:r w:rsidR="003D7C1E" w:rsidRPr="00873033">
              <w:rPr>
                <w:b/>
                <w:sz w:val="28"/>
                <w:szCs w:val="24"/>
                <w:lang w:val="vi-VN"/>
              </w:rPr>
              <w:t>Độc lập - Tự do - Hạnh phúc</w:t>
            </w:r>
          </w:p>
        </w:tc>
      </w:tr>
      <w:tr w:rsidR="003D7C1E" w:rsidRPr="00873033" w14:paraId="6875383F" w14:textId="77777777" w:rsidTr="001973FF">
        <w:trPr>
          <w:trHeight w:val="326"/>
        </w:trPr>
        <w:tc>
          <w:tcPr>
            <w:tcW w:w="4820" w:type="dxa"/>
            <w:vAlign w:val="center"/>
          </w:tcPr>
          <w:p w14:paraId="289F488D" w14:textId="0DE19B9D" w:rsidR="003D7C1E" w:rsidRPr="006320BA" w:rsidRDefault="003D7C1E" w:rsidP="001973FF">
            <w:pPr>
              <w:widowControl/>
              <w:autoSpaceDE/>
              <w:autoSpaceDN/>
              <w:jc w:val="center"/>
              <w:rPr>
                <w:sz w:val="26"/>
                <w:szCs w:val="24"/>
              </w:rPr>
            </w:pPr>
            <w:r w:rsidRPr="00873033">
              <w:rPr>
                <w:sz w:val="26"/>
                <w:szCs w:val="24"/>
                <w:lang w:val="vi-VN"/>
              </w:rPr>
              <w:t>Số:</w:t>
            </w:r>
            <w:r w:rsidR="00657E0C">
              <w:rPr>
                <w:sz w:val="26"/>
                <w:szCs w:val="24"/>
              </w:rPr>
              <w:t xml:space="preserve"> </w:t>
            </w:r>
            <w:r w:rsidR="00235351">
              <w:rPr>
                <w:sz w:val="26"/>
                <w:szCs w:val="24"/>
              </w:rPr>
              <w:t xml:space="preserve">     </w:t>
            </w:r>
            <w:bookmarkStart w:id="0" w:name="_GoBack"/>
            <w:bookmarkEnd w:id="0"/>
            <w:r w:rsidRPr="00873033">
              <w:rPr>
                <w:sz w:val="26"/>
                <w:szCs w:val="24"/>
                <w:lang w:val="vi-VN"/>
              </w:rPr>
              <w:t>/KH-TH</w:t>
            </w:r>
            <w:r w:rsidR="00FA5AF1">
              <w:rPr>
                <w:sz w:val="26"/>
                <w:szCs w:val="24"/>
              </w:rPr>
              <w:t>CSYH</w:t>
            </w:r>
          </w:p>
          <w:p w14:paraId="01AF1AF9" w14:textId="77777777" w:rsidR="003D7C1E" w:rsidRPr="00873033" w:rsidRDefault="003D7C1E" w:rsidP="001973FF">
            <w:pPr>
              <w:widowControl/>
              <w:autoSpaceDE/>
              <w:autoSpaceDN/>
              <w:jc w:val="center"/>
              <w:rPr>
                <w:b/>
                <w:sz w:val="26"/>
                <w:szCs w:val="24"/>
                <w:lang w:val="vi-VN"/>
              </w:rPr>
            </w:pPr>
          </w:p>
        </w:tc>
        <w:tc>
          <w:tcPr>
            <w:tcW w:w="5916" w:type="dxa"/>
          </w:tcPr>
          <w:p w14:paraId="35AA7C74" w14:textId="780BE9B3" w:rsidR="003D7C1E" w:rsidRPr="00873033" w:rsidRDefault="00CB2398" w:rsidP="00FA5AF1">
            <w:pPr>
              <w:widowControl/>
              <w:autoSpaceDE/>
              <w:autoSpaceDN/>
              <w:rPr>
                <w:i/>
                <w:sz w:val="24"/>
                <w:szCs w:val="24"/>
              </w:rPr>
            </w:pPr>
            <w:r>
              <w:rPr>
                <w:i/>
                <w:sz w:val="28"/>
                <w:szCs w:val="24"/>
              </w:rPr>
              <w:t xml:space="preserve">         </w:t>
            </w:r>
            <w:r w:rsidR="00657E0C">
              <w:rPr>
                <w:i/>
                <w:sz w:val="28"/>
                <w:szCs w:val="24"/>
              </w:rPr>
              <w:t xml:space="preserve">       </w:t>
            </w:r>
            <w:r w:rsidR="00FA5AF1">
              <w:rPr>
                <w:i/>
                <w:sz w:val="28"/>
                <w:szCs w:val="24"/>
              </w:rPr>
              <w:t>Yên Hải</w:t>
            </w:r>
            <w:r w:rsidR="003D7C1E" w:rsidRPr="00873033">
              <w:rPr>
                <w:i/>
                <w:sz w:val="28"/>
                <w:szCs w:val="24"/>
                <w:lang w:val="vi-VN"/>
              </w:rPr>
              <w:t>, ngày</w:t>
            </w:r>
            <w:r w:rsidR="00657E0C">
              <w:rPr>
                <w:i/>
                <w:sz w:val="28"/>
                <w:szCs w:val="24"/>
              </w:rPr>
              <w:t>15</w:t>
            </w:r>
            <w:r w:rsidR="003D7C1E" w:rsidRPr="00873033">
              <w:rPr>
                <w:i/>
                <w:sz w:val="28"/>
                <w:szCs w:val="24"/>
                <w:lang w:val="vi-VN"/>
              </w:rPr>
              <w:t xml:space="preserve"> tháng </w:t>
            </w:r>
            <w:r w:rsidR="00822696">
              <w:rPr>
                <w:i/>
                <w:sz w:val="28"/>
                <w:szCs w:val="24"/>
              </w:rPr>
              <w:t>4</w:t>
            </w:r>
            <w:r w:rsidR="003D7C1E" w:rsidRPr="00873033">
              <w:rPr>
                <w:i/>
                <w:sz w:val="28"/>
                <w:szCs w:val="24"/>
                <w:lang w:val="vi-VN"/>
              </w:rPr>
              <w:t xml:space="preserve"> năm 20</w:t>
            </w:r>
            <w:r w:rsidR="003D7C1E" w:rsidRPr="00873033">
              <w:rPr>
                <w:i/>
                <w:sz w:val="28"/>
                <w:szCs w:val="24"/>
              </w:rPr>
              <w:t>2</w:t>
            </w:r>
            <w:r w:rsidR="00657E0C">
              <w:rPr>
                <w:i/>
                <w:sz w:val="28"/>
                <w:szCs w:val="24"/>
              </w:rPr>
              <w:t>4</w:t>
            </w:r>
          </w:p>
        </w:tc>
      </w:tr>
    </w:tbl>
    <w:p w14:paraId="73FBAC04" w14:textId="77777777" w:rsidR="003D7C1E" w:rsidRDefault="003D7C1E" w:rsidP="00DD3332">
      <w:pPr>
        <w:pStyle w:val="Heading1"/>
        <w:spacing w:before="0" w:line="322" w:lineRule="exact"/>
        <w:ind w:right="1569" w:firstLine="567"/>
      </w:pPr>
      <w:r>
        <w:t>KẾ HOẠCH</w:t>
      </w:r>
    </w:p>
    <w:p w14:paraId="1902FB35" w14:textId="12A01525" w:rsidR="00DD3332" w:rsidRDefault="00657E0C" w:rsidP="00822696">
      <w:pPr>
        <w:ind w:right="3"/>
        <w:jc w:val="center"/>
        <w:rPr>
          <w:b/>
          <w:sz w:val="28"/>
        </w:rPr>
      </w:pPr>
      <w:r>
        <w:rPr>
          <w:b/>
          <w:sz w:val="28"/>
        </w:rPr>
        <w:t>Tăng cường</w:t>
      </w:r>
      <w:r w:rsidR="003D7C1E">
        <w:rPr>
          <w:b/>
          <w:sz w:val="28"/>
        </w:rPr>
        <w:t xml:space="preserve"> công tác phòng, chống tai nạn</w:t>
      </w:r>
      <w:r>
        <w:rPr>
          <w:b/>
          <w:sz w:val="28"/>
        </w:rPr>
        <w:t>,</w:t>
      </w:r>
      <w:r w:rsidR="003D7C1E">
        <w:rPr>
          <w:b/>
          <w:sz w:val="28"/>
        </w:rPr>
        <w:t xml:space="preserve"> thương tích,</w:t>
      </w:r>
      <w:r>
        <w:rPr>
          <w:b/>
          <w:sz w:val="28"/>
        </w:rPr>
        <w:t xml:space="preserve"> phòng chống</w:t>
      </w:r>
    </w:p>
    <w:p w14:paraId="226BED82" w14:textId="6FD402EB" w:rsidR="003D7C1E" w:rsidRDefault="003D7C1E" w:rsidP="00822696">
      <w:pPr>
        <w:ind w:right="3"/>
        <w:jc w:val="center"/>
        <w:rPr>
          <w:b/>
          <w:sz w:val="28"/>
        </w:rPr>
      </w:pPr>
      <w:r>
        <w:rPr>
          <w:b/>
          <w:sz w:val="28"/>
        </w:rPr>
        <w:t xml:space="preserve"> đuối nư</w:t>
      </w:r>
      <w:r w:rsidR="00DD3332">
        <w:rPr>
          <w:b/>
          <w:sz w:val="28"/>
        </w:rPr>
        <w:t>ớc</w:t>
      </w:r>
      <w:r w:rsidR="00657E0C">
        <w:rPr>
          <w:b/>
          <w:sz w:val="28"/>
        </w:rPr>
        <w:t xml:space="preserve"> </w:t>
      </w:r>
      <w:r w:rsidR="00DD3332">
        <w:rPr>
          <w:b/>
          <w:sz w:val="28"/>
        </w:rPr>
        <w:t xml:space="preserve">trẻ em năm </w:t>
      </w:r>
      <w:r>
        <w:rPr>
          <w:b/>
          <w:sz w:val="28"/>
        </w:rPr>
        <w:t>202</w:t>
      </w:r>
      <w:r w:rsidR="00657E0C">
        <w:rPr>
          <w:b/>
          <w:sz w:val="28"/>
        </w:rPr>
        <w:t>4</w:t>
      </w:r>
    </w:p>
    <w:p w14:paraId="2183521F" w14:textId="77777777" w:rsidR="003D7C1E" w:rsidRDefault="003D7C1E" w:rsidP="00DD3332">
      <w:pPr>
        <w:pStyle w:val="BodyText"/>
        <w:spacing w:before="0" w:line="20" w:lineRule="exact"/>
        <w:ind w:left="3805" w:firstLine="567"/>
        <w:jc w:val="center"/>
        <w:rPr>
          <w:sz w:val="2"/>
        </w:rPr>
      </w:pPr>
    </w:p>
    <w:p w14:paraId="45F22416" w14:textId="77777777" w:rsidR="003D7C1E" w:rsidRDefault="00822696" w:rsidP="00DD3332">
      <w:pPr>
        <w:spacing w:line="268" w:lineRule="auto"/>
        <w:ind w:left="562" w:right="884" w:firstLine="567"/>
        <w:jc w:val="center"/>
        <w:rPr>
          <w:i/>
          <w:sz w:val="28"/>
        </w:rPr>
      </w:pPr>
      <w:r>
        <w:rPr>
          <w:noProof/>
          <w:sz w:val="2"/>
        </w:rPr>
        <mc:AlternateContent>
          <mc:Choice Requires="wps">
            <w:drawing>
              <wp:anchor distT="0" distB="0" distL="114300" distR="114300" simplePos="0" relativeHeight="251658240" behindDoc="0" locked="0" layoutInCell="1" allowOverlap="1" wp14:anchorId="572D7969" wp14:editId="0697A271">
                <wp:simplePos x="0" y="0"/>
                <wp:positionH relativeFrom="column">
                  <wp:posOffset>2210435</wp:posOffset>
                </wp:positionH>
                <wp:positionV relativeFrom="paragraph">
                  <wp:posOffset>29210</wp:posOffset>
                </wp:positionV>
                <wp:extent cx="1451610" cy="0"/>
                <wp:effectExtent l="10160" t="13335" r="5080" b="571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D7FFF" id="AutoShape 12" o:spid="_x0000_s1026" type="#_x0000_t32" style="position:absolute;margin-left:174.05pt;margin-top:2.3pt;width:11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zO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"/>
            </w:pict>
          </mc:Fallback>
        </mc:AlternateContent>
      </w:r>
    </w:p>
    <w:p w14:paraId="18303505" w14:textId="1B9BD134" w:rsidR="003D7C1E" w:rsidRPr="00FA5AF1" w:rsidRDefault="00657E0C" w:rsidP="00FA5AF1">
      <w:pPr>
        <w:spacing w:before="120" w:after="120" w:line="268" w:lineRule="auto"/>
        <w:ind w:right="-142" w:firstLine="567"/>
        <w:jc w:val="both"/>
        <w:rPr>
          <w:i/>
          <w:iCs/>
          <w:sz w:val="28"/>
          <w:szCs w:val="28"/>
        </w:rPr>
      </w:pPr>
      <w:r w:rsidRPr="00657E0C">
        <w:rPr>
          <w:i/>
          <w:iCs/>
          <w:sz w:val="28"/>
          <w:szCs w:val="28"/>
        </w:rPr>
        <w:t xml:space="preserve"> </w:t>
      </w:r>
      <w:r w:rsidR="00FA5AF1">
        <w:rPr>
          <w:i/>
          <w:iCs/>
          <w:sz w:val="28"/>
          <w:szCs w:val="28"/>
        </w:rPr>
        <w:t>T</w:t>
      </w:r>
      <w:r w:rsidRPr="00657E0C">
        <w:rPr>
          <w:i/>
          <w:iCs/>
          <w:sz w:val="28"/>
          <w:szCs w:val="28"/>
        </w:rPr>
        <w:t>hực hiện triển khai Thông tư số 18/2023/TTBGDĐT ngày 26/10/2023 về việc hướng dẫn xây dựng trường học an toàn, phòng chống tai nạn</w:t>
      </w:r>
      <w:r>
        <w:rPr>
          <w:i/>
          <w:iCs/>
          <w:sz w:val="28"/>
          <w:szCs w:val="28"/>
        </w:rPr>
        <w:t>,</w:t>
      </w:r>
      <w:r w:rsidRPr="00657E0C">
        <w:rPr>
          <w:i/>
          <w:iCs/>
          <w:sz w:val="28"/>
          <w:szCs w:val="28"/>
        </w:rPr>
        <w:t xml:space="preserve"> thương tích trong các cơ sở giáo dục phổ thông và cơ sở giáo dục thường xuyên. </w:t>
      </w:r>
      <w:r>
        <w:rPr>
          <w:i/>
          <w:sz w:val="28"/>
          <w:szCs w:val="28"/>
        </w:rPr>
        <w:t>.</w:t>
      </w:r>
    </w:p>
    <w:p w14:paraId="0C6EBA84" w14:textId="3ACE95FF" w:rsidR="003D7C1E" w:rsidRDefault="003D7C1E" w:rsidP="00DD3332">
      <w:pPr>
        <w:pStyle w:val="BodyText"/>
        <w:spacing w:before="120" w:after="120" w:line="268" w:lineRule="auto"/>
        <w:ind w:left="0" w:right="-142" w:firstLine="567"/>
      </w:pPr>
      <w:r>
        <w:t>T</w:t>
      </w:r>
      <w:r w:rsidR="00FA5AF1">
        <w:t xml:space="preserve">rường THCS Yên Hải </w:t>
      </w:r>
      <w:r>
        <w:t xml:space="preserve">xây dựng Kế hoạch </w:t>
      </w:r>
      <w:r w:rsidR="00657E0C">
        <w:t xml:space="preserve">tăng cường </w:t>
      </w:r>
      <w:r>
        <w:t>công tác phòng, chống tai nạn</w:t>
      </w:r>
      <w:r w:rsidR="00657E0C">
        <w:t>,</w:t>
      </w:r>
      <w:r>
        <w:t xml:space="preserve"> thương tích, </w:t>
      </w:r>
      <w:r w:rsidR="00657E0C">
        <w:t xml:space="preserve">phòng, chống </w:t>
      </w:r>
      <w:r>
        <w:t xml:space="preserve">đuối nước </w:t>
      </w:r>
      <w:r w:rsidR="00822696">
        <w:t xml:space="preserve">trẻ em </w:t>
      </w:r>
      <w:r>
        <w:t>như sau:</w:t>
      </w:r>
    </w:p>
    <w:p w14:paraId="0EF60830" w14:textId="6C70D344" w:rsidR="003D7C1E" w:rsidRDefault="003D7C1E" w:rsidP="00DD3332">
      <w:pPr>
        <w:pStyle w:val="Heading1"/>
        <w:tabs>
          <w:tab w:val="left" w:pos="1532"/>
        </w:tabs>
        <w:spacing w:before="120" w:after="120"/>
        <w:ind w:left="0" w:right="-142" w:firstLine="567"/>
        <w:jc w:val="both"/>
      </w:pPr>
      <w:r>
        <w:t>I. Mục</w:t>
      </w:r>
      <w:r w:rsidR="00DE3DD0">
        <w:t xml:space="preserve"> </w:t>
      </w:r>
      <w:r>
        <w:t>đích</w:t>
      </w:r>
    </w:p>
    <w:p w14:paraId="0FA4CFB0" w14:textId="77777777" w:rsidR="00822696" w:rsidRPr="00822696" w:rsidRDefault="00822696" w:rsidP="00DD3332">
      <w:pPr>
        <w:pStyle w:val="Heading1"/>
        <w:tabs>
          <w:tab w:val="left" w:pos="1640"/>
        </w:tabs>
        <w:spacing w:before="120" w:after="120"/>
        <w:ind w:left="0" w:right="-142" w:firstLine="567"/>
        <w:jc w:val="both"/>
        <w:rPr>
          <w:b w:val="0"/>
          <w:bCs w:val="0"/>
        </w:rPr>
      </w:pPr>
      <w:r w:rsidRPr="00822696">
        <w:rPr>
          <w:b w:val="0"/>
          <w:bCs w:val="0"/>
        </w:rPr>
        <w:t>1. Tăng cường công tác lãnh đạo, chỉ đạo</w:t>
      </w:r>
      <w:r>
        <w:rPr>
          <w:b w:val="0"/>
          <w:bCs w:val="0"/>
        </w:rPr>
        <w:t xml:space="preserve"> </w:t>
      </w:r>
      <w:r w:rsidRPr="00822696">
        <w:rPr>
          <w:b w:val="0"/>
          <w:bCs w:val="0"/>
        </w:rPr>
        <w:t xml:space="preserve">của </w:t>
      </w:r>
      <w:r>
        <w:rPr>
          <w:b w:val="0"/>
          <w:bCs w:val="0"/>
        </w:rPr>
        <w:t xml:space="preserve">nhà trường, </w:t>
      </w:r>
      <w:r w:rsidRPr="00822696">
        <w:rPr>
          <w:b w:val="0"/>
          <w:bCs w:val="0"/>
        </w:rPr>
        <w:t>công tác phối hợp với cơ quan, ban, ngành và UBND xã</w:t>
      </w:r>
      <w:r>
        <w:rPr>
          <w:b w:val="0"/>
          <w:bCs w:val="0"/>
        </w:rPr>
        <w:t xml:space="preserve"> về</w:t>
      </w:r>
      <w:r w:rsidRPr="00822696">
        <w:rPr>
          <w:b w:val="0"/>
          <w:bCs w:val="0"/>
        </w:rPr>
        <w:t xml:space="preserve"> nhiệm vụ đảm bảo an toàn trường học, phòng, chống tai nạn thương tích, đuối nước đối với trẻ em, học sinh. </w:t>
      </w:r>
    </w:p>
    <w:p w14:paraId="40C059E5" w14:textId="77777777" w:rsidR="00822696" w:rsidRPr="00822696" w:rsidRDefault="00822696" w:rsidP="00DD3332">
      <w:pPr>
        <w:pStyle w:val="Heading1"/>
        <w:tabs>
          <w:tab w:val="left" w:pos="1640"/>
        </w:tabs>
        <w:spacing w:before="120" w:after="120"/>
        <w:ind w:left="0" w:right="-142" w:firstLine="567"/>
        <w:jc w:val="both"/>
        <w:rPr>
          <w:b w:val="0"/>
          <w:bCs w:val="0"/>
        </w:rPr>
      </w:pPr>
      <w:r w:rsidRPr="00822696">
        <w:rPr>
          <w:b w:val="0"/>
          <w:bCs w:val="0"/>
        </w:rPr>
        <w:t xml:space="preserve">2. Đẩy mạnh các hoạt động truyền thông nâng cao nhận thức, trách nhiệm của cán bộ, nhà giáo, phụ huynh và học sinh về phòng, chống tai nạn thương tích, đuối nước; giáo dục kiến thức, kỹ năng chủ động phòng tránh tai nạn thương tích, đuối nước và học bơi an toàn. </w:t>
      </w:r>
    </w:p>
    <w:p w14:paraId="2E45808E" w14:textId="77777777" w:rsidR="00822696" w:rsidRDefault="00822696" w:rsidP="00DD3332">
      <w:pPr>
        <w:pStyle w:val="Heading1"/>
        <w:tabs>
          <w:tab w:val="left" w:pos="1640"/>
        </w:tabs>
        <w:spacing w:before="120" w:after="120"/>
        <w:ind w:left="0" w:right="-142" w:firstLine="567"/>
        <w:jc w:val="both"/>
        <w:rPr>
          <w:b w:val="0"/>
          <w:bCs w:val="0"/>
        </w:rPr>
      </w:pPr>
      <w:r w:rsidRPr="00822696">
        <w:rPr>
          <w:b w:val="0"/>
          <w:bCs w:val="0"/>
        </w:rPr>
        <w:t>3. Nâng cao năng lực đội ngũ cán bộ, nhà giáo về tổ chức, giảng dạy, hướng dẫn cho trẻ em, học sinh những kiến thức, kỹ năng để phòng tránh tai nạn thương tích, đuối nước; kiến thức, kỹ năng dạy bơi an toàn và sơ</w:t>
      </w:r>
      <w:r>
        <w:t xml:space="preserve"> </w:t>
      </w:r>
      <w:r w:rsidRPr="00822696">
        <w:rPr>
          <w:b w:val="0"/>
          <w:bCs w:val="0"/>
        </w:rPr>
        <w:t xml:space="preserve">cấp cứu ban đầu đối với tai nạn thương tích thường gặp ở trẻ em, học sinh. </w:t>
      </w:r>
    </w:p>
    <w:p w14:paraId="3B61A3AC" w14:textId="52CA8724" w:rsidR="00822696" w:rsidRPr="00822696" w:rsidRDefault="00822696" w:rsidP="00DD3332">
      <w:pPr>
        <w:pStyle w:val="Heading1"/>
        <w:tabs>
          <w:tab w:val="left" w:pos="1640"/>
        </w:tabs>
        <w:spacing w:before="120" w:after="120"/>
        <w:ind w:left="0" w:right="-142" w:firstLine="567"/>
        <w:jc w:val="both"/>
        <w:rPr>
          <w:b w:val="0"/>
          <w:bCs w:val="0"/>
        </w:rPr>
      </w:pPr>
      <w:r>
        <w:t xml:space="preserve">II. Thời gian: </w:t>
      </w:r>
      <w:r w:rsidRPr="00822696">
        <w:rPr>
          <w:b w:val="0"/>
          <w:bCs w:val="0"/>
        </w:rPr>
        <w:t>Từ tháng 4 đến hết tháng 12 năm 202</w:t>
      </w:r>
      <w:r w:rsidR="00657E0C">
        <w:rPr>
          <w:b w:val="0"/>
          <w:bCs w:val="0"/>
        </w:rPr>
        <w:t>4</w:t>
      </w:r>
    </w:p>
    <w:p w14:paraId="2BD0E064" w14:textId="77777777" w:rsidR="003D7C1E" w:rsidRDefault="003D7C1E" w:rsidP="00DD3332">
      <w:pPr>
        <w:pStyle w:val="Heading1"/>
        <w:tabs>
          <w:tab w:val="left" w:pos="1640"/>
        </w:tabs>
        <w:spacing w:before="120" w:after="120"/>
        <w:ind w:left="0" w:right="-142" w:firstLine="567"/>
        <w:jc w:val="both"/>
      </w:pPr>
      <w:r>
        <w:t>II</w:t>
      </w:r>
      <w:r w:rsidR="00822696">
        <w:t>I</w:t>
      </w:r>
      <w:r>
        <w:t>. Nhiệm vụ, giải pháp trọng</w:t>
      </w:r>
      <w:r w:rsidR="00DD3332">
        <w:t xml:space="preserve"> </w:t>
      </w:r>
      <w:r>
        <w:t>tâm</w:t>
      </w:r>
    </w:p>
    <w:p w14:paraId="073D2D2E" w14:textId="5CC55D06" w:rsidR="000E2DAC" w:rsidRDefault="00DD3332" w:rsidP="000E2DAC">
      <w:pPr>
        <w:pStyle w:val="ListParagraph"/>
        <w:tabs>
          <w:tab w:val="left" w:pos="1563"/>
        </w:tabs>
        <w:spacing w:before="120" w:after="120"/>
        <w:ind w:left="567" w:right="-142" w:firstLine="0"/>
        <w:rPr>
          <w:b/>
          <w:sz w:val="28"/>
        </w:rPr>
      </w:pPr>
      <w:r>
        <w:rPr>
          <w:b/>
          <w:sz w:val="28"/>
        </w:rPr>
        <w:t xml:space="preserve">1. </w:t>
      </w:r>
      <w:r w:rsidR="00095CFF">
        <w:rPr>
          <w:b/>
          <w:sz w:val="28"/>
        </w:rPr>
        <w:t>Công tác tuyên truyền</w:t>
      </w:r>
    </w:p>
    <w:p w14:paraId="22525588" w14:textId="77777777" w:rsidR="00FA5AF1" w:rsidRDefault="00DD3332" w:rsidP="00657E0C">
      <w:pPr>
        <w:spacing w:before="120" w:after="120" w:line="268" w:lineRule="auto"/>
        <w:ind w:right="-142" w:firstLine="567"/>
        <w:jc w:val="both"/>
        <w:rPr>
          <w:sz w:val="28"/>
          <w:szCs w:val="28"/>
        </w:rPr>
      </w:pPr>
      <w:r w:rsidRPr="00657E0C">
        <w:rPr>
          <w:spacing w:val="4"/>
          <w:sz w:val="28"/>
        </w:rPr>
        <w:t xml:space="preserve">- </w:t>
      </w:r>
      <w:r w:rsidR="003D7C1E" w:rsidRPr="00657E0C">
        <w:rPr>
          <w:spacing w:val="4"/>
          <w:sz w:val="28"/>
        </w:rPr>
        <w:t xml:space="preserve">Triển khai, thực hiện các nhiệm vụ tại </w:t>
      </w:r>
      <w:r w:rsidR="00657E0C" w:rsidRPr="00657E0C">
        <w:rPr>
          <w:sz w:val="28"/>
          <w:szCs w:val="28"/>
        </w:rPr>
        <w:t xml:space="preserve">Thông tư số 18/2023/TTBGDĐT ngày 26/10/2023 về việc hướng dẫn xây dựng trường học an toàn, phòng chống tai nạn, thương tích trong các cơ sở giáo dục phổ thông và cơ sở giáo dục thường xuyên; </w:t>
      </w:r>
    </w:p>
    <w:p w14:paraId="15A34067" w14:textId="7A36C5E2" w:rsidR="00657E0C" w:rsidRPr="00DE3DD0" w:rsidRDefault="00657E0C" w:rsidP="00657E0C">
      <w:pPr>
        <w:spacing w:before="120" w:after="120" w:line="268" w:lineRule="auto"/>
        <w:ind w:right="-142" w:firstLine="567"/>
        <w:jc w:val="both"/>
        <w:rPr>
          <w:sz w:val="28"/>
          <w:szCs w:val="28"/>
        </w:rPr>
      </w:pPr>
      <w:r w:rsidRPr="00DE3DD0">
        <w:rPr>
          <w:sz w:val="28"/>
          <w:szCs w:val="28"/>
        </w:rPr>
        <w:t xml:space="preserve">- Thường xuyên thực hiện công tác truyền thông, tuyên truyền cho học sinh, phụ huynh học sinh các thông tin kỹ năng, biện pháp phòng, chống tai nạn, thương tích, phòng, chống đuối nước trẻ em, học sinh; Tuyên truyền, phổ biến kiến thức, kỹ năng về phòng, chống tai nạn, thương tích và phòng, chống đuối nước trẻ em bằng nhiều hình thức, chú trọng tuyên truyền đến từng lớp học. </w:t>
      </w:r>
    </w:p>
    <w:p w14:paraId="6608CF8A" w14:textId="2D011BE8" w:rsidR="00657E0C" w:rsidRPr="00DE3DD0" w:rsidRDefault="00095CFF" w:rsidP="00657E0C">
      <w:pPr>
        <w:spacing w:before="120" w:after="120" w:line="268" w:lineRule="auto"/>
        <w:ind w:right="-142" w:firstLine="567"/>
        <w:jc w:val="both"/>
        <w:rPr>
          <w:sz w:val="28"/>
          <w:szCs w:val="28"/>
        </w:rPr>
      </w:pPr>
      <w:r w:rsidRPr="00DE3DD0">
        <w:rPr>
          <w:sz w:val="28"/>
          <w:szCs w:val="28"/>
        </w:rPr>
        <w:lastRenderedPageBreak/>
        <w:t>-</w:t>
      </w:r>
      <w:r w:rsidR="00657E0C" w:rsidRPr="00DE3DD0">
        <w:rPr>
          <w:sz w:val="28"/>
          <w:szCs w:val="28"/>
        </w:rPr>
        <w:t xml:space="preserve"> Nâng cao nhận thức, trách nhiệm của các cán bộ, giáo viên, nhân viên, phụ huynh, cộng đồng về công tác phòng, chống tai nạn, thương tích và phòng, chống đuối nước trẻ em tại các địa phương. </w:t>
      </w:r>
    </w:p>
    <w:p w14:paraId="6B19C03E" w14:textId="1732BA91" w:rsidR="00095CFF" w:rsidRPr="00DE3DD0" w:rsidRDefault="00095CFF" w:rsidP="00657E0C">
      <w:pPr>
        <w:spacing w:before="120" w:after="120" w:line="268" w:lineRule="auto"/>
        <w:ind w:right="-142" w:firstLine="567"/>
        <w:jc w:val="both"/>
        <w:rPr>
          <w:b/>
          <w:bCs/>
          <w:sz w:val="28"/>
          <w:szCs w:val="28"/>
        </w:rPr>
      </w:pPr>
      <w:r w:rsidRPr="00DE3DD0">
        <w:rPr>
          <w:b/>
          <w:bCs/>
          <w:sz w:val="28"/>
          <w:szCs w:val="28"/>
        </w:rPr>
        <w:t>2. Công tác phối hợp</w:t>
      </w:r>
    </w:p>
    <w:p w14:paraId="047756F6" w14:textId="45067833" w:rsidR="00657E0C" w:rsidRPr="00DE3DD0" w:rsidRDefault="00095CFF" w:rsidP="00657E0C">
      <w:pPr>
        <w:spacing w:before="120" w:after="120" w:line="268" w:lineRule="auto"/>
        <w:ind w:right="-142" w:firstLine="567"/>
        <w:jc w:val="both"/>
        <w:rPr>
          <w:sz w:val="28"/>
          <w:szCs w:val="28"/>
        </w:rPr>
      </w:pPr>
      <w:r w:rsidRPr="00DE3DD0">
        <w:rPr>
          <w:sz w:val="28"/>
          <w:szCs w:val="28"/>
        </w:rPr>
        <w:t>- P</w:t>
      </w:r>
      <w:r w:rsidR="00657E0C" w:rsidRPr="00DE3DD0">
        <w:rPr>
          <w:sz w:val="28"/>
          <w:szCs w:val="28"/>
        </w:rPr>
        <w:t xml:space="preserve">hối hợp với địa phương rà soát, phát hiện kịp thời các nguy cơ gây tai nạn thương tích trẻ em, đặc biệt là khu vực hố nước, hồ, ao, sông suối, các khu vực nước sâu nguy hiểm hệ thống thoát nước, đập nước thường xảy ra tai nạn đuối nước hoặc có nguy cơ xảy ra tai nạn đuối nước để có biện pháp chủ động phòng ngừa, bảo đảm an toàn cho trẻ em, cụ thể như làm rào chắn, đặt biển cảnh báo, phân công lực lượng cảnh giới. Tiếp tục triển khai thực hiện xây dựng Ngôi nhà an toàn, Trường học an toàn và Cộng đồng an toàn, phòng, chống tai nạn, thương tích trẻ em. </w:t>
      </w:r>
    </w:p>
    <w:p w14:paraId="1EC77A3F" w14:textId="1301FF5B" w:rsidR="00657E0C" w:rsidRPr="00DE3DD0" w:rsidRDefault="00095CFF" w:rsidP="00657E0C">
      <w:pPr>
        <w:spacing w:before="120" w:after="120" w:line="268" w:lineRule="auto"/>
        <w:ind w:right="-142" w:firstLine="567"/>
        <w:jc w:val="both"/>
        <w:rPr>
          <w:sz w:val="28"/>
          <w:szCs w:val="28"/>
        </w:rPr>
      </w:pPr>
      <w:r w:rsidRPr="00DE3DD0">
        <w:rPr>
          <w:sz w:val="28"/>
          <w:szCs w:val="28"/>
        </w:rPr>
        <w:t>- T</w:t>
      </w:r>
      <w:r w:rsidR="00657E0C" w:rsidRPr="00DE3DD0">
        <w:rPr>
          <w:sz w:val="28"/>
          <w:szCs w:val="28"/>
        </w:rPr>
        <w:t xml:space="preserve">ăng cường hướng dẫn trẻ em các kỹ năng an toàn phòng, chống tai nạn thương tích, phòng chống đuối nước và tổ chức các lớp dạy  bơi an toàn cho trẻ em. Triển khai các can thiệp phòng, chống tai nạn, thương tích trẻ em thường gặp như: phòng chống tai nạn giao thông, phòng chống ngã, phòng chống bỏng, phòng chống súc vật cắn… </w:t>
      </w:r>
    </w:p>
    <w:p w14:paraId="31CF9837" w14:textId="05369103" w:rsidR="00657E0C" w:rsidRPr="00DE3DD0" w:rsidRDefault="00095CFF" w:rsidP="00657E0C">
      <w:pPr>
        <w:spacing w:before="120" w:after="120" w:line="268" w:lineRule="auto"/>
        <w:ind w:right="-142" w:firstLine="567"/>
        <w:jc w:val="both"/>
        <w:rPr>
          <w:sz w:val="28"/>
          <w:szCs w:val="28"/>
        </w:rPr>
      </w:pPr>
      <w:r w:rsidRPr="00DE3DD0">
        <w:rPr>
          <w:sz w:val="28"/>
          <w:szCs w:val="28"/>
        </w:rPr>
        <w:t>-</w:t>
      </w:r>
      <w:r w:rsidR="00657E0C" w:rsidRPr="00DE3DD0">
        <w:rPr>
          <w:sz w:val="28"/>
          <w:szCs w:val="28"/>
        </w:rPr>
        <w:t xml:space="preserve"> Yêu cầu Chi đoàn giáo viên các nhà trường, Tổng phụ trách Đội, giáo viên Giáo dục thể chất phối hợp với lực lượng thanh niên, đoàn thề các địa phương tuyên truyền, tập huấn kỹ năng phòng, chống tai nạn đuối nước đối với cán bộ, giáo viên, học sinh. Thực hiện tốt công tác quản lý và bàn giao trẻ em trong dịp hè. Vận động gia đình thường xuyên quan tâm, trông giữ, giám sát, nhắc nhở trẻ em các nguy cơ gây tai nạn, thương tích và đuối nước, đảm bảo an toàn cho trẻ em trong dịp hè và mùa mưa bão, lũ. </w:t>
      </w:r>
    </w:p>
    <w:p w14:paraId="77E3ED35" w14:textId="3C7CEB32" w:rsidR="00657E0C" w:rsidRPr="00DE3DD0" w:rsidRDefault="00095CFF" w:rsidP="00657E0C">
      <w:pPr>
        <w:spacing w:before="120" w:after="120" w:line="268" w:lineRule="auto"/>
        <w:ind w:right="-142" w:firstLine="567"/>
        <w:jc w:val="both"/>
        <w:rPr>
          <w:sz w:val="28"/>
          <w:szCs w:val="28"/>
        </w:rPr>
      </w:pPr>
      <w:r w:rsidRPr="00DE3DD0">
        <w:rPr>
          <w:sz w:val="28"/>
          <w:szCs w:val="28"/>
        </w:rPr>
        <w:t>- Giáo viên t</w:t>
      </w:r>
      <w:r w:rsidR="00657E0C" w:rsidRPr="00DE3DD0">
        <w:rPr>
          <w:sz w:val="28"/>
          <w:szCs w:val="28"/>
        </w:rPr>
        <w:t>hường xuyên nắm bắt, cập nhật thông tin, tình hình tai nạn thương tích trẻ em xảy ra trên địa bàn</w:t>
      </w:r>
      <w:r w:rsidR="00DE3DD0" w:rsidRPr="00DE3DD0">
        <w:rPr>
          <w:sz w:val="28"/>
          <w:szCs w:val="28"/>
        </w:rPr>
        <w:t>, trong lơp mình phụ trách (</w:t>
      </w:r>
      <w:r w:rsidR="00657E0C" w:rsidRPr="00DE3DD0">
        <w:rPr>
          <w:sz w:val="28"/>
          <w:szCs w:val="28"/>
        </w:rPr>
        <w:t>trong đó nêu rõ hoàn cảnh xảy ra, địa điểm và phân tích nguyên nhân xảy ra tai nạn, thông tin về trẻ em bị tai nạn (tên, tuổi, giới tính,</w:t>
      </w:r>
      <w:r w:rsidR="00DE3DD0" w:rsidRPr="00DE3DD0">
        <w:rPr>
          <w:sz w:val="28"/>
          <w:szCs w:val="28"/>
        </w:rPr>
        <w:t xml:space="preserve"> địa chỉ…</w:t>
      </w:r>
      <w:r w:rsidR="00657E0C" w:rsidRPr="00DE3DD0">
        <w:rPr>
          <w:sz w:val="28"/>
          <w:szCs w:val="28"/>
        </w:rPr>
        <w:t>)</w:t>
      </w:r>
      <w:r w:rsidR="00DE3DD0" w:rsidRPr="00DE3DD0">
        <w:rPr>
          <w:sz w:val="28"/>
          <w:szCs w:val="28"/>
        </w:rPr>
        <w:t xml:space="preserve"> về Ban giám hiệu nhà trường tổng hợp cũng như báo cáo về </w:t>
      </w:r>
      <w:r w:rsidR="00657E0C" w:rsidRPr="00DE3DD0">
        <w:rPr>
          <w:sz w:val="28"/>
          <w:szCs w:val="28"/>
        </w:rPr>
        <w:t>Phòng Giáo dục và Đào tạo</w:t>
      </w:r>
      <w:r w:rsidR="00DE3DD0" w:rsidRPr="00DE3DD0">
        <w:rPr>
          <w:sz w:val="28"/>
          <w:szCs w:val="28"/>
        </w:rPr>
        <w:t xml:space="preserve"> để có hướng xử lý đối với các trường hợp nghiêm trọng.</w:t>
      </w:r>
    </w:p>
    <w:p w14:paraId="3D8C747E" w14:textId="014C1A28" w:rsidR="003D7C1E" w:rsidRDefault="00DE3DD0" w:rsidP="00DE3DD0">
      <w:pPr>
        <w:pStyle w:val="Heading1"/>
        <w:tabs>
          <w:tab w:val="left" w:pos="1736"/>
        </w:tabs>
        <w:spacing w:before="120" w:after="120"/>
        <w:ind w:left="0" w:right="144"/>
        <w:jc w:val="both"/>
      </w:pPr>
      <w:r>
        <w:t xml:space="preserve">         </w:t>
      </w:r>
      <w:r w:rsidR="00DD3332">
        <w:t>I</w:t>
      </w:r>
      <w:r w:rsidR="00102D58">
        <w:t>V</w:t>
      </w:r>
      <w:r w:rsidR="00DD3332">
        <w:t xml:space="preserve">. </w:t>
      </w:r>
      <w:r w:rsidR="003D7C1E">
        <w:t>Tổ chức thực</w:t>
      </w:r>
      <w:r w:rsidR="00102D58">
        <w:t xml:space="preserve"> </w:t>
      </w:r>
      <w:r w:rsidR="003D7C1E">
        <w:t>hiện</w:t>
      </w:r>
    </w:p>
    <w:p w14:paraId="1AC41F66" w14:textId="6E8A094A" w:rsidR="00921CBB" w:rsidRDefault="00BE5360" w:rsidP="00921CBB">
      <w:pPr>
        <w:pStyle w:val="ListParagraph"/>
        <w:tabs>
          <w:tab w:val="left" w:pos="1613"/>
        </w:tabs>
        <w:spacing w:before="120" w:after="120" w:line="268" w:lineRule="auto"/>
        <w:ind w:left="0" w:right="144" w:firstLine="567"/>
        <w:rPr>
          <w:spacing w:val="-6"/>
          <w:sz w:val="28"/>
        </w:rPr>
      </w:pPr>
      <w:r>
        <w:rPr>
          <w:sz w:val="28"/>
        </w:rPr>
        <w:t xml:space="preserve">Hiệu trưởng </w:t>
      </w:r>
      <w:r w:rsidR="003D7C1E">
        <w:rPr>
          <w:sz w:val="28"/>
        </w:rPr>
        <w:t xml:space="preserve">xây dựng kế hoạch tổ chức thực hiện, sơ kết, báo </w:t>
      </w:r>
      <w:r w:rsidR="003D7C1E">
        <w:rPr>
          <w:spacing w:val="-5"/>
          <w:sz w:val="28"/>
        </w:rPr>
        <w:t xml:space="preserve">cáo kết </w:t>
      </w:r>
      <w:r w:rsidR="003D7C1E">
        <w:rPr>
          <w:spacing w:val="-4"/>
          <w:sz w:val="28"/>
        </w:rPr>
        <w:t xml:space="preserve">quả </w:t>
      </w:r>
      <w:r w:rsidR="003D7C1E">
        <w:rPr>
          <w:spacing w:val="-5"/>
          <w:sz w:val="28"/>
        </w:rPr>
        <w:t xml:space="preserve">thực hiện </w:t>
      </w:r>
      <w:r w:rsidR="003D7C1E">
        <w:rPr>
          <w:spacing w:val="-3"/>
          <w:sz w:val="28"/>
        </w:rPr>
        <w:t xml:space="preserve">về </w:t>
      </w:r>
      <w:r w:rsidR="003D7C1E">
        <w:rPr>
          <w:spacing w:val="-6"/>
          <w:sz w:val="28"/>
        </w:rPr>
        <w:t>Phòng GDĐT</w:t>
      </w:r>
      <w:r w:rsidR="00921CBB">
        <w:rPr>
          <w:spacing w:val="-6"/>
          <w:sz w:val="28"/>
        </w:rPr>
        <w:t>.</w:t>
      </w:r>
      <w:r w:rsidR="003D7C1E">
        <w:rPr>
          <w:spacing w:val="-6"/>
          <w:sz w:val="28"/>
        </w:rPr>
        <w:t xml:space="preserve"> </w:t>
      </w:r>
    </w:p>
    <w:p w14:paraId="6C46F785" w14:textId="7BDBFD63" w:rsidR="00DE3DD0" w:rsidRDefault="00DE3DD0" w:rsidP="00DE3DD0">
      <w:pPr>
        <w:pStyle w:val="ListParagraph"/>
        <w:tabs>
          <w:tab w:val="left" w:pos="1613"/>
        </w:tabs>
        <w:spacing w:before="120" w:after="120" w:line="268" w:lineRule="auto"/>
        <w:ind w:left="0" w:right="144" w:firstLine="567"/>
        <w:rPr>
          <w:sz w:val="28"/>
          <w:szCs w:val="28"/>
        </w:rPr>
      </w:pPr>
      <w:r>
        <w:rPr>
          <w:sz w:val="28"/>
          <w:szCs w:val="28"/>
        </w:rPr>
        <w:t>Ban giám hiệu</w:t>
      </w:r>
      <w:r w:rsidRPr="00DE3DD0">
        <w:rPr>
          <w:sz w:val="28"/>
          <w:szCs w:val="28"/>
        </w:rPr>
        <w:t xml:space="preserve"> tăng cường đôn đốc, kiểm tra, giám sát việc tổ chức thực hiện công tác tăng cường phòng, chống tai nạn, thương tích, phòng, chống đuối nước trẻ em trong </w:t>
      </w:r>
      <w:r>
        <w:rPr>
          <w:sz w:val="28"/>
          <w:szCs w:val="28"/>
        </w:rPr>
        <w:t>tại đơn vị</w:t>
      </w:r>
      <w:r w:rsidRPr="00DE3DD0">
        <w:rPr>
          <w:sz w:val="28"/>
          <w:szCs w:val="28"/>
        </w:rPr>
        <w:t>.</w:t>
      </w:r>
    </w:p>
    <w:p w14:paraId="0117F626" w14:textId="178119D9" w:rsidR="00DE3DD0" w:rsidRPr="00DE3DD0" w:rsidRDefault="00DE3DD0" w:rsidP="00DE3DD0">
      <w:pPr>
        <w:pStyle w:val="ListParagraph"/>
        <w:tabs>
          <w:tab w:val="left" w:pos="1613"/>
        </w:tabs>
        <w:spacing w:before="120" w:after="120" w:line="268" w:lineRule="auto"/>
        <w:ind w:left="0" w:right="144" w:firstLine="567"/>
        <w:rPr>
          <w:sz w:val="28"/>
          <w:szCs w:val="28"/>
        </w:rPr>
      </w:pPr>
      <w:r w:rsidRPr="00DE3DD0">
        <w:rPr>
          <w:sz w:val="28"/>
          <w:szCs w:val="28"/>
        </w:rPr>
        <w:t xml:space="preserve">Nhận được </w:t>
      </w:r>
      <w:r>
        <w:rPr>
          <w:sz w:val="28"/>
          <w:szCs w:val="28"/>
        </w:rPr>
        <w:t xml:space="preserve">Kế hoạch này, nhà trường yêu cầu các đồng chí cán bộ, giáo viên nhân viên của nhà trường nghiêm túc thực hiện./. </w:t>
      </w:r>
    </w:p>
    <w:tbl>
      <w:tblPr>
        <w:tblW w:w="9180" w:type="dxa"/>
        <w:tblInd w:w="284" w:type="dxa"/>
        <w:tblLayout w:type="fixed"/>
        <w:tblLook w:val="0000" w:firstRow="0" w:lastRow="0" w:firstColumn="0" w:lastColumn="0" w:noHBand="0" w:noVBand="0"/>
      </w:tblPr>
      <w:tblGrid>
        <w:gridCol w:w="4928"/>
        <w:gridCol w:w="4252"/>
      </w:tblGrid>
      <w:tr w:rsidR="009B5159" w:rsidRPr="00AC2C50" w14:paraId="0169E31C" w14:textId="77777777" w:rsidTr="00732FCF">
        <w:tc>
          <w:tcPr>
            <w:tcW w:w="4928" w:type="dxa"/>
          </w:tcPr>
          <w:p w14:paraId="70F551E3" w14:textId="77777777" w:rsidR="009B5159" w:rsidRPr="003B1CC7" w:rsidRDefault="009B5159" w:rsidP="00732FCF">
            <w:pPr>
              <w:ind w:right="-18"/>
              <w:jc w:val="both"/>
              <w:rPr>
                <w:b/>
                <w:bCs/>
                <w:i/>
                <w:iCs/>
                <w:lang w:val="vi-VN"/>
              </w:rPr>
            </w:pPr>
            <w:r w:rsidRPr="003B1CC7">
              <w:rPr>
                <w:b/>
                <w:bCs/>
                <w:i/>
                <w:iCs/>
                <w:lang w:val="vi-VN"/>
              </w:rPr>
              <w:lastRenderedPageBreak/>
              <w:t>Nơi nhận:</w:t>
            </w:r>
          </w:p>
          <w:p w14:paraId="2E262DF2" w14:textId="510D040C" w:rsidR="009B5159" w:rsidRDefault="009B5159" w:rsidP="00732FCF">
            <w:pPr>
              <w:jc w:val="both"/>
              <w:rPr>
                <w:bCs/>
              </w:rPr>
            </w:pPr>
            <w:r w:rsidRPr="00F2257C">
              <w:rPr>
                <w:bCs/>
                <w:lang w:val="vi-VN"/>
              </w:rPr>
              <w:t xml:space="preserve">- </w:t>
            </w:r>
            <w:r>
              <w:rPr>
                <w:bCs/>
              </w:rPr>
              <w:t xml:space="preserve"> </w:t>
            </w:r>
            <w:r>
              <w:rPr>
                <w:bCs/>
                <w:lang w:val="vi-VN"/>
              </w:rPr>
              <w:t xml:space="preserve">UBND </w:t>
            </w:r>
            <w:r w:rsidR="00FA5AF1">
              <w:rPr>
                <w:bCs/>
              </w:rPr>
              <w:t>p.Yên hải</w:t>
            </w:r>
            <w:r>
              <w:rPr>
                <w:bCs/>
              </w:rPr>
              <w:t>;</w:t>
            </w:r>
          </w:p>
          <w:p w14:paraId="09BD5ACF" w14:textId="77777777" w:rsidR="009B5159" w:rsidRPr="00AC2C50" w:rsidRDefault="009B5159" w:rsidP="00732FCF">
            <w:pPr>
              <w:jc w:val="both"/>
              <w:rPr>
                <w:bCs/>
              </w:rPr>
            </w:pPr>
            <w:r>
              <w:rPr>
                <w:bCs/>
              </w:rPr>
              <w:t>- CB,GV,NV, PHHS;</w:t>
            </w:r>
          </w:p>
          <w:p w14:paraId="40516C06" w14:textId="77777777" w:rsidR="009B5159" w:rsidRPr="00F2257C" w:rsidRDefault="009B5159" w:rsidP="00732FCF">
            <w:pPr>
              <w:jc w:val="both"/>
              <w:rPr>
                <w:lang w:val="vi-VN"/>
              </w:rPr>
            </w:pPr>
            <w:r w:rsidRPr="00F2257C">
              <w:rPr>
                <w:bCs/>
                <w:lang w:val="vi-VN"/>
              </w:rPr>
              <w:t>- Lưu: VT.</w:t>
            </w:r>
          </w:p>
        </w:tc>
        <w:tc>
          <w:tcPr>
            <w:tcW w:w="4252" w:type="dxa"/>
          </w:tcPr>
          <w:p w14:paraId="2A8979BD" w14:textId="2BC16A5D" w:rsidR="009B5159" w:rsidRDefault="00FA5AF1" w:rsidP="00732FCF">
            <w:pPr>
              <w:keepNext/>
              <w:jc w:val="center"/>
              <w:outlineLvl w:val="1"/>
              <w:rPr>
                <w:i/>
                <w:sz w:val="26"/>
                <w:lang w:val="vi-VN"/>
              </w:rPr>
            </w:pPr>
            <w:r w:rsidRPr="00FA5AF1">
              <w:rPr>
                <w:i/>
                <w:noProof/>
                <w:sz w:val="26"/>
              </w:rPr>
              <w:drawing>
                <wp:inline distT="0" distB="0" distL="0" distR="0" wp14:anchorId="3C437218" wp14:editId="699D26B1">
                  <wp:extent cx="2628175" cy="1943100"/>
                  <wp:effectExtent l="0" t="0" r="1270" b="0"/>
                  <wp:docPr id="4" name="Picture 4" descr="C:\Users\FANCY-HP\Desktop\kiểm định TIÊU CHUẨN 2\dấu ht d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CY-HP\Desktop\kiểm định TIÊU CHUẨN 2\dấu ht du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3716" cy="1991556"/>
                          </a:xfrm>
                          <a:prstGeom prst="rect">
                            <a:avLst/>
                          </a:prstGeom>
                          <a:noFill/>
                          <a:ln>
                            <a:noFill/>
                          </a:ln>
                        </pic:spPr>
                      </pic:pic>
                    </a:graphicData>
                  </a:graphic>
                </wp:inline>
              </w:drawing>
            </w:r>
          </w:p>
          <w:p w14:paraId="77101CA0" w14:textId="77777777" w:rsidR="009B5159" w:rsidRDefault="009B5159" w:rsidP="00732FCF">
            <w:pPr>
              <w:keepNext/>
              <w:jc w:val="center"/>
              <w:outlineLvl w:val="1"/>
              <w:rPr>
                <w:i/>
                <w:sz w:val="26"/>
                <w:lang w:val="vi-VN"/>
              </w:rPr>
            </w:pPr>
          </w:p>
          <w:p w14:paraId="40272594" w14:textId="77777777" w:rsidR="009B5159" w:rsidRDefault="009B5159" w:rsidP="00732FCF">
            <w:pPr>
              <w:keepNext/>
              <w:jc w:val="center"/>
              <w:outlineLvl w:val="1"/>
              <w:rPr>
                <w:i/>
                <w:sz w:val="26"/>
                <w:lang w:val="vi-VN"/>
              </w:rPr>
            </w:pPr>
          </w:p>
          <w:p w14:paraId="38D9778E" w14:textId="77777777" w:rsidR="009B5159" w:rsidRDefault="009B5159" w:rsidP="00732FCF">
            <w:pPr>
              <w:keepNext/>
              <w:jc w:val="center"/>
              <w:outlineLvl w:val="1"/>
              <w:rPr>
                <w:i/>
                <w:sz w:val="26"/>
                <w:lang w:val="vi-VN"/>
              </w:rPr>
            </w:pPr>
          </w:p>
          <w:p w14:paraId="09CC65CB" w14:textId="0724ABC4" w:rsidR="009B5159" w:rsidRPr="00AC2C50" w:rsidRDefault="009B5159" w:rsidP="00732FCF">
            <w:pPr>
              <w:keepNext/>
              <w:jc w:val="center"/>
              <w:outlineLvl w:val="1"/>
              <w:rPr>
                <w:b/>
                <w:sz w:val="28"/>
                <w:szCs w:val="28"/>
                <w:lang w:val="vi-VN"/>
              </w:rPr>
            </w:pPr>
          </w:p>
        </w:tc>
      </w:tr>
    </w:tbl>
    <w:p w14:paraId="563A4BCA" w14:textId="77777777" w:rsidR="003D7C1E" w:rsidRDefault="003D7C1E" w:rsidP="00DD3332">
      <w:pPr>
        <w:pStyle w:val="ListParagraph"/>
        <w:tabs>
          <w:tab w:val="left" w:pos="1613"/>
        </w:tabs>
        <w:spacing w:before="120" w:after="120" w:line="268" w:lineRule="auto"/>
        <w:ind w:left="567" w:right="-142" w:firstLine="0"/>
        <w:rPr>
          <w:spacing w:val="-7"/>
          <w:sz w:val="28"/>
        </w:rPr>
      </w:pPr>
    </w:p>
    <w:p w14:paraId="157A5B14" w14:textId="77777777" w:rsidR="009B5159" w:rsidRDefault="009B5159" w:rsidP="00DD3332">
      <w:pPr>
        <w:pStyle w:val="ListParagraph"/>
        <w:tabs>
          <w:tab w:val="left" w:pos="1613"/>
        </w:tabs>
        <w:spacing w:before="120" w:after="120" w:line="268" w:lineRule="auto"/>
        <w:ind w:left="567" w:right="-142" w:firstLine="0"/>
        <w:rPr>
          <w:spacing w:val="-7"/>
          <w:sz w:val="28"/>
        </w:rPr>
      </w:pPr>
    </w:p>
    <w:p w14:paraId="1204D347" w14:textId="77777777" w:rsidR="009B5159" w:rsidRDefault="00DD3332">
      <w:pPr>
        <w:widowControl/>
        <w:autoSpaceDE/>
        <w:autoSpaceDN/>
        <w:spacing w:after="200" w:line="276" w:lineRule="auto"/>
        <w:rPr>
          <w:b/>
          <w:bCs/>
          <w:sz w:val="28"/>
          <w:szCs w:val="28"/>
        </w:rPr>
      </w:pPr>
      <w:r>
        <w:br w:type="page"/>
      </w:r>
    </w:p>
    <w:p w14:paraId="0D25CCEB" w14:textId="1DE0C7C4" w:rsidR="003D7C1E" w:rsidRDefault="003D7C1E" w:rsidP="00DE3DD0">
      <w:pPr>
        <w:pStyle w:val="Heading1"/>
        <w:spacing w:before="89" w:line="322" w:lineRule="exact"/>
        <w:ind w:right="1571"/>
      </w:pPr>
    </w:p>
    <w:sectPr w:rsidR="003D7C1E" w:rsidSect="00136C03">
      <w:headerReference w:type="default" r:id="rId9"/>
      <w:headerReference w:type="first" r:id="rId10"/>
      <w:type w:val="continuous"/>
      <w:pgSz w:w="11910" w:h="16840"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839B" w14:textId="77777777" w:rsidR="00547146" w:rsidRDefault="00547146" w:rsidP="003D7C1E">
      <w:r>
        <w:separator/>
      </w:r>
    </w:p>
  </w:endnote>
  <w:endnote w:type="continuationSeparator" w:id="0">
    <w:p w14:paraId="6C359B2D" w14:textId="77777777" w:rsidR="00547146" w:rsidRDefault="00547146" w:rsidP="003D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D8D85" w14:textId="77777777" w:rsidR="00547146" w:rsidRDefault="00547146" w:rsidP="003D7C1E">
      <w:r>
        <w:separator/>
      </w:r>
    </w:p>
  </w:footnote>
  <w:footnote w:type="continuationSeparator" w:id="0">
    <w:p w14:paraId="5DA11DC2" w14:textId="77777777" w:rsidR="00547146" w:rsidRDefault="00547146" w:rsidP="003D7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0ECD" w14:textId="77777777" w:rsidR="004D40C9" w:rsidRDefault="00D12916">
    <w:pPr>
      <w:pStyle w:val="Body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7812678" wp14:editId="30ADD44A">
              <wp:simplePos x="0" y="0"/>
              <wp:positionH relativeFrom="page">
                <wp:posOffset>3877945</wp:posOffset>
              </wp:positionH>
              <wp:positionV relativeFrom="page">
                <wp:posOffset>445770</wp:posOffset>
              </wp:positionV>
              <wp:extent cx="165735" cy="222885"/>
              <wp:effectExtent l="0" t="0"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5D6C1" w14:textId="1F74EB36" w:rsidR="004D40C9" w:rsidRDefault="00467E83">
                          <w:pPr>
                            <w:pStyle w:val="BodyText"/>
                            <w:spacing w:before="9"/>
                            <w:ind w:left="60" w:firstLine="0"/>
                            <w:jc w:val="left"/>
                          </w:pPr>
                          <w:r>
                            <w:fldChar w:fldCharType="begin"/>
                          </w:r>
                          <w:r w:rsidR="0033719F">
                            <w:instrText xml:space="preserve"> PAGE </w:instrText>
                          </w:r>
                          <w:r>
                            <w:fldChar w:fldCharType="separate"/>
                          </w:r>
                          <w:r w:rsidR="00235351">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12678" id="_x0000_t202" coordsize="21600,21600" o:spt="202" path="m,l,21600r21600,l21600,xe">
              <v:stroke joinstyle="miter"/>
              <v:path gradientshapeok="t" o:connecttype="rect"/>
            </v:shapetype>
            <v:shape id="Text Box 1" o:spid="_x0000_s1026" type="#_x0000_t202" style="position:absolute;margin-left:305.35pt;margin-top:35.1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sm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RbS8jDAq4SoIgjiO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" filled="f" stroked="f">
              <v:textbox inset="0,0,0,0">
                <w:txbxContent>
                  <w:p w14:paraId="17B5D6C1" w14:textId="1F74EB36" w:rsidR="004D40C9" w:rsidRDefault="00467E83">
                    <w:pPr>
                      <w:pStyle w:val="BodyText"/>
                      <w:spacing w:before="9"/>
                      <w:ind w:left="60" w:firstLine="0"/>
                      <w:jc w:val="left"/>
                    </w:pPr>
                    <w:r>
                      <w:fldChar w:fldCharType="begin"/>
                    </w:r>
                    <w:r w:rsidR="0033719F">
                      <w:instrText xml:space="preserve"> PAGE </w:instrText>
                    </w:r>
                    <w:r>
                      <w:fldChar w:fldCharType="separate"/>
                    </w:r>
                    <w:r w:rsidR="00235351">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10"/>
      <w:docPartObj>
        <w:docPartGallery w:val="Page Numbers (Top of Page)"/>
        <w:docPartUnique/>
      </w:docPartObj>
    </w:sdtPr>
    <w:sdtEndPr>
      <w:rPr>
        <w:sz w:val="28"/>
        <w:szCs w:val="28"/>
      </w:rPr>
    </w:sdtEndPr>
    <w:sdtContent>
      <w:p w14:paraId="53EE0079" w14:textId="77777777" w:rsidR="00860397" w:rsidRPr="00860397" w:rsidRDefault="00547146">
        <w:pPr>
          <w:pStyle w:val="Header"/>
          <w:jc w:val="center"/>
          <w:rPr>
            <w:sz w:val="28"/>
            <w:szCs w:val="28"/>
          </w:rPr>
        </w:pPr>
      </w:p>
    </w:sdtContent>
  </w:sdt>
  <w:p w14:paraId="6C9501B7" w14:textId="77777777" w:rsidR="003D7C1E" w:rsidRDefault="003D7C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512C"/>
    <w:multiLevelType w:val="hybridMultilevel"/>
    <w:tmpl w:val="883604A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74545D"/>
    <w:multiLevelType w:val="hybridMultilevel"/>
    <w:tmpl w:val="895ACBCC"/>
    <w:lvl w:ilvl="0" w:tplc="09FEA006">
      <w:numFmt w:val="bullet"/>
      <w:lvlText w:val="-"/>
      <w:lvlJc w:val="left"/>
      <w:pPr>
        <w:ind w:left="108" w:hanging="173"/>
      </w:pPr>
      <w:rPr>
        <w:rFonts w:ascii="Times New Roman" w:eastAsia="Times New Roman" w:hAnsi="Times New Roman" w:cs="Times New Roman" w:hint="default"/>
        <w:w w:val="100"/>
        <w:sz w:val="28"/>
        <w:szCs w:val="28"/>
        <w:lang w:eastAsia="en-US" w:bidi="ar-SA"/>
      </w:rPr>
    </w:lvl>
    <w:lvl w:ilvl="1" w:tplc="9190CEC4">
      <w:numFmt w:val="bullet"/>
      <w:lvlText w:val="•"/>
      <w:lvlJc w:val="left"/>
      <w:pPr>
        <w:ind w:left="734" w:hanging="173"/>
      </w:pPr>
      <w:rPr>
        <w:rFonts w:hint="default"/>
        <w:lang w:eastAsia="en-US" w:bidi="ar-SA"/>
      </w:rPr>
    </w:lvl>
    <w:lvl w:ilvl="2" w:tplc="E2D0F42A">
      <w:numFmt w:val="bullet"/>
      <w:lvlText w:val="•"/>
      <w:lvlJc w:val="left"/>
      <w:pPr>
        <w:ind w:left="1368" w:hanging="173"/>
      </w:pPr>
      <w:rPr>
        <w:rFonts w:hint="default"/>
        <w:lang w:eastAsia="en-US" w:bidi="ar-SA"/>
      </w:rPr>
    </w:lvl>
    <w:lvl w:ilvl="3" w:tplc="704A4400">
      <w:numFmt w:val="bullet"/>
      <w:lvlText w:val="•"/>
      <w:lvlJc w:val="left"/>
      <w:pPr>
        <w:ind w:left="2003" w:hanging="173"/>
      </w:pPr>
      <w:rPr>
        <w:rFonts w:hint="default"/>
        <w:lang w:eastAsia="en-US" w:bidi="ar-SA"/>
      </w:rPr>
    </w:lvl>
    <w:lvl w:ilvl="4" w:tplc="4992E28A">
      <w:numFmt w:val="bullet"/>
      <w:lvlText w:val="•"/>
      <w:lvlJc w:val="left"/>
      <w:pPr>
        <w:ind w:left="2637" w:hanging="173"/>
      </w:pPr>
      <w:rPr>
        <w:rFonts w:hint="default"/>
        <w:lang w:eastAsia="en-US" w:bidi="ar-SA"/>
      </w:rPr>
    </w:lvl>
    <w:lvl w:ilvl="5" w:tplc="83D29EAE">
      <w:numFmt w:val="bullet"/>
      <w:lvlText w:val="•"/>
      <w:lvlJc w:val="left"/>
      <w:pPr>
        <w:ind w:left="3272" w:hanging="173"/>
      </w:pPr>
      <w:rPr>
        <w:rFonts w:hint="default"/>
        <w:lang w:eastAsia="en-US" w:bidi="ar-SA"/>
      </w:rPr>
    </w:lvl>
    <w:lvl w:ilvl="6" w:tplc="F71A5116">
      <w:numFmt w:val="bullet"/>
      <w:lvlText w:val="•"/>
      <w:lvlJc w:val="left"/>
      <w:pPr>
        <w:ind w:left="3906" w:hanging="173"/>
      </w:pPr>
      <w:rPr>
        <w:rFonts w:hint="default"/>
        <w:lang w:eastAsia="en-US" w:bidi="ar-SA"/>
      </w:rPr>
    </w:lvl>
    <w:lvl w:ilvl="7" w:tplc="539C002A">
      <w:numFmt w:val="bullet"/>
      <w:lvlText w:val="•"/>
      <w:lvlJc w:val="left"/>
      <w:pPr>
        <w:ind w:left="4540" w:hanging="173"/>
      </w:pPr>
      <w:rPr>
        <w:rFonts w:hint="default"/>
        <w:lang w:eastAsia="en-US" w:bidi="ar-SA"/>
      </w:rPr>
    </w:lvl>
    <w:lvl w:ilvl="8" w:tplc="B81A2CF2">
      <w:numFmt w:val="bullet"/>
      <w:lvlText w:val="•"/>
      <w:lvlJc w:val="left"/>
      <w:pPr>
        <w:ind w:left="5175" w:hanging="173"/>
      </w:pPr>
      <w:rPr>
        <w:rFonts w:hint="default"/>
        <w:lang w:eastAsia="en-US" w:bidi="ar-SA"/>
      </w:rPr>
    </w:lvl>
  </w:abstractNum>
  <w:abstractNum w:abstractNumId="2" w15:restartNumberingAfterBreak="0">
    <w:nsid w:val="56EE34D7"/>
    <w:multiLevelType w:val="hybridMultilevel"/>
    <w:tmpl w:val="BF68889E"/>
    <w:lvl w:ilvl="0" w:tplc="7C6EF60E">
      <w:numFmt w:val="bullet"/>
      <w:lvlText w:val="-"/>
      <w:lvlJc w:val="left"/>
      <w:pPr>
        <w:ind w:left="562" w:hanging="188"/>
      </w:pPr>
      <w:rPr>
        <w:rFonts w:ascii="Times New Roman" w:eastAsia="Times New Roman" w:hAnsi="Times New Roman" w:cs="Times New Roman" w:hint="default"/>
        <w:w w:val="100"/>
        <w:sz w:val="28"/>
        <w:szCs w:val="28"/>
        <w:lang w:eastAsia="en-US" w:bidi="ar-SA"/>
      </w:rPr>
    </w:lvl>
    <w:lvl w:ilvl="1" w:tplc="FF3C3B4C">
      <w:numFmt w:val="bullet"/>
      <w:lvlText w:val="•"/>
      <w:lvlJc w:val="left"/>
      <w:pPr>
        <w:ind w:left="1556" w:hanging="188"/>
      </w:pPr>
      <w:rPr>
        <w:rFonts w:hint="default"/>
        <w:lang w:eastAsia="en-US" w:bidi="ar-SA"/>
      </w:rPr>
    </w:lvl>
    <w:lvl w:ilvl="2" w:tplc="21C281B6">
      <w:numFmt w:val="bullet"/>
      <w:lvlText w:val="•"/>
      <w:lvlJc w:val="left"/>
      <w:pPr>
        <w:ind w:left="2553" w:hanging="188"/>
      </w:pPr>
      <w:rPr>
        <w:rFonts w:hint="default"/>
        <w:lang w:eastAsia="en-US" w:bidi="ar-SA"/>
      </w:rPr>
    </w:lvl>
    <w:lvl w:ilvl="3" w:tplc="90628340">
      <w:numFmt w:val="bullet"/>
      <w:lvlText w:val="•"/>
      <w:lvlJc w:val="left"/>
      <w:pPr>
        <w:ind w:left="3549" w:hanging="188"/>
      </w:pPr>
      <w:rPr>
        <w:rFonts w:hint="default"/>
        <w:lang w:eastAsia="en-US" w:bidi="ar-SA"/>
      </w:rPr>
    </w:lvl>
    <w:lvl w:ilvl="4" w:tplc="CD18B360">
      <w:numFmt w:val="bullet"/>
      <w:lvlText w:val="•"/>
      <w:lvlJc w:val="left"/>
      <w:pPr>
        <w:ind w:left="4546" w:hanging="188"/>
      </w:pPr>
      <w:rPr>
        <w:rFonts w:hint="default"/>
        <w:lang w:eastAsia="en-US" w:bidi="ar-SA"/>
      </w:rPr>
    </w:lvl>
    <w:lvl w:ilvl="5" w:tplc="01B8605E">
      <w:numFmt w:val="bullet"/>
      <w:lvlText w:val="•"/>
      <w:lvlJc w:val="left"/>
      <w:pPr>
        <w:ind w:left="5543" w:hanging="188"/>
      </w:pPr>
      <w:rPr>
        <w:rFonts w:hint="default"/>
        <w:lang w:eastAsia="en-US" w:bidi="ar-SA"/>
      </w:rPr>
    </w:lvl>
    <w:lvl w:ilvl="6" w:tplc="5BE829D2">
      <w:numFmt w:val="bullet"/>
      <w:lvlText w:val="•"/>
      <w:lvlJc w:val="left"/>
      <w:pPr>
        <w:ind w:left="6539" w:hanging="188"/>
      </w:pPr>
      <w:rPr>
        <w:rFonts w:hint="default"/>
        <w:lang w:eastAsia="en-US" w:bidi="ar-SA"/>
      </w:rPr>
    </w:lvl>
    <w:lvl w:ilvl="7" w:tplc="AEBE600E">
      <w:numFmt w:val="bullet"/>
      <w:lvlText w:val="•"/>
      <w:lvlJc w:val="left"/>
      <w:pPr>
        <w:ind w:left="7536" w:hanging="188"/>
      </w:pPr>
      <w:rPr>
        <w:rFonts w:hint="default"/>
        <w:lang w:eastAsia="en-US" w:bidi="ar-SA"/>
      </w:rPr>
    </w:lvl>
    <w:lvl w:ilvl="8" w:tplc="781896AC">
      <w:numFmt w:val="bullet"/>
      <w:lvlText w:val="•"/>
      <w:lvlJc w:val="left"/>
      <w:pPr>
        <w:ind w:left="8533" w:hanging="188"/>
      </w:pPr>
      <w:rPr>
        <w:rFonts w:hint="default"/>
        <w:lang w:eastAsia="en-US" w:bidi="ar-SA"/>
      </w:rPr>
    </w:lvl>
  </w:abstractNum>
  <w:abstractNum w:abstractNumId="3" w15:restartNumberingAfterBreak="0">
    <w:nsid w:val="599A439E"/>
    <w:multiLevelType w:val="hybridMultilevel"/>
    <w:tmpl w:val="8864CE1E"/>
    <w:lvl w:ilvl="0" w:tplc="0898005E">
      <w:start w:val="1"/>
      <w:numFmt w:val="decimal"/>
      <w:lvlText w:val="%1."/>
      <w:lvlJc w:val="left"/>
      <w:pPr>
        <w:ind w:left="562" w:hanging="288"/>
      </w:pPr>
      <w:rPr>
        <w:rFonts w:ascii="Times New Roman" w:eastAsia="Times New Roman" w:hAnsi="Times New Roman" w:cs="Times New Roman" w:hint="default"/>
        <w:spacing w:val="0"/>
        <w:w w:val="100"/>
        <w:sz w:val="28"/>
        <w:szCs w:val="28"/>
        <w:lang w:eastAsia="en-US" w:bidi="ar-SA"/>
      </w:rPr>
    </w:lvl>
    <w:lvl w:ilvl="1" w:tplc="61A0CC0E">
      <w:numFmt w:val="bullet"/>
      <w:lvlText w:val="•"/>
      <w:lvlJc w:val="left"/>
      <w:pPr>
        <w:ind w:left="1556" w:hanging="288"/>
      </w:pPr>
      <w:rPr>
        <w:rFonts w:hint="default"/>
        <w:lang w:eastAsia="en-US" w:bidi="ar-SA"/>
      </w:rPr>
    </w:lvl>
    <w:lvl w:ilvl="2" w:tplc="CD7CBD18">
      <w:numFmt w:val="bullet"/>
      <w:lvlText w:val="•"/>
      <w:lvlJc w:val="left"/>
      <w:pPr>
        <w:ind w:left="2553" w:hanging="288"/>
      </w:pPr>
      <w:rPr>
        <w:rFonts w:hint="default"/>
        <w:lang w:eastAsia="en-US" w:bidi="ar-SA"/>
      </w:rPr>
    </w:lvl>
    <w:lvl w:ilvl="3" w:tplc="DB1670B4">
      <w:numFmt w:val="bullet"/>
      <w:lvlText w:val="•"/>
      <w:lvlJc w:val="left"/>
      <w:pPr>
        <w:ind w:left="3549" w:hanging="288"/>
      </w:pPr>
      <w:rPr>
        <w:rFonts w:hint="default"/>
        <w:lang w:eastAsia="en-US" w:bidi="ar-SA"/>
      </w:rPr>
    </w:lvl>
    <w:lvl w:ilvl="4" w:tplc="0CCC5342">
      <w:numFmt w:val="bullet"/>
      <w:lvlText w:val="•"/>
      <w:lvlJc w:val="left"/>
      <w:pPr>
        <w:ind w:left="4546" w:hanging="288"/>
      </w:pPr>
      <w:rPr>
        <w:rFonts w:hint="default"/>
        <w:lang w:eastAsia="en-US" w:bidi="ar-SA"/>
      </w:rPr>
    </w:lvl>
    <w:lvl w:ilvl="5" w:tplc="7B32C222">
      <w:numFmt w:val="bullet"/>
      <w:lvlText w:val="•"/>
      <w:lvlJc w:val="left"/>
      <w:pPr>
        <w:ind w:left="5543" w:hanging="288"/>
      </w:pPr>
      <w:rPr>
        <w:rFonts w:hint="default"/>
        <w:lang w:eastAsia="en-US" w:bidi="ar-SA"/>
      </w:rPr>
    </w:lvl>
    <w:lvl w:ilvl="6" w:tplc="05CCA0A2">
      <w:numFmt w:val="bullet"/>
      <w:lvlText w:val="•"/>
      <w:lvlJc w:val="left"/>
      <w:pPr>
        <w:ind w:left="6539" w:hanging="288"/>
      </w:pPr>
      <w:rPr>
        <w:rFonts w:hint="default"/>
        <w:lang w:eastAsia="en-US" w:bidi="ar-SA"/>
      </w:rPr>
    </w:lvl>
    <w:lvl w:ilvl="7" w:tplc="D12AC41A">
      <w:numFmt w:val="bullet"/>
      <w:lvlText w:val="•"/>
      <w:lvlJc w:val="left"/>
      <w:pPr>
        <w:ind w:left="7536" w:hanging="288"/>
      </w:pPr>
      <w:rPr>
        <w:rFonts w:hint="default"/>
        <w:lang w:eastAsia="en-US" w:bidi="ar-SA"/>
      </w:rPr>
    </w:lvl>
    <w:lvl w:ilvl="8" w:tplc="BE902242">
      <w:numFmt w:val="bullet"/>
      <w:lvlText w:val="•"/>
      <w:lvlJc w:val="left"/>
      <w:pPr>
        <w:ind w:left="8533" w:hanging="288"/>
      </w:pPr>
      <w:rPr>
        <w:rFonts w:hint="default"/>
        <w:lang w:eastAsia="en-US" w:bidi="ar-SA"/>
      </w:rPr>
    </w:lvl>
  </w:abstractNum>
  <w:abstractNum w:abstractNumId="4" w15:restartNumberingAfterBreak="0">
    <w:nsid w:val="6A494B9A"/>
    <w:multiLevelType w:val="hybridMultilevel"/>
    <w:tmpl w:val="36BE6182"/>
    <w:lvl w:ilvl="0" w:tplc="4412DAF2">
      <w:start w:val="1"/>
      <w:numFmt w:val="decimal"/>
      <w:lvlText w:val="%1."/>
      <w:lvlJc w:val="left"/>
      <w:pPr>
        <w:ind w:left="562" w:hanging="281"/>
      </w:pPr>
      <w:rPr>
        <w:rFonts w:ascii="Times New Roman" w:eastAsia="Times New Roman" w:hAnsi="Times New Roman" w:cs="Times New Roman" w:hint="default"/>
        <w:w w:val="100"/>
        <w:sz w:val="28"/>
        <w:szCs w:val="28"/>
        <w:lang w:eastAsia="en-US" w:bidi="ar-SA"/>
      </w:rPr>
    </w:lvl>
    <w:lvl w:ilvl="1" w:tplc="0ECC0A8E">
      <w:numFmt w:val="bullet"/>
      <w:lvlText w:val="•"/>
      <w:lvlJc w:val="left"/>
      <w:pPr>
        <w:ind w:left="1556" w:hanging="281"/>
      </w:pPr>
      <w:rPr>
        <w:rFonts w:hint="default"/>
        <w:lang w:eastAsia="en-US" w:bidi="ar-SA"/>
      </w:rPr>
    </w:lvl>
    <w:lvl w:ilvl="2" w:tplc="59B03C40">
      <w:numFmt w:val="bullet"/>
      <w:lvlText w:val="•"/>
      <w:lvlJc w:val="left"/>
      <w:pPr>
        <w:ind w:left="2553" w:hanging="281"/>
      </w:pPr>
      <w:rPr>
        <w:rFonts w:hint="default"/>
        <w:lang w:eastAsia="en-US" w:bidi="ar-SA"/>
      </w:rPr>
    </w:lvl>
    <w:lvl w:ilvl="3" w:tplc="EF66AEA8">
      <w:numFmt w:val="bullet"/>
      <w:lvlText w:val="•"/>
      <w:lvlJc w:val="left"/>
      <w:pPr>
        <w:ind w:left="3549" w:hanging="281"/>
      </w:pPr>
      <w:rPr>
        <w:rFonts w:hint="default"/>
        <w:lang w:eastAsia="en-US" w:bidi="ar-SA"/>
      </w:rPr>
    </w:lvl>
    <w:lvl w:ilvl="4" w:tplc="FC700520">
      <w:numFmt w:val="bullet"/>
      <w:lvlText w:val="•"/>
      <w:lvlJc w:val="left"/>
      <w:pPr>
        <w:ind w:left="4546" w:hanging="281"/>
      </w:pPr>
      <w:rPr>
        <w:rFonts w:hint="default"/>
        <w:lang w:eastAsia="en-US" w:bidi="ar-SA"/>
      </w:rPr>
    </w:lvl>
    <w:lvl w:ilvl="5" w:tplc="E4B44E2A">
      <w:numFmt w:val="bullet"/>
      <w:lvlText w:val="•"/>
      <w:lvlJc w:val="left"/>
      <w:pPr>
        <w:ind w:left="5543" w:hanging="281"/>
      </w:pPr>
      <w:rPr>
        <w:rFonts w:hint="default"/>
        <w:lang w:eastAsia="en-US" w:bidi="ar-SA"/>
      </w:rPr>
    </w:lvl>
    <w:lvl w:ilvl="6" w:tplc="F768FD50">
      <w:numFmt w:val="bullet"/>
      <w:lvlText w:val="•"/>
      <w:lvlJc w:val="left"/>
      <w:pPr>
        <w:ind w:left="6539" w:hanging="281"/>
      </w:pPr>
      <w:rPr>
        <w:rFonts w:hint="default"/>
        <w:lang w:eastAsia="en-US" w:bidi="ar-SA"/>
      </w:rPr>
    </w:lvl>
    <w:lvl w:ilvl="7" w:tplc="759A206C">
      <w:numFmt w:val="bullet"/>
      <w:lvlText w:val="•"/>
      <w:lvlJc w:val="left"/>
      <w:pPr>
        <w:ind w:left="7536" w:hanging="281"/>
      </w:pPr>
      <w:rPr>
        <w:rFonts w:hint="default"/>
        <w:lang w:eastAsia="en-US" w:bidi="ar-SA"/>
      </w:rPr>
    </w:lvl>
    <w:lvl w:ilvl="8" w:tplc="2B8E48E4">
      <w:numFmt w:val="bullet"/>
      <w:lvlText w:val="•"/>
      <w:lvlJc w:val="left"/>
      <w:pPr>
        <w:ind w:left="8533" w:hanging="281"/>
      </w:pPr>
      <w:rPr>
        <w:rFonts w:hint="default"/>
        <w:lang w:eastAsia="en-US" w:bidi="ar-SA"/>
      </w:rPr>
    </w:lvl>
  </w:abstractNum>
  <w:abstractNum w:abstractNumId="5" w15:restartNumberingAfterBreak="0">
    <w:nsid w:val="71824F92"/>
    <w:multiLevelType w:val="hybridMultilevel"/>
    <w:tmpl w:val="AE3223FA"/>
    <w:lvl w:ilvl="0" w:tplc="7102B76A">
      <w:start w:val="1"/>
      <w:numFmt w:val="upperRoman"/>
      <w:lvlText w:val="%1."/>
      <w:lvlJc w:val="left"/>
      <w:pPr>
        <w:ind w:left="1531" w:hanging="250"/>
      </w:pPr>
      <w:rPr>
        <w:rFonts w:ascii="Times New Roman" w:eastAsia="Times New Roman" w:hAnsi="Times New Roman" w:cs="Times New Roman" w:hint="default"/>
        <w:b/>
        <w:bCs/>
        <w:w w:val="100"/>
        <w:sz w:val="28"/>
        <w:szCs w:val="28"/>
        <w:lang w:eastAsia="en-US" w:bidi="ar-SA"/>
      </w:rPr>
    </w:lvl>
    <w:lvl w:ilvl="1" w:tplc="DAF6A678">
      <w:start w:val="1"/>
      <w:numFmt w:val="decimal"/>
      <w:lvlText w:val="%2."/>
      <w:lvlJc w:val="left"/>
      <w:pPr>
        <w:ind w:left="1562" w:hanging="281"/>
      </w:pPr>
      <w:rPr>
        <w:rFonts w:ascii="Times New Roman" w:eastAsia="Times New Roman" w:hAnsi="Times New Roman" w:cs="Times New Roman" w:hint="default"/>
        <w:b/>
        <w:bCs/>
        <w:w w:val="100"/>
        <w:sz w:val="28"/>
        <w:szCs w:val="28"/>
        <w:lang w:eastAsia="en-US" w:bidi="ar-SA"/>
      </w:rPr>
    </w:lvl>
    <w:lvl w:ilvl="2" w:tplc="C5ECA74E">
      <w:numFmt w:val="bullet"/>
      <w:lvlText w:val="•"/>
      <w:lvlJc w:val="left"/>
      <w:pPr>
        <w:ind w:left="2556" w:hanging="281"/>
      </w:pPr>
      <w:rPr>
        <w:rFonts w:hint="default"/>
        <w:lang w:eastAsia="en-US" w:bidi="ar-SA"/>
      </w:rPr>
    </w:lvl>
    <w:lvl w:ilvl="3" w:tplc="EDF208C6">
      <w:numFmt w:val="bullet"/>
      <w:lvlText w:val="•"/>
      <w:lvlJc w:val="left"/>
      <w:pPr>
        <w:ind w:left="3552" w:hanging="281"/>
      </w:pPr>
      <w:rPr>
        <w:rFonts w:hint="default"/>
        <w:lang w:eastAsia="en-US" w:bidi="ar-SA"/>
      </w:rPr>
    </w:lvl>
    <w:lvl w:ilvl="4" w:tplc="FFFAB73E">
      <w:numFmt w:val="bullet"/>
      <w:lvlText w:val="•"/>
      <w:lvlJc w:val="left"/>
      <w:pPr>
        <w:ind w:left="4548" w:hanging="281"/>
      </w:pPr>
      <w:rPr>
        <w:rFonts w:hint="default"/>
        <w:lang w:eastAsia="en-US" w:bidi="ar-SA"/>
      </w:rPr>
    </w:lvl>
    <w:lvl w:ilvl="5" w:tplc="5EA8C090">
      <w:numFmt w:val="bullet"/>
      <w:lvlText w:val="•"/>
      <w:lvlJc w:val="left"/>
      <w:pPr>
        <w:ind w:left="5545" w:hanging="281"/>
      </w:pPr>
      <w:rPr>
        <w:rFonts w:hint="default"/>
        <w:lang w:eastAsia="en-US" w:bidi="ar-SA"/>
      </w:rPr>
    </w:lvl>
    <w:lvl w:ilvl="6" w:tplc="E292BC98">
      <w:numFmt w:val="bullet"/>
      <w:lvlText w:val="•"/>
      <w:lvlJc w:val="left"/>
      <w:pPr>
        <w:ind w:left="6541" w:hanging="281"/>
      </w:pPr>
      <w:rPr>
        <w:rFonts w:hint="default"/>
        <w:lang w:eastAsia="en-US" w:bidi="ar-SA"/>
      </w:rPr>
    </w:lvl>
    <w:lvl w:ilvl="7" w:tplc="C3A4249C">
      <w:numFmt w:val="bullet"/>
      <w:lvlText w:val="•"/>
      <w:lvlJc w:val="left"/>
      <w:pPr>
        <w:ind w:left="7537" w:hanging="281"/>
      </w:pPr>
      <w:rPr>
        <w:rFonts w:hint="default"/>
        <w:lang w:eastAsia="en-US" w:bidi="ar-SA"/>
      </w:rPr>
    </w:lvl>
    <w:lvl w:ilvl="8" w:tplc="E342E440">
      <w:numFmt w:val="bullet"/>
      <w:lvlText w:val="•"/>
      <w:lvlJc w:val="left"/>
      <w:pPr>
        <w:ind w:left="8533" w:hanging="281"/>
      </w:pPr>
      <w:rPr>
        <w:rFonts w:hint="default"/>
        <w:lang w:eastAsia="en-US" w:bidi="ar-SA"/>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E"/>
    <w:rsid w:val="00095CFF"/>
    <w:rsid w:val="000E2DAC"/>
    <w:rsid w:val="00102D58"/>
    <w:rsid w:val="001229FE"/>
    <w:rsid w:val="00136C03"/>
    <w:rsid w:val="0016624F"/>
    <w:rsid w:val="00190CF9"/>
    <w:rsid w:val="001F5A3E"/>
    <w:rsid w:val="00201346"/>
    <w:rsid w:val="0020386E"/>
    <w:rsid w:val="0020693D"/>
    <w:rsid w:val="00235351"/>
    <w:rsid w:val="002B16A4"/>
    <w:rsid w:val="002B17B7"/>
    <w:rsid w:val="002F7377"/>
    <w:rsid w:val="002F76A5"/>
    <w:rsid w:val="0033719F"/>
    <w:rsid w:val="0034320F"/>
    <w:rsid w:val="003D7C1E"/>
    <w:rsid w:val="00467E83"/>
    <w:rsid w:val="004A1C19"/>
    <w:rsid w:val="004C1E1D"/>
    <w:rsid w:val="004D040B"/>
    <w:rsid w:val="004D40C9"/>
    <w:rsid w:val="00500302"/>
    <w:rsid w:val="00526F7E"/>
    <w:rsid w:val="0053207E"/>
    <w:rsid w:val="00547146"/>
    <w:rsid w:val="006320BA"/>
    <w:rsid w:val="006407AF"/>
    <w:rsid w:val="00657E0C"/>
    <w:rsid w:val="006F21FE"/>
    <w:rsid w:val="0078132C"/>
    <w:rsid w:val="007A5B1C"/>
    <w:rsid w:val="007C2ABA"/>
    <w:rsid w:val="00822696"/>
    <w:rsid w:val="00835ED4"/>
    <w:rsid w:val="00860397"/>
    <w:rsid w:val="00897B75"/>
    <w:rsid w:val="008C3809"/>
    <w:rsid w:val="00921CBB"/>
    <w:rsid w:val="00946438"/>
    <w:rsid w:val="009615B2"/>
    <w:rsid w:val="009A4271"/>
    <w:rsid w:val="009B5159"/>
    <w:rsid w:val="009D6A46"/>
    <w:rsid w:val="009D7381"/>
    <w:rsid w:val="00A27E42"/>
    <w:rsid w:val="00A418B5"/>
    <w:rsid w:val="00A84883"/>
    <w:rsid w:val="00A944BB"/>
    <w:rsid w:val="00A95FA6"/>
    <w:rsid w:val="00AA6D86"/>
    <w:rsid w:val="00AC49C7"/>
    <w:rsid w:val="00AE2842"/>
    <w:rsid w:val="00B44DD3"/>
    <w:rsid w:val="00BB0344"/>
    <w:rsid w:val="00BE5360"/>
    <w:rsid w:val="00C22C14"/>
    <w:rsid w:val="00C82CE3"/>
    <w:rsid w:val="00CB2398"/>
    <w:rsid w:val="00CD6D93"/>
    <w:rsid w:val="00D12916"/>
    <w:rsid w:val="00D73ECF"/>
    <w:rsid w:val="00DD3332"/>
    <w:rsid w:val="00DE3DD0"/>
    <w:rsid w:val="00E949AB"/>
    <w:rsid w:val="00EB1DFF"/>
    <w:rsid w:val="00F22958"/>
    <w:rsid w:val="00F84DE2"/>
    <w:rsid w:val="00FA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70523"/>
  <w15:docId w15:val="{F8F18552-9943-41DC-8C67-1769178D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7E0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C1E"/>
    <w:pPr>
      <w:spacing w:before="119"/>
      <w:ind w:left="124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C1E"/>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D7C1E"/>
    <w:pPr>
      <w:spacing w:before="119"/>
      <w:ind w:left="562" w:firstLine="719"/>
      <w:jc w:val="both"/>
    </w:pPr>
    <w:rPr>
      <w:sz w:val="28"/>
      <w:szCs w:val="28"/>
    </w:rPr>
  </w:style>
  <w:style w:type="character" w:customStyle="1" w:styleId="BodyTextChar">
    <w:name w:val="Body Text Char"/>
    <w:basedOn w:val="DefaultParagraphFont"/>
    <w:link w:val="BodyText"/>
    <w:uiPriority w:val="1"/>
    <w:rsid w:val="003D7C1E"/>
    <w:rPr>
      <w:rFonts w:ascii="Times New Roman" w:eastAsia="Times New Roman" w:hAnsi="Times New Roman" w:cs="Times New Roman"/>
      <w:sz w:val="28"/>
      <w:szCs w:val="28"/>
    </w:rPr>
  </w:style>
  <w:style w:type="paragraph" w:styleId="ListParagraph">
    <w:name w:val="List Paragraph"/>
    <w:basedOn w:val="Normal"/>
    <w:uiPriority w:val="1"/>
    <w:qFormat/>
    <w:rsid w:val="003D7C1E"/>
    <w:pPr>
      <w:spacing w:before="119"/>
      <w:ind w:left="562" w:firstLine="719"/>
      <w:jc w:val="both"/>
    </w:pPr>
  </w:style>
  <w:style w:type="paragraph" w:styleId="Header">
    <w:name w:val="header"/>
    <w:basedOn w:val="Normal"/>
    <w:link w:val="HeaderChar"/>
    <w:uiPriority w:val="99"/>
    <w:unhideWhenUsed/>
    <w:rsid w:val="003D7C1E"/>
    <w:pPr>
      <w:tabs>
        <w:tab w:val="center" w:pos="4680"/>
        <w:tab w:val="right" w:pos="9360"/>
      </w:tabs>
    </w:pPr>
  </w:style>
  <w:style w:type="character" w:customStyle="1" w:styleId="HeaderChar">
    <w:name w:val="Header Char"/>
    <w:basedOn w:val="DefaultParagraphFont"/>
    <w:link w:val="Header"/>
    <w:uiPriority w:val="99"/>
    <w:rsid w:val="003D7C1E"/>
    <w:rPr>
      <w:rFonts w:ascii="Times New Roman" w:eastAsia="Times New Roman" w:hAnsi="Times New Roman" w:cs="Times New Roman"/>
    </w:rPr>
  </w:style>
  <w:style w:type="paragraph" w:styleId="Footer">
    <w:name w:val="footer"/>
    <w:basedOn w:val="Normal"/>
    <w:link w:val="FooterChar"/>
    <w:uiPriority w:val="99"/>
    <w:unhideWhenUsed/>
    <w:rsid w:val="003D7C1E"/>
    <w:pPr>
      <w:tabs>
        <w:tab w:val="center" w:pos="4680"/>
        <w:tab w:val="right" w:pos="9360"/>
      </w:tabs>
    </w:pPr>
  </w:style>
  <w:style w:type="character" w:customStyle="1" w:styleId="FooterChar">
    <w:name w:val="Footer Char"/>
    <w:basedOn w:val="DefaultParagraphFont"/>
    <w:link w:val="Footer"/>
    <w:uiPriority w:val="99"/>
    <w:rsid w:val="003D7C1E"/>
    <w:rPr>
      <w:rFonts w:ascii="Times New Roman" w:eastAsia="Times New Roman" w:hAnsi="Times New Roman" w:cs="Times New Roman"/>
    </w:rPr>
  </w:style>
  <w:style w:type="paragraph" w:customStyle="1" w:styleId="TableParagraph">
    <w:name w:val="Table Paragraph"/>
    <w:basedOn w:val="Normal"/>
    <w:uiPriority w:val="1"/>
    <w:qFormat/>
    <w:rsid w:val="00DD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71F0-3A00-4EF4-A0B4-B931E732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FANCY-HP</cp:lastModifiedBy>
  <cp:revision>35</cp:revision>
  <cp:lastPrinted>2023-04-12T02:52:00Z</cp:lastPrinted>
  <dcterms:created xsi:type="dcterms:W3CDTF">2022-03-16T04:15:00Z</dcterms:created>
  <dcterms:modified xsi:type="dcterms:W3CDTF">2024-05-11T15:17:00Z</dcterms:modified>
</cp:coreProperties>
</file>