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709" w:type="dxa"/>
        <w:tblLook w:val="04A0" w:firstRow="1" w:lastRow="0" w:firstColumn="1" w:lastColumn="0" w:noHBand="0" w:noVBand="1"/>
      </w:tblPr>
      <w:tblGrid>
        <w:gridCol w:w="4398"/>
        <w:gridCol w:w="5862"/>
      </w:tblGrid>
      <w:tr w:rsidR="00CA78ED" w:rsidTr="0002723F">
        <w:tc>
          <w:tcPr>
            <w:tcW w:w="4398" w:type="dxa"/>
            <w:hideMark/>
          </w:tcPr>
          <w:p w:rsidR="00CA78ED" w:rsidRDefault="00824557" w:rsidP="00BF1226">
            <w:pPr>
              <w:pStyle w:val="Heading1"/>
              <w:jc w:val="center"/>
              <w:rPr>
                <w:b w:val="0"/>
                <w:sz w:val="26"/>
              </w:rPr>
            </w:pPr>
            <w:r>
              <w:rPr>
                <w:b w:val="0"/>
                <w:sz w:val="26"/>
              </w:rPr>
              <w:t xml:space="preserve"> </w:t>
            </w:r>
            <w:r w:rsidR="00BF1226">
              <w:rPr>
                <w:b w:val="0"/>
                <w:sz w:val="26"/>
              </w:rPr>
              <w:t>UBND THỊ XÃ</w:t>
            </w:r>
            <w:r w:rsidR="00CA78ED">
              <w:rPr>
                <w:b w:val="0"/>
                <w:sz w:val="26"/>
              </w:rPr>
              <w:t xml:space="preserve"> QUẢNG YÊN</w:t>
            </w:r>
          </w:p>
        </w:tc>
        <w:tc>
          <w:tcPr>
            <w:tcW w:w="5862" w:type="dxa"/>
            <w:hideMark/>
          </w:tcPr>
          <w:p w:rsidR="00CA78ED" w:rsidRDefault="00CA78ED">
            <w:pPr>
              <w:pStyle w:val="Heading2"/>
              <w:rPr>
                <w:sz w:val="26"/>
              </w:rPr>
            </w:pPr>
            <w:r>
              <w:rPr>
                <w:sz w:val="26"/>
              </w:rPr>
              <w:t xml:space="preserve">CỘNG HOÀ XÃ HỘI CHỦ NGHĨA VIỆT </w:t>
            </w:r>
            <w:smartTag w:uri="urn:schemas-microsoft-com:office:smarttags" w:element="place">
              <w:smartTag w:uri="urn:schemas-microsoft-com:office:smarttags" w:element="country-region">
                <w:r>
                  <w:rPr>
                    <w:sz w:val="26"/>
                  </w:rPr>
                  <w:t>NAM</w:t>
                </w:r>
              </w:smartTag>
            </w:smartTag>
          </w:p>
        </w:tc>
      </w:tr>
      <w:tr w:rsidR="00CA78ED" w:rsidTr="0002723F">
        <w:tc>
          <w:tcPr>
            <w:tcW w:w="4398" w:type="dxa"/>
          </w:tcPr>
          <w:p w:rsidR="00CA78ED" w:rsidRDefault="00CA78ED">
            <w:pPr>
              <w:pStyle w:val="Heading2"/>
              <w:rPr>
                <w:sz w:val="26"/>
              </w:rPr>
            </w:pPr>
            <w:r>
              <w:rPr>
                <w:sz w:val="26"/>
              </w:rPr>
              <w:t>TRƯỜNG MẦM NON HOA HỒNG</w:t>
            </w:r>
          </w:p>
          <w:p w:rsidR="00CA78ED" w:rsidRDefault="0043683E">
            <w:r>
              <w:rPr>
                <w:noProof/>
              </w:rPr>
              <mc:AlternateContent>
                <mc:Choice Requires="wps">
                  <w:drawing>
                    <wp:anchor distT="0" distB="0" distL="114300" distR="114300" simplePos="0" relativeHeight="251656704" behindDoc="0" locked="0" layoutInCell="1" allowOverlap="1" wp14:anchorId="156CEC1A" wp14:editId="0EAA7119">
                      <wp:simplePos x="0" y="0"/>
                      <wp:positionH relativeFrom="column">
                        <wp:posOffset>685800</wp:posOffset>
                      </wp:positionH>
                      <wp:positionV relativeFrom="paragraph">
                        <wp:posOffset>23408</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CF276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pt" to="1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"/>
                  </w:pict>
                </mc:Fallback>
              </mc:AlternateContent>
            </w:r>
          </w:p>
        </w:tc>
        <w:tc>
          <w:tcPr>
            <w:tcW w:w="5862" w:type="dxa"/>
            <w:hideMark/>
          </w:tcPr>
          <w:p w:rsidR="00CA78ED" w:rsidRPr="00CA78ED" w:rsidRDefault="00CA78ED">
            <w:pPr>
              <w:pStyle w:val="Heading3"/>
              <w:rPr>
                <w:szCs w:val="28"/>
              </w:rPr>
            </w:pPr>
            <w:r w:rsidRPr="00CA78ED">
              <w:rPr>
                <w:noProof/>
                <w:szCs w:val="28"/>
              </w:rPr>
              <mc:AlternateContent>
                <mc:Choice Requires="wps">
                  <w:drawing>
                    <wp:anchor distT="0" distB="0" distL="114300" distR="114300" simplePos="0" relativeHeight="251657728" behindDoc="0" locked="0" layoutInCell="1" allowOverlap="1" wp14:anchorId="659F0C8F" wp14:editId="21B1BDA4">
                      <wp:simplePos x="0" y="0"/>
                      <wp:positionH relativeFrom="column">
                        <wp:posOffset>726988</wp:posOffset>
                      </wp:positionH>
                      <wp:positionV relativeFrom="paragraph">
                        <wp:posOffset>238760</wp:posOffset>
                      </wp:positionV>
                      <wp:extent cx="21500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3A5D6C"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8.8pt" to="226.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jb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"/>
                  </w:pict>
                </mc:Fallback>
              </mc:AlternateContent>
            </w:r>
            <w:r w:rsidRPr="00CA78ED">
              <w:rPr>
                <w:szCs w:val="28"/>
              </w:rPr>
              <w:t>Độc lập - Tự do - Hạnh phúc</w:t>
            </w:r>
          </w:p>
        </w:tc>
      </w:tr>
    </w:tbl>
    <w:tbl>
      <w:tblPr>
        <w:tblpPr w:leftFromText="180" w:rightFromText="180" w:vertAnchor="text" w:horzAnchor="margin" w:tblpXSpec="center" w:tblpY="124"/>
        <w:tblW w:w="10326" w:type="dxa"/>
        <w:tblLayout w:type="fixed"/>
        <w:tblLook w:val="04A0" w:firstRow="1" w:lastRow="0" w:firstColumn="1" w:lastColumn="0" w:noHBand="0" w:noVBand="1"/>
      </w:tblPr>
      <w:tblGrid>
        <w:gridCol w:w="4432"/>
        <w:gridCol w:w="5894"/>
      </w:tblGrid>
      <w:tr w:rsidR="00CA78ED" w:rsidTr="0002723F">
        <w:trPr>
          <w:trHeight w:val="268"/>
        </w:trPr>
        <w:tc>
          <w:tcPr>
            <w:tcW w:w="4432" w:type="dxa"/>
            <w:hideMark/>
          </w:tcPr>
          <w:p w:rsidR="00CA78ED" w:rsidRDefault="0018374A" w:rsidP="00670B36">
            <w:pPr>
              <w:jc w:val="center"/>
            </w:pPr>
            <w:r w:rsidRPr="004E4100">
              <w:rPr>
                <w:sz w:val="26"/>
              </w:rPr>
              <w:t>Số:</w:t>
            </w:r>
            <w:r w:rsidR="009D5B6F">
              <w:rPr>
                <w:sz w:val="26"/>
              </w:rPr>
              <w:t xml:space="preserve"> </w:t>
            </w:r>
            <w:r w:rsidR="000B28F9">
              <w:rPr>
                <w:sz w:val="26"/>
              </w:rPr>
              <w:t xml:space="preserve"> 3</w:t>
            </w:r>
            <w:r w:rsidR="00670B36">
              <w:rPr>
                <w:sz w:val="26"/>
              </w:rPr>
              <w:t>96</w:t>
            </w:r>
            <w:r w:rsidR="00CA78ED" w:rsidRPr="004E4100">
              <w:rPr>
                <w:sz w:val="26"/>
              </w:rPr>
              <w:t>/QĐ- MNHH</w:t>
            </w:r>
          </w:p>
        </w:tc>
        <w:tc>
          <w:tcPr>
            <w:tcW w:w="5894" w:type="dxa"/>
            <w:hideMark/>
          </w:tcPr>
          <w:p w:rsidR="00CA78ED" w:rsidRDefault="009F583F" w:rsidP="00670B36">
            <w:pPr>
              <w:pStyle w:val="Heading5"/>
              <w:rPr>
                <w:rFonts w:ascii="Times New Roman" w:hAnsi="Times New Roman"/>
                <w:sz w:val="28"/>
              </w:rPr>
            </w:pPr>
            <w:r w:rsidRPr="004E4100">
              <w:rPr>
                <w:rFonts w:ascii="Times New Roman" w:hAnsi="Times New Roman"/>
                <w:sz w:val="26"/>
              </w:rPr>
              <w:t>Quảng Yên, ngày</w:t>
            </w:r>
            <w:r w:rsidR="00670B36">
              <w:rPr>
                <w:rFonts w:ascii="Times New Roman" w:hAnsi="Times New Roman"/>
                <w:sz w:val="26"/>
              </w:rPr>
              <w:t xml:space="preserve"> 19 </w:t>
            </w:r>
            <w:r w:rsidR="00CA78ED" w:rsidRPr="004E4100">
              <w:rPr>
                <w:rFonts w:ascii="Times New Roman" w:hAnsi="Times New Roman"/>
                <w:sz w:val="26"/>
              </w:rPr>
              <w:t xml:space="preserve"> tháng </w:t>
            </w:r>
            <w:r w:rsidR="009D5B6F">
              <w:rPr>
                <w:rFonts w:ascii="Times New Roman" w:hAnsi="Times New Roman"/>
                <w:sz w:val="26"/>
              </w:rPr>
              <w:t>9</w:t>
            </w:r>
            <w:r w:rsidR="00CA78ED" w:rsidRPr="004E4100">
              <w:rPr>
                <w:rFonts w:ascii="Times New Roman" w:hAnsi="Times New Roman"/>
                <w:sz w:val="26"/>
              </w:rPr>
              <w:t xml:space="preserve"> năm 20</w:t>
            </w:r>
            <w:r w:rsidR="009D5B6F">
              <w:rPr>
                <w:rFonts w:ascii="Times New Roman" w:hAnsi="Times New Roman"/>
                <w:sz w:val="26"/>
              </w:rPr>
              <w:t>2</w:t>
            </w:r>
            <w:r w:rsidR="00BF1226">
              <w:rPr>
                <w:rFonts w:ascii="Times New Roman" w:hAnsi="Times New Roman"/>
                <w:sz w:val="26"/>
              </w:rPr>
              <w:t>4</w:t>
            </w:r>
          </w:p>
        </w:tc>
      </w:tr>
    </w:tbl>
    <w:p w:rsidR="00CA78ED" w:rsidRPr="00481A71" w:rsidRDefault="00CA78ED" w:rsidP="00CA78ED">
      <w:pPr>
        <w:spacing w:before="600"/>
        <w:jc w:val="center"/>
        <w:rPr>
          <w:b/>
          <w:i/>
        </w:rPr>
      </w:pPr>
      <w:r w:rsidRPr="00481A71">
        <w:rPr>
          <w:b/>
        </w:rPr>
        <w:t>QUYẾT ĐỊNH</w:t>
      </w:r>
    </w:p>
    <w:p w:rsidR="00017E9E" w:rsidRDefault="00017E9E" w:rsidP="00017E9E">
      <w:pPr>
        <w:jc w:val="center"/>
        <w:rPr>
          <w:b/>
          <w:spacing w:val="-4"/>
        </w:rPr>
      </w:pPr>
      <w:r>
        <w:rPr>
          <w:b/>
        </w:rPr>
        <w:t>V/v</w:t>
      </w:r>
      <w:r w:rsidR="004E4100">
        <w:rPr>
          <w:b/>
        </w:rPr>
        <w:t xml:space="preserve"> t</w:t>
      </w:r>
      <w:r w:rsidR="00CA78ED">
        <w:rPr>
          <w:b/>
        </w:rPr>
        <w:t xml:space="preserve">hành lập </w:t>
      </w:r>
      <w:r w:rsidR="009D5B6F">
        <w:rPr>
          <w:b/>
        </w:rPr>
        <w:t>Ban chỉ đạo</w:t>
      </w:r>
      <w:r w:rsidR="00CA78ED">
        <w:rPr>
          <w:b/>
        </w:rPr>
        <w:t xml:space="preserve"> xây dựng trường học an toàn</w:t>
      </w:r>
      <w:r w:rsidR="009F583F">
        <w:rPr>
          <w:b/>
        </w:rPr>
        <w:t>,</w:t>
      </w:r>
      <w:r w:rsidRPr="00017E9E">
        <w:rPr>
          <w:spacing w:val="-4"/>
        </w:rPr>
        <w:t xml:space="preserve"> </w:t>
      </w:r>
      <w:r w:rsidRPr="00017E9E">
        <w:rPr>
          <w:b/>
          <w:spacing w:val="-4"/>
        </w:rPr>
        <w:t xml:space="preserve">lành mạnh, </w:t>
      </w:r>
    </w:p>
    <w:p w:rsidR="00E034DB" w:rsidRDefault="00017E9E" w:rsidP="00017E9E">
      <w:pPr>
        <w:jc w:val="center"/>
        <w:rPr>
          <w:b/>
        </w:rPr>
      </w:pPr>
      <w:r w:rsidRPr="00017E9E">
        <w:rPr>
          <w:b/>
          <w:spacing w:val="-4"/>
        </w:rPr>
        <w:t xml:space="preserve">thân thiện, </w:t>
      </w:r>
      <w:r w:rsidR="00CA78ED">
        <w:rPr>
          <w:b/>
        </w:rPr>
        <w:t>phòng chố</w:t>
      </w:r>
      <w:r w:rsidR="00EE3E8C">
        <w:rPr>
          <w:b/>
        </w:rPr>
        <w:t>ng tai nạn thương t</w:t>
      </w:r>
      <w:r w:rsidR="00CA78ED">
        <w:rPr>
          <w:b/>
        </w:rPr>
        <w:t>ích</w:t>
      </w:r>
      <w:r w:rsidR="00EE3E8C">
        <w:rPr>
          <w:b/>
        </w:rPr>
        <w:t>, tai nạn đuối nước</w:t>
      </w:r>
    </w:p>
    <w:p w:rsidR="00CA78ED" w:rsidRDefault="00EE3E8C" w:rsidP="00017E9E">
      <w:pPr>
        <w:jc w:val="center"/>
        <w:rPr>
          <w:b/>
        </w:rPr>
      </w:pPr>
      <w:r>
        <w:rPr>
          <w:b/>
        </w:rPr>
        <w:t xml:space="preserve"> </w:t>
      </w:r>
      <w:r w:rsidR="006E150A">
        <w:rPr>
          <w:b/>
        </w:rPr>
        <w:t xml:space="preserve">và </w:t>
      </w:r>
      <w:r w:rsidR="00E034DB" w:rsidRPr="00017E9E">
        <w:rPr>
          <w:b/>
          <w:spacing w:val="-4"/>
        </w:rPr>
        <w:t>phòng chống bạo lực học đường</w:t>
      </w:r>
      <w:r w:rsidR="00E034DB">
        <w:rPr>
          <w:b/>
          <w:spacing w:val="-4"/>
        </w:rPr>
        <w:t>,</w:t>
      </w:r>
      <w:r w:rsidR="00E034DB">
        <w:rPr>
          <w:b/>
        </w:rPr>
        <w:t xml:space="preserve"> </w:t>
      </w:r>
      <w:r w:rsidR="006E150A">
        <w:rPr>
          <w:b/>
        </w:rPr>
        <w:t>xâm hại trẻ em</w:t>
      </w:r>
    </w:p>
    <w:p w:rsidR="00CA78ED" w:rsidRDefault="0018374A" w:rsidP="00CA78ED">
      <w:pPr>
        <w:jc w:val="center"/>
        <w:rPr>
          <w:b/>
        </w:rPr>
      </w:pPr>
      <w:r>
        <w:rPr>
          <w:b/>
        </w:rPr>
        <w:t xml:space="preserve"> Năm học 20</w:t>
      </w:r>
      <w:r w:rsidR="009D5B6F">
        <w:rPr>
          <w:b/>
        </w:rPr>
        <w:t>2</w:t>
      </w:r>
      <w:r w:rsidR="00BF1226">
        <w:rPr>
          <w:b/>
        </w:rPr>
        <w:t>4</w:t>
      </w:r>
      <w:r w:rsidR="00514016">
        <w:rPr>
          <w:b/>
        </w:rPr>
        <w:t xml:space="preserve">- </w:t>
      </w:r>
      <w:r>
        <w:rPr>
          <w:b/>
        </w:rPr>
        <w:t>20</w:t>
      </w:r>
      <w:r w:rsidR="00514016">
        <w:rPr>
          <w:b/>
        </w:rPr>
        <w:t>2</w:t>
      </w:r>
      <w:r w:rsidR="00BF1226">
        <w:rPr>
          <w:b/>
        </w:rPr>
        <w:t>5</w:t>
      </w:r>
    </w:p>
    <w:p w:rsidR="00CA78ED" w:rsidRDefault="00CA78ED" w:rsidP="00CA78ED">
      <w:pPr>
        <w:jc w:val="center"/>
        <w:rPr>
          <w:b/>
        </w:rPr>
      </w:pPr>
      <w:r>
        <w:rPr>
          <w:noProof/>
        </w:rPr>
        <mc:AlternateContent>
          <mc:Choice Requires="wps">
            <w:drawing>
              <wp:anchor distT="0" distB="0" distL="114300" distR="114300" simplePos="0" relativeHeight="251658752" behindDoc="0" locked="0" layoutInCell="1" allowOverlap="1" wp14:anchorId="7EB981B7" wp14:editId="2DB24F87">
                <wp:simplePos x="0" y="0"/>
                <wp:positionH relativeFrom="margin">
                  <wp:posOffset>2537015</wp:posOffset>
                </wp:positionH>
                <wp:positionV relativeFrom="paragraph">
                  <wp:posOffset>23735</wp:posOffset>
                </wp:positionV>
                <wp:extent cx="790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8D097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75pt,1.85pt" to="2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bV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">
                <w10:wrap anchorx="margin"/>
              </v:line>
            </w:pict>
          </mc:Fallback>
        </mc:AlternateContent>
      </w:r>
    </w:p>
    <w:p w:rsidR="00CA78ED" w:rsidRPr="00EC2562" w:rsidRDefault="00CA78ED" w:rsidP="0041705E">
      <w:pPr>
        <w:spacing w:line="360" w:lineRule="auto"/>
        <w:jc w:val="center"/>
        <w:rPr>
          <w:sz w:val="2"/>
        </w:rPr>
      </w:pPr>
      <w:r>
        <w:rPr>
          <w:b/>
        </w:rPr>
        <w:t>HIỆU TRƯỞNG TRƯỜNG MẦM NON HOA HỒNG</w:t>
      </w:r>
      <w:r>
        <w:t xml:space="preserve">      </w:t>
      </w:r>
    </w:p>
    <w:p w:rsidR="00E034DB" w:rsidRPr="00E034DB" w:rsidRDefault="00CA78ED" w:rsidP="00481A71">
      <w:pPr>
        <w:spacing w:line="300" w:lineRule="exact"/>
        <w:jc w:val="both"/>
        <w:rPr>
          <w:bCs/>
          <w:i/>
          <w:kern w:val="36"/>
        </w:rPr>
      </w:pPr>
      <w:r w:rsidRPr="00B24CAC">
        <w:rPr>
          <w:i/>
        </w:rPr>
        <w:t xml:space="preserve">        </w:t>
      </w:r>
      <w:r w:rsidR="00051F10" w:rsidRPr="00B24CAC">
        <w:rPr>
          <w:i/>
        </w:rPr>
        <w:tab/>
      </w:r>
      <w:r w:rsidR="005F7066" w:rsidRPr="00B24CAC">
        <w:rPr>
          <w:i/>
        </w:rPr>
        <w:t>Căn cứ Quyết định 197/2001/QĐ-TTg ngày 27 tháng 12 năm 2001 của Thủ tướng Chính phủ về việc phê duyệt chính sách quốc gia phòng chống tai nạn thương tích trong giáo dục;</w:t>
      </w:r>
      <w:r w:rsidR="00E034DB" w:rsidRPr="00E034DB">
        <w:rPr>
          <w:i/>
        </w:rPr>
        <w:t xml:space="preserve"> </w:t>
      </w:r>
      <w:r w:rsidR="00E034DB" w:rsidRPr="00E034DB">
        <w:rPr>
          <w:i/>
          <w:spacing w:val="-4"/>
        </w:rPr>
        <w:t>Nghị định số 80/2017/NĐ-CP ngày 17/7/2017 của Chính phủ quy định về môi trường giáo dục an toàn, lành mạnh, thân thiện, phòng chống bạo lực học đường;</w:t>
      </w:r>
    </w:p>
    <w:p w:rsidR="00BF1226" w:rsidRDefault="00CA78ED" w:rsidP="00481A71">
      <w:pPr>
        <w:spacing w:line="300" w:lineRule="exact"/>
        <w:ind w:firstLine="720"/>
        <w:jc w:val="both"/>
        <w:rPr>
          <w:i/>
        </w:rPr>
      </w:pPr>
      <w:r w:rsidRPr="00B24CAC">
        <w:rPr>
          <w:i/>
        </w:rPr>
        <w:t xml:space="preserve">Căn cứ </w:t>
      </w:r>
      <w:r w:rsidR="00BF1226" w:rsidRPr="00BF1226">
        <w:rPr>
          <w:i/>
        </w:rPr>
        <w:t>Thông tư số 13/2016/TTLT-BYT-BGD&amp;ĐT ngày 12/5/2016 của Bộ Y tế và Bộ Giáo dục - Đào tạo Quy định về công tác Y tế trường học; Thông tư số 45/2021/TT-BGDĐT ngày 31/12/2021 của Bộ trưởng Bộ GDĐT quy định về việc xây dựng trường học an toàn, phòng, chống tai nạn thương tích trong cơ sở GDMN; Quyết định số 1246/QĐ-BYT ngày 31/3/2017 của Bộ Y tế V/v hướng dẫn thực hiện chế độ kiểm thực ba bước và lưu mẫu thức ăn đối với cơ sở kinh doanh dịch vụ ăn uống;</w:t>
      </w:r>
    </w:p>
    <w:p w:rsidR="00A44A28" w:rsidRPr="00BF1226" w:rsidRDefault="00A44A28" w:rsidP="00481A71">
      <w:pPr>
        <w:spacing w:line="300" w:lineRule="exact"/>
        <w:ind w:firstLine="720"/>
        <w:jc w:val="both"/>
        <w:rPr>
          <w:rStyle w:val="Vnbnnidung"/>
          <w:i/>
          <w:iCs/>
          <w:sz w:val="28"/>
          <w:szCs w:val="28"/>
          <w:lang w:eastAsia="vi-VN"/>
        </w:rPr>
      </w:pPr>
      <w:r w:rsidRPr="00BF1226">
        <w:rPr>
          <w:i/>
          <w:color w:val="000000"/>
        </w:rPr>
        <w:t xml:space="preserve">Căn cứ </w:t>
      </w:r>
      <w:r w:rsidRPr="00BF1226">
        <w:rPr>
          <w:rStyle w:val="Vnbnnidung"/>
          <w:i/>
          <w:iCs/>
          <w:sz w:val="28"/>
          <w:szCs w:val="28"/>
          <w:lang w:eastAsia="vi-VN"/>
        </w:rPr>
        <w:t xml:space="preserve">Thông tư </w:t>
      </w:r>
      <w:r w:rsidRPr="00BF1226">
        <w:rPr>
          <w:i/>
        </w:rPr>
        <w:t xml:space="preserve">số 52/2020/TT-BGDĐT ngày 31/12/2020 của </w:t>
      </w:r>
      <w:r w:rsidRPr="00BF1226">
        <w:rPr>
          <w:rStyle w:val="Vnbnnidung"/>
          <w:i/>
          <w:iCs/>
          <w:sz w:val="28"/>
          <w:szCs w:val="28"/>
          <w:lang w:eastAsia="vi-VN"/>
        </w:rPr>
        <w:t>Bộ Giáo dục và Đào tạo ban hành Ban hành Điều lệ Trường mầm non;</w:t>
      </w:r>
    </w:p>
    <w:p w:rsidR="0039355C" w:rsidRDefault="0039355C" w:rsidP="00481A71">
      <w:pPr>
        <w:spacing w:line="300" w:lineRule="exact"/>
        <w:ind w:firstLine="720"/>
        <w:jc w:val="both"/>
        <w:rPr>
          <w:i/>
        </w:rPr>
      </w:pPr>
      <w:r w:rsidRPr="0039355C">
        <w:rPr>
          <w:i/>
          <w:color w:val="000000"/>
        </w:rPr>
        <w:t xml:space="preserve">Căn cứ </w:t>
      </w:r>
      <w:r w:rsidRPr="0039355C">
        <w:rPr>
          <w:i/>
        </w:rPr>
        <w:t>Hướng dẫn số 2991/LN-SYT-SGD&amp;ĐT ngày 08/11/2017 của Sở Y tế, Sở Giáo dục và Đào tạo Quảng Ninh "Về việc hướng dẫn phối hợp chỉ đạo, tổ chức thực hiện công tác Y tế trường học";</w:t>
      </w:r>
    </w:p>
    <w:p w:rsidR="006D4205" w:rsidRPr="006D4205" w:rsidRDefault="006D4205" w:rsidP="00481A71">
      <w:pPr>
        <w:spacing w:line="300" w:lineRule="exact"/>
        <w:ind w:firstLine="709"/>
        <w:jc w:val="both"/>
        <w:rPr>
          <w:i/>
        </w:rPr>
      </w:pPr>
      <w:r w:rsidRPr="0039355C">
        <w:rPr>
          <w:i/>
          <w:color w:val="000000"/>
        </w:rPr>
        <w:t>Căn cứ</w:t>
      </w:r>
      <w:r w:rsidR="00481A71" w:rsidRPr="00481A71">
        <w:rPr>
          <w:i/>
          <w:color w:val="000000"/>
        </w:rPr>
        <w:t xml:space="preserve"> Thực hiện Công văn 2765/CV-SGD&amp;ĐT ngày 04/10/2023  của Sở Giáo dục và Đào tạo V/v hướng dẫn thực hiện và triển khai xây dựng Mô hình trường học an toàn, thân thiện, không bạo lực gắn với phòng chống bạo lực giới; Công văn số 2935/SGDĐT-VP ngày 13/9/2024 của Sở Giáo dục và Đào tạo (GDĐT) về việc hướng dẫn thực hiện nhiệm vụ giáo dục chính trị và công tác học sinh, sinh viên năm học 2024-2025;</w:t>
      </w:r>
      <w:r w:rsidR="00481A71">
        <w:rPr>
          <w:i/>
          <w:color w:val="000000"/>
        </w:rPr>
        <w:t xml:space="preserve"> </w:t>
      </w:r>
      <w:r w:rsidRPr="006D4205">
        <w:rPr>
          <w:i/>
        </w:rPr>
        <w:t xml:space="preserve">Công văn số 2944/SGDĐT-VP ngày 14/9/2024 của Sở Giáo dục và Đào tạo (GDĐT) về việc hướng dẫn thực hiện nhiệm vụ Y tế trường học và bảo vệ, chăm sóc trẻ em, năm học 2024-2025; </w:t>
      </w:r>
    </w:p>
    <w:p w:rsidR="0039355C" w:rsidRPr="00481A71" w:rsidRDefault="0039355C" w:rsidP="00481A71">
      <w:pPr>
        <w:spacing w:line="300" w:lineRule="exact"/>
        <w:ind w:firstLine="709"/>
        <w:jc w:val="both"/>
        <w:rPr>
          <w:i/>
        </w:rPr>
      </w:pPr>
      <w:r w:rsidRPr="0039355C">
        <w:rPr>
          <w:i/>
          <w:color w:val="000000"/>
        </w:rPr>
        <w:t xml:space="preserve">Căn cứ </w:t>
      </w:r>
      <w:r w:rsidRPr="0039355C">
        <w:rPr>
          <w:i/>
        </w:rPr>
        <w:t xml:space="preserve">Kế hoạch số 76/KH-UBND ngày 11/3/2022 của Uỷ ban nhân dân tỉnh Kế hoạch thực hiện chương trình y tế trường học trong CSGDMN và phổ thông gắn với y tế cơ sở trên địa bàn tỉnh Quảng Ninh, giai đoạn 2022-2025; </w:t>
      </w:r>
      <w:r w:rsidR="00481A71" w:rsidRPr="00481A71">
        <w:rPr>
          <w:i/>
        </w:rPr>
        <w:t>Chỉ thị số 10-CT/TU ngày 25/5/2021 của Tỉnh ủy Quảng Ninh về tăng cường sự lãnh đạo của Đảng đối với công tác bảo đảm trật tự an toàn giao thông; phòng chống tai nạn thương tích và đuối nước trên địa bàn tỉnh;</w:t>
      </w:r>
    </w:p>
    <w:p w:rsidR="0039355C" w:rsidRDefault="0039355C" w:rsidP="00481A71">
      <w:pPr>
        <w:spacing w:line="300" w:lineRule="exact"/>
        <w:ind w:firstLine="709"/>
        <w:jc w:val="both"/>
        <w:rPr>
          <w:i/>
        </w:rPr>
      </w:pPr>
      <w:r w:rsidRPr="0039355C">
        <w:rPr>
          <w:i/>
          <w:color w:val="000000"/>
        </w:rPr>
        <w:t xml:space="preserve">Căn cứ </w:t>
      </w:r>
      <w:r w:rsidRPr="0039355C">
        <w:rPr>
          <w:i/>
        </w:rPr>
        <w:t xml:space="preserve">Kế hoạch số </w:t>
      </w:r>
      <w:r>
        <w:rPr>
          <w:i/>
        </w:rPr>
        <w:t>21</w:t>
      </w:r>
      <w:r w:rsidRPr="0039355C">
        <w:rPr>
          <w:i/>
        </w:rPr>
        <w:t>/KH-UBND ngày 1</w:t>
      </w:r>
      <w:r>
        <w:rPr>
          <w:i/>
        </w:rPr>
        <w:t>0</w:t>
      </w:r>
      <w:r w:rsidRPr="0039355C">
        <w:rPr>
          <w:i/>
        </w:rPr>
        <w:t>/</w:t>
      </w:r>
      <w:r>
        <w:rPr>
          <w:i/>
        </w:rPr>
        <w:t>02</w:t>
      </w:r>
      <w:r w:rsidRPr="0039355C">
        <w:rPr>
          <w:i/>
        </w:rPr>
        <w:t>/202</w:t>
      </w:r>
      <w:r>
        <w:rPr>
          <w:i/>
        </w:rPr>
        <w:t>3</w:t>
      </w:r>
      <w:r w:rsidRPr="0039355C">
        <w:rPr>
          <w:i/>
        </w:rPr>
        <w:t xml:space="preserve"> của Uỷ ban nhân dân</w:t>
      </w:r>
      <w:r>
        <w:rPr>
          <w:i/>
        </w:rPr>
        <w:t xml:space="preserve"> thị xã về triển khai công tác bảo vệ, chăm sóc và giáo dục trẻ em trên địa bàn thị xã Quảng Yên năm 2023; </w:t>
      </w:r>
      <w:r w:rsidR="006D4205" w:rsidRPr="006D4205">
        <w:rPr>
          <w:i/>
        </w:rPr>
        <w:t xml:space="preserve">Kế hoạch số 151/KH-UBND ngày 20/7/2023 của Ủy ban nhân dân thị xã về truyền thông phòng, chống tai nạn thương tích trên địa </w:t>
      </w:r>
      <w:r w:rsidR="006D4205" w:rsidRPr="006D4205">
        <w:rPr>
          <w:i/>
        </w:rPr>
        <w:lastRenderedPageBreak/>
        <w:t>bàn thị xã Quảng Yên đến năm 2030; Kế hoạch số 165/KH-UBND ngày 14/8/2023 của Ủy ban nhân dân thị xã về triển khai Chương trình phổ cập bơi an toàn và phòng, chống đuối nước trẻ em giai đoạn 2023 - 2025 trên địa bàn thị xã Quảng Yên.</w:t>
      </w:r>
    </w:p>
    <w:p w:rsidR="006D4205" w:rsidRDefault="00481A71" w:rsidP="00481A71">
      <w:pPr>
        <w:spacing w:line="300" w:lineRule="exact"/>
        <w:ind w:firstLine="709"/>
        <w:jc w:val="both"/>
        <w:rPr>
          <w:i/>
          <w:szCs w:val="26"/>
        </w:rPr>
      </w:pPr>
      <w:r w:rsidRPr="0039355C">
        <w:rPr>
          <w:i/>
          <w:color w:val="000000"/>
        </w:rPr>
        <w:t xml:space="preserve">Căn cứ </w:t>
      </w:r>
      <w:r w:rsidRPr="00481A71">
        <w:rPr>
          <w:i/>
          <w:color w:val="000000"/>
        </w:rPr>
        <w:t xml:space="preserve">Công văn số 190/PGD-CNTT ngày 15/3/2023 về tiếp tục tăng cường công tác phòng, chống tai nạn thương tích và đuối nước trẻ em; Công văn số 302/PGD&amp;ĐT-CMTHCS ngày 27/4/2021 của Phòng GD&amp;ĐT về việc tăng cường các giải pháp đảm bảo an toàn giao thông và công tác phòng, chống đuối nước cho học sinh; Công văn số 346/PGD&amp;ĐT-CMTHCS, ngày 11/5/2021 của Phòng GD&amp;ĐT về việc tăng cường phòng chống đuối nước và xâm hại trẻ em; Công văn số 979/PGDĐT-CMTHCS ngày 16/9/2024 của Phòng GD&amp;ĐT V/v hướng dẫn thực hiện nhiệm vụ giáo dục chính trị và công tác học sinh năm học 2024-2025; </w:t>
      </w:r>
      <w:r w:rsidR="006D4205" w:rsidRPr="006D4205">
        <w:rPr>
          <w:i/>
          <w:szCs w:val="26"/>
        </w:rPr>
        <w:t>C</w:t>
      </w:r>
      <w:r w:rsidR="006D4205">
        <w:rPr>
          <w:i/>
          <w:szCs w:val="26"/>
        </w:rPr>
        <w:t>ông văn</w:t>
      </w:r>
      <w:r w:rsidR="006D4205" w:rsidRPr="006D4205">
        <w:rPr>
          <w:i/>
          <w:szCs w:val="26"/>
        </w:rPr>
        <w:t xml:space="preserve"> số 984/PGDĐT-CMTHCS ngày 17/9/2024 của Phòng GD&amp;ĐT V/v hướng dẫn thực hiện nhiệm vụ y tế trường học và bảo vệ, chăm sóc trẻ em năm học 2024 - 2025;</w:t>
      </w:r>
    </w:p>
    <w:p w:rsidR="00A35B58" w:rsidRDefault="00A35B58" w:rsidP="00481A71">
      <w:pPr>
        <w:spacing w:line="300" w:lineRule="exact"/>
        <w:ind w:firstLine="709"/>
        <w:jc w:val="both"/>
        <w:rPr>
          <w:i/>
        </w:rPr>
      </w:pPr>
      <w:r w:rsidRPr="00B24CAC">
        <w:rPr>
          <w:i/>
        </w:rPr>
        <w:t>C</w:t>
      </w:r>
      <w:r w:rsidR="00CA78ED" w:rsidRPr="00B24CAC">
        <w:rPr>
          <w:i/>
        </w:rPr>
        <w:t xml:space="preserve">ăn cứ vào </w:t>
      </w:r>
      <w:r w:rsidRPr="00B24CAC">
        <w:rPr>
          <w:i/>
        </w:rPr>
        <w:t xml:space="preserve">điều kiện </w:t>
      </w:r>
      <w:r w:rsidR="00CA78ED" w:rsidRPr="00B24CAC">
        <w:rPr>
          <w:i/>
        </w:rPr>
        <w:t>thực tế của trườ</w:t>
      </w:r>
      <w:r w:rsidR="009F583F" w:rsidRPr="00B24CAC">
        <w:rPr>
          <w:i/>
        </w:rPr>
        <w:t>ng Mầm non Hoa Hồng</w:t>
      </w:r>
      <w:r w:rsidR="00B24CAC" w:rsidRPr="00B24CAC">
        <w:rPr>
          <w:i/>
        </w:rPr>
        <w:t>.</w:t>
      </w:r>
    </w:p>
    <w:p w:rsidR="00CA78ED" w:rsidRPr="00A35B58" w:rsidRDefault="00CA78ED" w:rsidP="00481A71">
      <w:pPr>
        <w:spacing w:line="300" w:lineRule="exact"/>
        <w:jc w:val="center"/>
        <w:rPr>
          <w:b/>
        </w:rPr>
      </w:pPr>
      <w:r w:rsidRPr="00A35B58">
        <w:rPr>
          <w:b/>
        </w:rPr>
        <w:t>QUYẾT ĐỊNH:</w:t>
      </w:r>
    </w:p>
    <w:p w:rsidR="00CA78ED" w:rsidRDefault="00CA78ED" w:rsidP="00481A71">
      <w:pPr>
        <w:spacing w:line="300" w:lineRule="exact"/>
        <w:jc w:val="both"/>
      </w:pPr>
      <w:r>
        <w:rPr>
          <w:b/>
        </w:rPr>
        <w:t xml:space="preserve">       </w:t>
      </w:r>
      <w:r w:rsidR="004C54C0">
        <w:rPr>
          <w:b/>
        </w:rPr>
        <w:tab/>
      </w:r>
      <w:r w:rsidRPr="006877C2">
        <w:rPr>
          <w:b/>
          <w:sz w:val="26"/>
        </w:rPr>
        <w:t>Điều 1.</w:t>
      </w:r>
      <w:r w:rsidRPr="006877C2">
        <w:rPr>
          <w:sz w:val="26"/>
        </w:rPr>
        <w:t xml:space="preserve"> </w:t>
      </w:r>
      <w:r>
        <w:t xml:space="preserve">Thành lập </w:t>
      </w:r>
      <w:r w:rsidR="00B41D1A" w:rsidRPr="00B41D1A">
        <w:t>Ban chỉ đạo xây dựng trường học an toàn,</w:t>
      </w:r>
      <w:r w:rsidR="00B41D1A" w:rsidRPr="00B41D1A">
        <w:rPr>
          <w:spacing w:val="-4"/>
        </w:rPr>
        <w:t xml:space="preserve"> lành mạnh, thân thiện, </w:t>
      </w:r>
      <w:r w:rsidR="00B41D1A" w:rsidRPr="00B41D1A">
        <w:t xml:space="preserve">phòng chống tai nạn thương tích, tai nạn đuối nước và </w:t>
      </w:r>
      <w:r w:rsidR="00B41D1A" w:rsidRPr="00B41D1A">
        <w:rPr>
          <w:spacing w:val="-4"/>
        </w:rPr>
        <w:t>phòng chống bạo lực học đường,</w:t>
      </w:r>
      <w:r w:rsidR="00B41D1A" w:rsidRPr="00B41D1A">
        <w:t xml:space="preserve"> xâm hại trẻ em</w:t>
      </w:r>
      <w:r w:rsidR="00B41D1A">
        <w:t>, n</w:t>
      </w:r>
      <w:r w:rsidR="00B41D1A" w:rsidRPr="00B41D1A">
        <w:t>ăm học 202</w:t>
      </w:r>
      <w:r w:rsidR="00481A71">
        <w:t>4</w:t>
      </w:r>
      <w:r w:rsidR="0039355C">
        <w:t>-</w:t>
      </w:r>
      <w:r w:rsidR="00B41D1A" w:rsidRPr="00B41D1A">
        <w:t>202</w:t>
      </w:r>
      <w:r w:rsidR="00481A71">
        <w:t>5</w:t>
      </w:r>
      <w:r w:rsidR="009F583F">
        <w:t xml:space="preserve"> </w:t>
      </w:r>
      <w:r>
        <w:t>gồm các ông (bà) có tên sau:</w:t>
      </w:r>
    </w:p>
    <w:p w:rsidR="00CA78ED" w:rsidRDefault="00CA78ED" w:rsidP="00481A71">
      <w:pPr>
        <w:numPr>
          <w:ilvl w:val="0"/>
          <w:numId w:val="1"/>
        </w:numPr>
        <w:tabs>
          <w:tab w:val="clear" w:pos="984"/>
          <w:tab w:val="num" w:pos="709"/>
          <w:tab w:val="left" w:pos="851"/>
        </w:tabs>
        <w:spacing w:line="300" w:lineRule="exact"/>
        <w:ind w:left="0" w:firstLine="709"/>
        <w:jc w:val="both"/>
      </w:pPr>
      <w:r>
        <w:t xml:space="preserve">Trưởng ban: </w:t>
      </w:r>
      <w:r w:rsidR="004C54C0">
        <w:t xml:space="preserve">Bà </w:t>
      </w:r>
      <w:r w:rsidR="009F583F">
        <w:t xml:space="preserve">Vũ Thanh Quyên </w:t>
      </w:r>
      <w:r w:rsidR="00622825">
        <w:t>-</w:t>
      </w:r>
      <w:r w:rsidR="009F583F">
        <w:t xml:space="preserve"> Hiệu t</w:t>
      </w:r>
      <w:r w:rsidR="00175CF8">
        <w:t>rưởng.</w:t>
      </w:r>
    </w:p>
    <w:p w:rsidR="004C54C0" w:rsidRDefault="00FF422E" w:rsidP="00481A71">
      <w:pPr>
        <w:numPr>
          <w:ilvl w:val="0"/>
          <w:numId w:val="1"/>
        </w:numPr>
        <w:tabs>
          <w:tab w:val="clear" w:pos="984"/>
          <w:tab w:val="num" w:pos="709"/>
          <w:tab w:val="left" w:pos="851"/>
        </w:tabs>
        <w:spacing w:line="300" w:lineRule="exact"/>
        <w:ind w:left="0" w:firstLine="709"/>
        <w:jc w:val="both"/>
      </w:pPr>
      <w:r>
        <w:t>Phó ban</w:t>
      </w:r>
      <w:r w:rsidR="00CA78ED">
        <w:t xml:space="preserve">: Bà </w:t>
      </w:r>
      <w:r w:rsidR="00B41D1A">
        <w:t>Giang Thị Thúy Nhung</w:t>
      </w:r>
      <w:r>
        <w:t xml:space="preserve"> </w:t>
      </w:r>
      <w:r w:rsidR="006877C2">
        <w:t>-</w:t>
      </w:r>
      <w:r>
        <w:t xml:space="preserve"> </w:t>
      </w:r>
      <w:r w:rsidR="00CA78ED">
        <w:t>Chủ tịch CĐCS</w:t>
      </w:r>
      <w:r w:rsidR="006877C2">
        <w:t>-</w:t>
      </w:r>
      <w:r w:rsidR="00CA78ED">
        <w:t>Phó Hiệu trưởng.</w:t>
      </w:r>
      <w:r w:rsidR="004C54C0" w:rsidRPr="004C54C0">
        <w:t xml:space="preserve"> </w:t>
      </w:r>
    </w:p>
    <w:p w:rsidR="00CA78ED" w:rsidRDefault="004C54C0" w:rsidP="00481A71">
      <w:pPr>
        <w:numPr>
          <w:ilvl w:val="0"/>
          <w:numId w:val="1"/>
        </w:numPr>
        <w:tabs>
          <w:tab w:val="clear" w:pos="984"/>
          <w:tab w:val="num" w:pos="709"/>
          <w:tab w:val="left" w:pos="851"/>
        </w:tabs>
        <w:spacing w:line="300" w:lineRule="exact"/>
        <w:ind w:left="0" w:firstLine="709"/>
        <w:jc w:val="both"/>
      </w:pPr>
      <w:r>
        <w:t xml:space="preserve"> Phó ban: Bà Trần Thị Hiền - Phó Hiệu trưởng;</w:t>
      </w:r>
    </w:p>
    <w:p w:rsidR="00CA78ED" w:rsidRDefault="006877C2" w:rsidP="00481A71">
      <w:pPr>
        <w:numPr>
          <w:ilvl w:val="0"/>
          <w:numId w:val="1"/>
        </w:numPr>
        <w:tabs>
          <w:tab w:val="clear" w:pos="984"/>
          <w:tab w:val="num" w:pos="709"/>
          <w:tab w:val="left" w:pos="851"/>
        </w:tabs>
        <w:spacing w:line="300" w:lineRule="exact"/>
        <w:ind w:left="0" w:firstLine="709"/>
        <w:jc w:val="both"/>
      </w:pPr>
      <w:r>
        <w:t>Ủy viên</w:t>
      </w:r>
      <w:r w:rsidR="00CA78ED">
        <w:rPr>
          <w:i/>
        </w:rPr>
        <w:t>:</w:t>
      </w:r>
    </w:p>
    <w:p w:rsidR="00CA78ED" w:rsidRDefault="00CA78ED" w:rsidP="00481A71">
      <w:pPr>
        <w:spacing w:line="300" w:lineRule="exact"/>
        <w:ind w:left="624"/>
        <w:jc w:val="both"/>
      </w:pPr>
      <w:r>
        <w:t xml:space="preserve">          </w:t>
      </w:r>
      <w:r w:rsidR="006877C2">
        <w:t>+ Bà: Phạm Thị K</w:t>
      </w:r>
      <w:r w:rsidR="0043683E">
        <w:t>iên</w:t>
      </w:r>
      <w:r w:rsidR="006877C2">
        <w:t xml:space="preserve"> </w:t>
      </w:r>
      <w:r>
        <w:t xml:space="preserve">- Tổ trưởng tổ MG </w:t>
      </w:r>
      <w:r w:rsidR="0043683E">
        <w:t xml:space="preserve">4 </w:t>
      </w:r>
      <w:r>
        <w:t>tuổi</w:t>
      </w:r>
      <w:r w:rsidR="00B24CAC">
        <w:t>;</w:t>
      </w:r>
    </w:p>
    <w:p w:rsidR="00CA78ED" w:rsidRDefault="00CA78ED" w:rsidP="00481A71">
      <w:pPr>
        <w:spacing w:line="300" w:lineRule="exact"/>
        <w:ind w:left="624"/>
        <w:jc w:val="both"/>
      </w:pPr>
      <w:r>
        <w:t xml:space="preserve">          + Bà: </w:t>
      </w:r>
      <w:r w:rsidR="00C91184">
        <w:t>Dương Thị Hiên</w:t>
      </w:r>
      <w:r>
        <w:t xml:space="preserve"> - Bí thư Chi đoàn T</w:t>
      </w:r>
      <w:r w:rsidR="00B24CAC">
        <w:t>hanh niên;</w:t>
      </w:r>
    </w:p>
    <w:p w:rsidR="00CA78ED" w:rsidRDefault="00CA78ED" w:rsidP="00481A71">
      <w:pPr>
        <w:spacing w:line="300" w:lineRule="exact"/>
        <w:ind w:left="624"/>
        <w:jc w:val="both"/>
      </w:pPr>
      <w:r>
        <w:t xml:space="preserve">          + Bà: Phạm Thị Thu Vân -</w:t>
      </w:r>
      <w:r w:rsidR="00F663F3">
        <w:t xml:space="preserve"> </w:t>
      </w:r>
      <w:r>
        <w:t xml:space="preserve">Tổ trưởng tổ </w:t>
      </w:r>
      <w:r w:rsidR="00514016">
        <w:t xml:space="preserve">nhóm trẻ </w:t>
      </w:r>
      <w:r>
        <w:t>+ 3 tuổi</w:t>
      </w:r>
      <w:r w:rsidR="00B24CAC">
        <w:t>;</w:t>
      </w:r>
    </w:p>
    <w:p w:rsidR="00CA78ED" w:rsidRDefault="006877C2" w:rsidP="00481A71">
      <w:pPr>
        <w:spacing w:line="300" w:lineRule="exact"/>
        <w:ind w:left="624"/>
        <w:jc w:val="both"/>
      </w:pPr>
      <w:r>
        <w:t xml:space="preserve">          + Bà</w:t>
      </w:r>
      <w:r w:rsidR="00CA78ED">
        <w:t xml:space="preserve">: </w:t>
      </w:r>
      <w:r w:rsidR="009F583F">
        <w:t>Đặng Thị Thu Hường</w:t>
      </w:r>
      <w:r w:rsidR="00CA78ED">
        <w:t xml:space="preserve"> - Tổ trưởng tổ MG </w:t>
      </w:r>
      <w:r w:rsidR="0043683E">
        <w:t>5</w:t>
      </w:r>
      <w:r w:rsidR="00CA78ED">
        <w:t xml:space="preserve"> tuổi</w:t>
      </w:r>
      <w:r w:rsidR="00B24CAC">
        <w:t>;</w:t>
      </w:r>
    </w:p>
    <w:p w:rsidR="00CA78ED" w:rsidRDefault="006877C2" w:rsidP="00481A71">
      <w:pPr>
        <w:spacing w:line="300" w:lineRule="exact"/>
        <w:ind w:left="624"/>
        <w:jc w:val="both"/>
      </w:pPr>
      <w:r>
        <w:t xml:space="preserve">          + Bà</w:t>
      </w:r>
      <w:r w:rsidR="00CA78ED">
        <w:t xml:space="preserve">: Nguyễn Thị Hòa </w:t>
      </w:r>
      <w:r w:rsidR="0039355C">
        <w:t>-</w:t>
      </w:r>
      <w:r w:rsidR="00CA78ED">
        <w:t xml:space="preserve"> </w:t>
      </w:r>
      <w:r w:rsidR="00196465">
        <w:t xml:space="preserve">Nhân viên </w:t>
      </w:r>
      <w:r w:rsidR="00CA78ED">
        <w:t>Y tế - Tổ trưởng tổ văn phòng</w:t>
      </w:r>
      <w:r w:rsidR="00B24CAC">
        <w:t>;</w:t>
      </w:r>
    </w:p>
    <w:p w:rsidR="00CA78ED" w:rsidRDefault="00CA78ED" w:rsidP="00481A71">
      <w:pPr>
        <w:spacing w:line="300" w:lineRule="exact"/>
        <w:ind w:left="624"/>
        <w:jc w:val="both"/>
      </w:pPr>
      <w:r>
        <w:t xml:space="preserve">          + </w:t>
      </w:r>
      <w:r w:rsidR="004C54C0">
        <w:t>Ông</w:t>
      </w:r>
      <w:r>
        <w:t xml:space="preserve">: </w:t>
      </w:r>
      <w:r w:rsidR="004C54C0">
        <w:t>Dương Văn Hữu</w:t>
      </w:r>
      <w:r w:rsidR="009468D4">
        <w:t xml:space="preserve"> </w:t>
      </w:r>
      <w:r w:rsidR="009F583F">
        <w:t xml:space="preserve"> -</w:t>
      </w:r>
      <w:r w:rsidR="009468D4">
        <w:t xml:space="preserve"> </w:t>
      </w:r>
      <w:r w:rsidR="004C54C0">
        <w:t>Hội CMHS trường</w:t>
      </w:r>
      <w:r>
        <w:t>.</w:t>
      </w:r>
    </w:p>
    <w:p w:rsidR="00CA78ED" w:rsidRDefault="00CA78ED" w:rsidP="00481A71">
      <w:pPr>
        <w:pStyle w:val="BodyTextIndent2"/>
        <w:spacing w:before="0" w:line="300" w:lineRule="exact"/>
        <w:ind w:firstLine="0"/>
        <w:rPr>
          <w:rFonts w:ascii="Times New Roman" w:hAnsi="Times New Roman"/>
          <w:sz w:val="28"/>
          <w:szCs w:val="28"/>
        </w:rPr>
      </w:pPr>
      <w:r>
        <w:rPr>
          <w:rFonts w:ascii="Times New Roman" w:hAnsi="Times New Roman"/>
          <w:sz w:val="28"/>
        </w:rPr>
        <w:t xml:space="preserve">        </w:t>
      </w:r>
      <w:r w:rsidR="00BF40A9">
        <w:rPr>
          <w:rFonts w:ascii="Times New Roman" w:hAnsi="Times New Roman"/>
          <w:sz w:val="28"/>
        </w:rPr>
        <w:tab/>
      </w:r>
      <w:r w:rsidRPr="006877C2">
        <w:rPr>
          <w:rFonts w:ascii="Times New Roman" w:hAnsi="Times New Roman"/>
          <w:b/>
          <w:sz w:val="26"/>
          <w:szCs w:val="28"/>
        </w:rPr>
        <w:t>Điều 2</w:t>
      </w:r>
      <w:r w:rsidRPr="006877C2">
        <w:rPr>
          <w:rFonts w:ascii="Times New Roman" w:hAnsi="Times New Roman"/>
          <w:sz w:val="26"/>
          <w:szCs w:val="28"/>
        </w:rPr>
        <w:t>.</w:t>
      </w:r>
      <w:r w:rsidRPr="006877C2">
        <w:rPr>
          <w:rFonts w:ascii="Times New Roman" w:hAnsi="Times New Roman"/>
          <w:sz w:val="25"/>
        </w:rPr>
        <w:t xml:space="preserve"> </w:t>
      </w:r>
      <w:r>
        <w:rPr>
          <w:rFonts w:ascii="Times New Roman" w:hAnsi="Times New Roman"/>
          <w:sz w:val="28"/>
          <w:szCs w:val="28"/>
        </w:rPr>
        <w:t>Ban chỉ đạo cấp trường có nhiệm vụ xây dựng kế hoạch tổ chức, chỉ đạo, kiểm tra, đánh giá kết quả theo qui định hiện hành</w:t>
      </w:r>
      <w:r>
        <w:rPr>
          <w:rFonts w:ascii="Times New Roman" w:hAnsi="Times New Roman"/>
        </w:rPr>
        <w:t xml:space="preserve">. </w:t>
      </w:r>
      <w:r>
        <w:rPr>
          <w:rFonts w:ascii="Times New Roman" w:hAnsi="Times New Roman"/>
          <w:sz w:val="28"/>
          <w:szCs w:val="28"/>
        </w:rPr>
        <w:t xml:space="preserve">Nhiệm vụ cụ thể do ông (bà) trưởng </w:t>
      </w:r>
      <w:r w:rsidR="0004494C">
        <w:rPr>
          <w:rFonts w:ascii="Times New Roman" w:hAnsi="Times New Roman"/>
          <w:sz w:val="28"/>
          <w:szCs w:val="28"/>
        </w:rPr>
        <w:t>b</w:t>
      </w:r>
      <w:r>
        <w:rPr>
          <w:rFonts w:ascii="Times New Roman" w:hAnsi="Times New Roman"/>
          <w:sz w:val="28"/>
          <w:szCs w:val="28"/>
        </w:rPr>
        <w:t>an phân công</w:t>
      </w:r>
      <w:r w:rsidR="00BF40A9">
        <w:rPr>
          <w:rFonts w:ascii="Times New Roman" w:hAnsi="Times New Roman"/>
          <w:sz w:val="28"/>
          <w:szCs w:val="28"/>
        </w:rPr>
        <w:t>.</w:t>
      </w:r>
    </w:p>
    <w:p w:rsidR="00CA78ED" w:rsidRDefault="00CA78ED" w:rsidP="00481A71">
      <w:pPr>
        <w:spacing w:line="300" w:lineRule="exact"/>
        <w:jc w:val="both"/>
        <w:rPr>
          <w:i/>
        </w:rPr>
      </w:pPr>
      <w:r>
        <w:t xml:space="preserve">      </w:t>
      </w:r>
      <w:r w:rsidR="0004494C">
        <w:t xml:space="preserve">          - Thời gian thực hiện</w:t>
      </w:r>
      <w:r>
        <w:t>:  Kể từ ngày ký Quyết định.</w:t>
      </w:r>
    </w:p>
    <w:p w:rsidR="00CA78ED" w:rsidRDefault="00CA78ED" w:rsidP="00481A71">
      <w:pPr>
        <w:spacing w:line="300" w:lineRule="exact"/>
        <w:ind w:firstLine="720"/>
        <w:jc w:val="both"/>
      </w:pPr>
      <w:r w:rsidRPr="006877C2">
        <w:rPr>
          <w:b/>
          <w:sz w:val="26"/>
        </w:rPr>
        <w:t>Điều 3.</w:t>
      </w:r>
      <w:r w:rsidRPr="006877C2">
        <w:rPr>
          <w:sz w:val="26"/>
        </w:rPr>
        <w:t xml:space="preserve"> </w:t>
      </w:r>
      <w:r>
        <w:t>Các ông bà có tên tại điều 1 căn cứ quyết định thi hành./.</w:t>
      </w:r>
    </w:p>
    <w:p w:rsidR="0017241E" w:rsidRDefault="0017241E" w:rsidP="00481A71">
      <w:pPr>
        <w:spacing w:line="300" w:lineRule="exact"/>
        <w:ind w:firstLine="720"/>
        <w:jc w:val="both"/>
      </w:pPr>
    </w:p>
    <w:tbl>
      <w:tblPr>
        <w:tblpPr w:leftFromText="180" w:rightFromText="180" w:vertAnchor="text" w:horzAnchor="margin" w:tblpXSpec="center" w:tblpY="109"/>
        <w:tblW w:w="9572" w:type="dxa"/>
        <w:tblLayout w:type="fixed"/>
        <w:tblLook w:val="04A0" w:firstRow="1" w:lastRow="0" w:firstColumn="1" w:lastColumn="0" w:noHBand="0" w:noVBand="1"/>
      </w:tblPr>
      <w:tblGrid>
        <w:gridCol w:w="3119"/>
        <w:gridCol w:w="6453"/>
      </w:tblGrid>
      <w:tr w:rsidR="00CA78ED" w:rsidTr="00E27B33">
        <w:trPr>
          <w:trHeight w:val="1900"/>
        </w:trPr>
        <w:tc>
          <w:tcPr>
            <w:tcW w:w="3119" w:type="dxa"/>
            <w:hideMark/>
          </w:tcPr>
          <w:p w:rsidR="00CA78ED" w:rsidRPr="009F583F" w:rsidRDefault="00CA78ED" w:rsidP="00C86075">
            <w:pPr>
              <w:rPr>
                <w:i/>
                <w:sz w:val="24"/>
                <w:szCs w:val="24"/>
              </w:rPr>
            </w:pPr>
            <w:r>
              <w:rPr>
                <w:b/>
              </w:rPr>
              <w:t xml:space="preserve">          </w:t>
            </w:r>
            <w:r w:rsidRPr="009F583F">
              <w:rPr>
                <w:b/>
                <w:i/>
                <w:sz w:val="24"/>
                <w:szCs w:val="24"/>
              </w:rPr>
              <w:t>Nơi nhận</w:t>
            </w:r>
            <w:r w:rsidRPr="000B037D">
              <w:rPr>
                <w:b/>
                <w:i/>
                <w:sz w:val="24"/>
                <w:szCs w:val="24"/>
              </w:rPr>
              <w:t>:</w:t>
            </w:r>
            <w:r w:rsidRPr="009F583F">
              <w:rPr>
                <w:i/>
                <w:sz w:val="24"/>
                <w:szCs w:val="24"/>
              </w:rPr>
              <w:t xml:space="preserve"> </w:t>
            </w:r>
          </w:p>
          <w:p w:rsidR="00CA78ED" w:rsidRDefault="009F583F" w:rsidP="00514016">
            <w:pPr>
              <w:jc w:val="both"/>
              <w:rPr>
                <w:sz w:val="22"/>
                <w:szCs w:val="22"/>
              </w:rPr>
            </w:pPr>
            <w:r>
              <w:rPr>
                <w:sz w:val="22"/>
                <w:szCs w:val="22"/>
              </w:rPr>
              <w:t xml:space="preserve">            </w:t>
            </w:r>
            <w:r w:rsidR="000B037D">
              <w:rPr>
                <w:sz w:val="22"/>
                <w:szCs w:val="22"/>
              </w:rPr>
              <w:t xml:space="preserve">- </w:t>
            </w:r>
            <w:r w:rsidR="00CA78ED">
              <w:rPr>
                <w:sz w:val="22"/>
                <w:szCs w:val="22"/>
              </w:rPr>
              <w:t>Như điều 3 (T/h)</w:t>
            </w:r>
            <w:r>
              <w:rPr>
                <w:sz w:val="22"/>
                <w:szCs w:val="22"/>
              </w:rPr>
              <w:t>;</w:t>
            </w:r>
          </w:p>
          <w:p w:rsidR="00CA78ED" w:rsidRDefault="009F583F" w:rsidP="00514016">
            <w:pPr>
              <w:jc w:val="both"/>
            </w:pPr>
            <w:r>
              <w:rPr>
                <w:sz w:val="22"/>
                <w:szCs w:val="22"/>
              </w:rPr>
              <w:t xml:space="preserve">            </w:t>
            </w:r>
            <w:r w:rsidR="00CA78ED">
              <w:rPr>
                <w:sz w:val="22"/>
                <w:szCs w:val="22"/>
              </w:rPr>
              <w:t>- Lưu</w:t>
            </w:r>
            <w:r w:rsidR="00514016">
              <w:rPr>
                <w:sz w:val="22"/>
                <w:szCs w:val="22"/>
              </w:rPr>
              <w:t>:</w:t>
            </w:r>
            <w:r w:rsidR="00CA78ED">
              <w:rPr>
                <w:sz w:val="22"/>
                <w:szCs w:val="22"/>
              </w:rPr>
              <w:t xml:space="preserve"> VT./.</w:t>
            </w:r>
          </w:p>
        </w:tc>
        <w:tc>
          <w:tcPr>
            <w:tcW w:w="6453" w:type="dxa"/>
          </w:tcPr>
          <w:p w:rsidR="00CA78ED" w:rsidRDefault="009F583F">
            <w:pPr>
              <w:pStyle w:val="Heading6"/>
              <w:framePr w:hSpace="0" w:wrap="auto" w:vAnchor="margin" w:hAnchor="text" w:xAlign="left" w:yAlign="inline"/>
              <w:rPr>
                <w:rFonts w:ascii="Times New Roman" w:hAnsi="Times New Roman"/>
                <w:sz w:val="26"/>
                <w:szCs w:val="28"/>
              </w:rPr>
            </w:pPr>
            <w:r>
              <w:rPr>
                <w:rFonts w:ascii="Times New Roman" w:hAnsi="Times New Roman"/>
                <w:sz w:val="28"/>
                <w:szCs w:val="28"/>
              </w:rPr>
              <w:t xml:space="preserve">    </w:t>
            </w:r>
            <w:r w:rsidR="0043683E" w:rsidRPr="00EC2562">
              <w:rPr>
                <w:rFonts w:ascii="Times New Roman" w:hAnsi="Times New Roman"/>
                <w:sz w:val="26"/>
                <w:szCs w:val="28"/>
              </w:rPr>
              <w:t xml:space="preserve">TM. </w:t>
            </w:r>
            <w:r w:rsidR="00CA78ED" w:rsidRPr="00EC2562">
              <w:rPr>
                <w:rFonts w:ascii="Times New Roman" w:hAnsi="Times New Roman"/>
                <w:sz w:val="26"/>
                <w:szCs w:val="28"/>
              </w:rPr>
              <w:t>BAN CHỈ ĐẠO</w:t>
            </w:r>
          </w:p>
          <w:p w:rsidR="00E27B33" w:rsidRPr="00E27B33" w:rsidRDefault="00E27B33" w:rsidP="00E27B33"/>
          <w:p w:rsidR="00E27B33" w:rsidRPr="00E27B33" w:rsidRDefault="00E27B33" w:rsidP="00E27B33"/>
          <w:p w:rsidR="00CA78ED" w:rsidRDefault="0043683E" w:rsidP="0043683E">
            <w:pPr>
              <w:spacing w:line="320" w:lineRule="exact"/>
              <w:jc w:val="center"/>
              <w:rPr>
                <w:b/>
                <w:sz w:val="26"/>
              </w:rPr>
            </w:pPr>
            <w:r w:rsidRPr="00EC2562">
              <w:rPr>
                <w:b/>
                <w:sz w:val="26"/>
              </w:rPr>
              <w:t>TRƯỞNG BAN</w:t>
            </w:r>
          </w:p>
          <w:p w:rsidR="00E27B33" w:rsidRDefault="00E27B33" w:rsidP="0043683E">
            <w:pPr>
              <w:spacing w:line="320" w:lineRule="exact"/>
              <w:jc w:val="center"/>
              <w:rPr>
                <w:b/>
                <w:sz w:val="26"/>
              </w:rPr>
            </w:pPr>
          </w:p>
          <w:p w:rsidR="00E27B33" w:rsidRDefault="00E27B33" w:rsidP="00E27B33">
            <w:pPr>
              <w:spacing w:line="320" w:lineRule="exact"/>
              <w:rPr>
                <w:b/>
                <w:sz w:val="26"/>
              </w:rPr>
            </w:pPr>
          </w:p>
          <w:p w:rsidR="00E27B33" w:rsidRPr="00EC2562" w:rsidRDefault="00E27B33" w:rsidP="0043683E">
            <w:pPr>
              <w:spacing w:line="320" w:lineRule="exact"/>
              <w:jc w:val="center"/>
              <w:rPr>
                <w:b/>
                <w:sz w:val="26"/>
              </w:rPr>
            </w:pPr>
            <w:r>
              <w:rPr>
                <w:b/>
                <w:sz w:val="26"/>
              </w:rPr>
              <w:t xml:space="preserve">                            </w:t>
            </w:r>
            <w:r>
              <w:rPr>
                <w:b/>
                <w:noProof/>
              </w:rPr>
              <w:drawing>
                <wp:inline distT="0" distB="0" distL="0" distR="0" wp14:anchorId="3CF09E1C" wp14:editId="75EE67BE">
                  <wp:extent cx="2338598" cy="11404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ường dấ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2054" cy="1283569"/>
                          </a:xfrm>
                          <a:prstGeom prst="rect">
                            <a:avLst/>
                          </a:prstGeom>
                        </pic:spPr>
                      </pic:pic>
                    </a:graphicData>
                  </a:graphic>
                </wp:inline>
              </w:drawing>
            </w:r>
          </w:p>
          <w:p w:rsidR="00CA78ED" w:rsidRPr="00E27B33" w:rsidRDefault="00CA78ED" w:rsidP="00E27B33">
            <w:pPr>
              <w:pStyle w:val="Heading6"/>
              <w:framePr w:hSpace="0" w:wrap="auto" w:vAnchor="margin" w:hAnchor="text" w:xAlign="left" w:yAlign="inline"/>
              <w:jc w:val="left"/>
              <w:rPr>
                <w:rFonts w:ascii="Times New Roman" w:hAnsi="Times New Roman"/>
                <w:b w:val="0"/>
              </w:rPr>
            </w:pPr>
            <w:r>
              <w:rPr>
                <w:rFonts w:ascii="Times New Roman" w:hAnsi="Times New Roman"/>
                <w:b w:val="0"/>
              </w:rPr>
              <w:t xml:space="preserve">     </w:t>
            </w:r>
            <w:r w:rsidR="0043683E">
              <w:rPr>
                <w:rFonts w:ascii="Times New Roman" w:hAnsi="Times New Roman"/>
                <w:b w:val="0"/>
              </w:rPr>
              <w:t xml:space="preserve">        </w:t>
            </w:r>
            <w:r>
              <w:t xml:space="preserve">   </w:t>
            </w:r>
            <w:r w:rsidR="00E27B33">
              <w:t xml:space="preserve">                   </w:t>
            </w:r>
            <w:r>
              <w:t xml:space="preserve"> </w:t>
            </w:r>
            <w:r w:rsidR="009F583F" w:rsidRPr="00E27B33">
              <w:rPr>
                <w:rFonts w:ascii="Times New Roman" w:hAnsi="Times New Roman"/>
              </w:rPr>
              <w:t>Vũ Thanh Quyên</w:t>
            </w:r>
          </w:p>
        </w:tc>
      </w:tr>
    </w:tbl>
    <w:p w:rsidR="00F77B42" w:rsidRDefault="00EE1B90" w:rsidP="00EE1B90">
      <w:pPr>
        <w:ind w:left="2880" w:firstLine="720"/>
        <w:rPr>
          <w:b/>
        </w:rPr>
      </w:pPr>
      <w:r w:rsidRPr="00EE1B90">
        <w:rPr>
          <w:b/>
          <w:sz w:val="22"/>
        </w:rPr>
        <w:t>HIỆU TRƯỞNG TRƯỜNG MẦM NON HOA HỒNG</w:t>
      </w:r>
    </w:p>
    <w:p w:rsidR="00F77B42" w:rsidRPr="00F77B42" w:rsidRDefault="00F77B42" w:rsidP="00F77B42"/>
    <w:p w:rsidR="00F77B42" w:rsidRPr="00F77B42" w:rsidRDefault="00F77B42" w:rsidP="00F77B42"/>
    <w:p w:rsidR="00F77B42" w:rsidRDefault="00F77B42" w:rsidP="00F77B42"/>
    <w:tbl>
      <w:tblPr>
        <w:tblW w:w="10318" w:type="dxa"/>
        <w:tblInd w:w="-743" w:type="dxa"/>
        <w:tblCellMar>
          <w:left w:w="0" w:type="dxa"/>
          <w:right w:w="0" w:type="dxa"/>
        </w:tblCellMar>
        <w:tblLook w:val="04A0" w:firstRow="1" w:lastRow="0" w:firstColumn="1" w:lastColumn="0" w:noHBand="0" w:noVBand="1"/>
      </w:tblPr>
      <w:tblGrid>
        <w:gridCol w:w="4480"/>
        <w:gridCol w:w="5838"/>
      </w:tblGrid>
      <w:tr w:rsidR="00F77B42" w:rsidRPr="00D40370" w:rsidTr="00A02249">
        <w:trPr>
          <w:trHeight w:val="654"/>
        </w:trPr>
        <w:tc>
          <w:tcPr>
            <w:tcW w:w="4480" w:type="dxa"/>
            <w:tcMar>
              <w:top w:w="0" w:type="dxa"/>
              <w:left w:w="108" w:type="dxa"/>
              <w:bottom w:w="0" w:type="dxa"/>
              <w:right w:w="108" w:type="dxa"/>
            </w:tcMar>
          </w:tcPr>
          <w:p w:rsidR="00F77B42" w:rsidRPr="00D40370" w:rsidRDefault="00481A71" w:rsidP="00A02249">
            <w:pPr>
              <w:spacing w:line="300" w:lineRule="exact"/>
              <w:jc w:val="center"/>
              <w:rPr>
                <w:sz w:val="24"/>
                <w:szCs w:val="24"/>
              </w:rPr>
            </w:pPr>
            <w:bookmarkStart w:id="0" w:name="_GoBack"/>
            <w:bookmarkEnd w:id="0"/>
            <w:r>
              <w:rPr>
                <w:bCs/>
                <w:w w:val="92"/>
                <w:sz w:val="26"/>
                <w:szCs w:val="26"/>
              </w:rPr>
              <w:lastRenderedPageBreak/>
              <w:t xml:space="preserve">UBND THỊ XÃ </w:t>
            </w:r>
            <w:r w:rsidR="00F77B42" w:rsidRPr="00D40370">
              <w:rPr>
                <w:bCs/>
                <w:w w:val="92"/>
                <w:sz w:val="26"/>
                <w:szCs w:val="26"/>
              </w:rPr>
              <w:t>QUẢNG YÊN</w:t>
            </w:r>
          </w:p>
          <w:p w:rsidR="00F77B42" w:rsidRPr="00D40370" w:rsidRDefault="00F77B42" w:rsidP="00A02249">
            <w:pPr>
              <w:spacing w:line="300" w:lineRule="exact"/>
              <w:jc w:val="center"/>
              <w:rPr>
                <w:sz w:val="24"/>
                <w:szCs w:val="24"/>
              </w:rPr>
            </w:pPr>
            <w:r w:rsidRPr="00D40370">
              <w:rPr>
                <w:b/>
                <w:bCs/>
                <w:w w:val="92"/>
                <w:sz w:val="26"/>
                <w:szCs w:val="26"/>
              </w:rPr>
              <w:t xml:space="preserve">TRƯỜNG </w:t>
            </w:r>
            <w:r>
              <w:rPr>
                <w:b/>
                <w:bCs/>
                <w:w w:val="92"/>
                <w:sz w:val="26"/>
                <w:szCs w:val="26"/>
              </w:rPr>
              <w:t>MẦM NON HOA HỒNG</w:t>
            </w:r>
          </w:p>
          <w:p w:rsidR="00F77B42" w:rsidRPr="00D40370" w:rsidRDefault="00F77B42" w:rsidP="00A02249">
            <w:pPr>
              <w:spacing w:line="300" w:lineRule="exact"/>
              <w:jc w:val="center"/>
              <w:rPr>
                <w:sz w:val="24"/>
                <w:szCs w:val="24"/>
              </w:rPr>
            </w:pPr>
            <w:r>
              <w:rPr>
                <w:noProof/>
                <w:sz w:val="24"/>
                <w:szCs w:val="24"/>
              </w:rPr>
              <mc:AlternateContent>
                <mc:Choice Requires="wps">
                  <w:drawing>
                    <wp:anchor distT="4294967295" distB="4294967295" distL="114300" distR="114300" simplePos="0" relativeHeight="251660800" behindDoc="0" locked="0" layoutInCell="1" allowOverlap="1">
                      <wp:simplePos x="0" y="0"/>
                      <wp:positionH relativeFrom="column">
                        <wp:posOffset>728345</wp:posOffset>
                      </wp:positionH>
                      <wp:positionV relativeFrom="paragraph">
                        <wp:posOffset>38099</wp:posOffset>
                      </wp:positionV>
                      <wp:extent cx="13430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DF35FE" id="Straight Connector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3pt" to="16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" strokecolor="black [3200]" strokeweight=".5pt">
                      <v:stroke joinstyle="miter"/>
                      <o:lock v:ext="edit" shapetype="f"/>
                    </v:line>
                  </w:pict>
                </mc:Fallback>
              </mc:AlternateContent>
            </w:r>
          </w:p>
        </w:tc>
        <w:tc>
          <w:tcPr>
            <w:tcW w:w="5838" w:type="dxa"/>
            <w:tcMar>
              <w:top w:w="0" w:type="dxa"/>
              <w:left w:w="108" w:type="dxa"/>
              <w:bottom w:w="0" w:type="dxa"/>
              <w:right w:w="108" w:type="dxa"/>
            </w:tcMar>
          </w:tcPr>
          <w:p w:rsidR="00F77B42" w:rsidRPr="00D40370" w:rsidRDefault="00F77B42" w:rsidP="00A02249">
            <w:pPr>
              <w:spacing w:line="300" w:lineRule="exact"/>
              <w:jc w:val="center"/>
              <w:outlineLvl w:val="1"/>
              <w:rPr>
                <w:b/>
                <w:bCs/>
                <w:sz w:val="36"/>
                <w:szCs w:val="36"/>
              </w:rPr>
            </w:pPr>
            <w:r w:rsidRPr="00D40370">
              <w:rPr>
                <w:b/>
                <w:bCs/>
                <w:w w:val="92"/>
                <w:sz w:val="26"/>
                <w:szCs w:val="26"/>
              </w:rPr>
              <w:t>CỘNG HOÀ XÃ HỘI CHỦ NGHĨA VIỆT NAM</w:t>
            </w:r>
          </w:p>
          <w:p w:rsidR="00F77B42" w:rsidRPr="00844F1A" w:rsidRDefault="00F77B42" w:rsidP="00A02249">
            <w:pPr>
              <w:spacing w:line="300" w:lineRule="exact"/>
              <w:jc w:val="center"/>
            </w:pPr>
            <w:r w:rsidRPr="00844F1A">
              <w:rPr>
                <w:b/>
                <w:bCs/>
              </w:rPr>
              <w:t>Độc lập – Tự do – Hạnh phúc</w:t>
            </w:r>
          </w:p>
          <w:p w:rsidR="00F77B42" w:rsidRPr="00D40370" w:rsidRDefault="00F77B42" w:rsidP="00A02249">
            <w:pPr>
              <w:spacing w:line="300" w:lineRule="exact"/>
              <w:jc w:val="center"/>
              <w:rPr>
                <w:sz w:val="24"/>
                <w:szCs w:val="24"/>
              </w:rPr>
            </w:pPr>
            <w:r>
              <w:rPr>
                <w:noProof/>
                <w:sz w:val="24"/>
                <w:szCs w:val="24"/>
              </w:rPr>
              <mc:AlternateContent>
                <mc:Choice Requires="wps">
                  <w:drawing>
                    <wp:anchor distT="4294967295" distB="4294967295" distL="114300" distR="114300" simplePos="0" relativeHeight="251661824" behindDoc="0" locked="0" layoutInCell="1" allowOverlap="1">
                      <wp:simplePos x="0" y="0"/>
                      <wp:positionH relativeFrom="column">
                        <wp:posOffset>631825</wp:posOffset>
                      </wp:positionH>
                      <wp:positionV relativeFrom="paragraph">
                        <wp:posOffset>57149</wp:posOffset>
                      </wp:positionV>
                      <wp:extent cx="22466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46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60E2868" id="Straight Connector 8"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75pt,4.5pt" to="22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" strokecolor="black [3200]" strokeweight=".5pt">
                      <v:stroke joinstyle="miter"/>
                      <o:lock v:ext="edit" shapetype="f"/>
                    </v:line>
                  </w:pict>
                </mc:Fallback>
              </mc:AlternateContent>
            </w:r>
          </w:p>
        </w:tc>
      </w:tr>
      <w:tr w:rsidR="00F77B42" w:rsidRPr="00D40370" w:rsidTr="00A02249">
        <w:trPr>
          <w:trHeight w:val="262"/>
        </w:trPr>
        <w:tc>
          <w:tcPr>
            <w:tcW w:w="4480" w:type="dxa"/>
            <w:tcMar>
              <w:top w:w="0" w:type="dxa"/>
              <w:left w:w="108" w:type="dxa"/>
              <w:bottom w:w="0" w:type="dxa"/>
              <w:right w:w="108" w:type="dxa"/>
            </w:tcMar>
          </w:tcPr>
          <w:p w:rsidR="00F77B42" w:rsidRPr="00D40370" w:rsidRDefault="00F77B42" w:rsidP="00A02249">
            <w:pPr>
              <w:spacing w:line="300" w:lineRule="exact"/>
              <w:jc w:val="center"/>
              <w:rPr>
                <w:sz w:val="26"/>
                <w:szCs w:val="26"/>
              </w:rPr>
            </w:pPr>
          </w:p>
        </w:tc>
        <w:tc>
          <w:tcPr>
            <w:tcW w:w="5838" w:type="dxa"/>
            <w:tcMar>
              <w:top w:w="0" w:type="dxa"/>
              <w:left w:w="108" w:type="dxa"/>
              <w:bottom w:w="0" w:type="dxa"/>
              <w:right w:w="108" w:type="dxa"/>
            </w:tcMar>
          </w:tcPr>
          <w:p w:rsidR="00F77B42" w:rsidRPr="00D40370" w:rsidRDefault="00F77B42" w:rsidP="00A02249">
            <w:pPr>
              <w:spacing w:line="300" w:lineRule="exact"/>
              <w:jc w:val="right"/>
              <w:outlineLvl w:val="1"/>
              <w:rPr>
                <w:bCs/>
                <w:i/>
                <w:sz w:val="26"/>
              </w:rPr>
            </w:pPr>
          </w:p>
        </w:tc>
      </w:tr>
    </w:tbl>
    <w:p w:rsidR="00F77B42" w:rsidRDefault="00F77B42" w:rsidP="00F77B42">
      <w:pPr>
        <w:spacing w:line="300" w:lineRule="exact"/>
        <w:ind w:left="360"/>
        <w:jc w:val="center"/>
        <w:rPr>
          <w:b/>
        </w:rPr>
      </w:pPr>
      <w:r w:rsidRPr="00F41A3A">
        <w:rPr>
          <w:b/>
        </w:rPr>
        <w:t xml:space="preserve">PHÂN CÔNGNHIỆM VỤ </w:t>
      </w:r>
    </w:p>
    <w:p w:rsidR="00F77B42" w:rsidRDefault="00F77B42" w:rsidP="00F77B42">
      <w:pPr>
        <w:jc w:val="center"/>
        <w:rPr>
          <w:b/>
          <w:spacing w:val="-4"/>
        </w:rPr>
      </w:pPr>
      <w:r>
        <w:rPr>
          <w:b/>
        </w:rPr>
        <w:t>Các thành viên Ban chỉ đạo xây dựng trường học an toàn,</w:t>
      </w:r>
      <w:r w:rsidRPr="00017E9E">
        <w:rPr>
          <w:spacing w:val="-4"/>
        </w:rPr>
        <w:t xml:space="preserve"> </w:t>
      </w:r>
      <w:r w:rsidRPr="00017E9E">
        <w:rPr>
          <w:b/>
          <w:spacing w:val="-4"/>
        </w:rPr>
        <w:t xml:space="preserve">lành mạnh, </w:t>
      </w:r>
    </w:p>
    <w:p w:rsidR="00F77B42" w:rsidRDefault="00F77B42" w:rsidP="00F77B42">
      <w:pPr>
        <w:jc w:val="center"/>
        <w:rPr>
          <w:b/>
        </w:rPr>
      </w:pPr>
      <w:r w:rsidRPr="00017E9E">
        <w:rPr>
          <w:b/>
          <w:spacing w:val="-4"/>
        </w:rPr>
        <w:t xml:space="preserve">thân thiện, </w:t>
      </w:r>
      <w:r>
        <w:rPr>
          <w:b/>
        </w:rPr>
        <w:t>phòng chống tai nạn thương tích, tai nạn đuối nước</w:t>
      </w:r>
    </w:p>
    <w:p w:rsidR="00F77B42" w:rsidRDefault="00F77B42" w:rsidP="00F77B42">
      <w:pPr>
        <w:jc w:val="center"/>
        <w:rPr>
          <w:b/>
        </w:rPr>
      </w:pPr>
      <w:r>
        <w:rPr>
          <w:b/>
        </w:rPr>
        <w:t xml:space="preserve"> và </w:t>
      </w:r>
      <w:r w:rsidRPr="00017E9E">
        <w:rPr>
          <w:b/>
          <w:spacing w:val="-4"/>
        </w:rPr>
        <w:t>phòng chống bạo lực học đường</w:t>
      </w:r>
      <w:r>
        <w:rPr>
          <w:b/>
          <w:spacing w:val="-4"/>
        </w:rPr>
        <w:t>,</w:t>
      </w:r>
      <w:r>
        <w:rPr>
          <w:b/>
        </w:rPr>
        <w:t xml:space="preserve"> xâm hại trẻ em</w:t>
      </w:r>
    </w:p>
    <w:p w:rsidR="00F77B42" w:rsidRDefault="00F77B42" w:rsidP="00F77B42">
      <w:pPr>
        <w:jc w:val="center"/>
        <w:rPr>
          <w:b/>
        </w:rPr>
      </w:pPr>
      <w:r>
        <w:rPr>
          <w:b/>
        </w:rPr>
        <w:t xml:space="preserve"> Năm học 202</w:t>
      </w:r>
      <w:r w:rsidR="00481A71">
        <w:rPr>
          <w:b/>
        </w:rPr>
        <w:t>4</w:t>
      </w:r>
      <w:r>
        <w:rPr>
          <w:b/>
        </w:rPr>
        <w:t>- 202</w:t>
      </w:r>
      <w:r w:rsidR="00481A71">
        <w:rPr>
          <w:b/>
        </w:rPr>
        <w:t>5</w:t>
      </w:r>
    </w:p>
    <w:p w:rsidR="00F77B42" w:rsidRPr="00F41A3A" w:rsidRDefault="00F77B42" w:rsidP="00F77B42">
      <w:pPr>
        <w:spacing w:line="300" w:lineRule="exact"/>
        <w:ind w:left="360"/>
        <w:jc w:val="center"/>
      </w:pPr>
      <w:r>
        <w:rPr>
          <w:noProof/>
          <w:sz w:val="24"/>
          <w:szCs w:val="24"/>
        </w:rPr>
        <mc:AlternateContent>
          <mc:Choice Requires="wps">
            <w:drawing>
              <wp:anchor distT="4294967295" distB="4294967295" distL="114300" distR="114300" simplePos="0" relativeHeight="251662848" behindDoc="0" locked="0" layoutInCell="1" allowOverlap="1">
                <wp:simplePos x="0" y="0"/>
                <wp:positionH relativeFrom="column">
                  <wp:posOffset>2903855</wp:posOffset>
                </wp:positionH>
                <wp:positionV relativeFrom="paragraph">
                  <wp:posOffset>24764</wp:posOffset>
                </wp:positionV>
                <wp:extent cx="8191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9BDBBA" id="Straight Connector 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8.65pt,1.95pt" to="29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" strokecolor="black [3200]" strokeweight=".5pt">
                <v:stroke joinstyle="miter"/>
                <o:lock v:ext="edit" shapetype="f"/>
              </v:line>
            </w:pict>
          </mc:Fallback>
        </mc:AlternateContent>
      </w:r>
    </w:p>
    <w:p w:rsidR="00B35040" w:rsidRDefault="00B35040" w:rsidP="00660838">
      <w:pPr>
        <w:ind w:firstLine="720"/>
        <w:jc w:val="both"/>
        <w:rPr>
          <w:color w:val="000000" w:themeColor="text1"/>
        </w:rPr>
      </w:pPr>
    </w:p>
    <w:p w:rsidR="00660838" w:rsidRDefault="00F77B42" w:rsidP="00660838">
      <w:pPr>
        <w:ind w:firstLine="720"/>
        <w:jc w:val="both"/>
        <w:rPr>
          <w:color w:val="000000" w:themeColor="text1"/>
        </w:rPr>
      </w:pPr>
      <w:r w:rsidRPr="00B10C8A">
        <w:rPr>
          <w:color w:val="000000" w:themeColor="text1"/>
        </w:rPr>
        <w:t>Căn cứ</w:t>
      </w:r>
      <w:r>
        <w:rPr>
          <w:color w:val="000000" w:themeColor="text1"/>
        </w:rPr>
        <w:t xml:space="preserve"> Q</w:t>
      </w:r>
      <w:r w:rsidRPr="00B10C8A">
        <w:rPr>
          <w:color w:val="000000" w:themeColor="text1"/>
        </w:rPr>
        <w:t xml:space="preserve">uyết định số </w:t>
      </w:r>
      <w:r w:rsidR="008E19E8">
        <w:rPr>
          <w:color w:val="000000" w:themeColor="text1"/>
        </w:rPr>
        <w:t>3</w:t>
      </w:r>
      <w:r w:rsidR="00670B36">
        <w:rPr>
          <w:color w:val="000000" w:themeColor="text1"/>
        </w:rPr>
        <w:t>96</w:t>
      </w:r>
      <w:r>
        <w:rPr>
          <w:color w:val="000000" w:themeColor="text1"/>
        </w:rPr>
        <w:t>/QĐ-TrMNHH ngày 1</w:t>
      </w:r>
      <w:r w:rsidR="00670B36">
        <w:rPr>
          <w:color w:val="000000" w:themeColor="text1"/>
        </w:rPr>
        <w:t>9</w:t>
      </w:r>
      <w:r>
        <w:rPr>
          <w:color w:val="000000" w:themeColor="text1"/>
        </w:rPr>
        <w:t>/9/</w:t>
      </w:r>
      <w:r w:rsidRPr="00B10C8A">
        <w:rPr>
          <w:color w:val="000000" w:themeColor="text1"/>
        </w:rPr>
        <w:t>202</w:t>
      </w:r>
      <w:r w:rsidR="00670B36">
        <w:rPr>
          <w:color w:val="000000" w:themeColor="text1"/>
        </w:rPr>
        <w:t>4</w:t>
      </w:r>
      <w:r>
        <w:rPr>
          <w:color w:val="000000" w:themeColor="text1"/>
        </w:rPr>
        <w:t xml:space="preserve"> </w:t>
      </w:r>
      <w:r w:rsidRPr="00B10C8A">
        <w:rPr>
          <w:color w:val="000000" w:themeColor="text1"/>
        </w:rPr>
        <w:t xml:space="preserve">của trường Mầm non </w:t>
      </w:r>
      <w:r>
        <w:rPr>
          <w:color w:val="000000" w:themeColor="text1"/>
        </w:rPr>
        <w:t>Hoa Hồng</w:t>
      </w:r>
      <w:r w:rsidRPr="00B10C8A">
        <w:rPr>
          <w:color w:val="000000" w:themeColor="text1"/>
        </w:rPr>
        <w:t xml:space="preserve"> về việc </w:t>
      </w:r>
      <w:r w:rsidR="00660838">
        <w:rPr>
          <w:color w:val="000000" w:themeColor="text1"/>
        </w:rPr>
        <w:t xml:space="preserve">thành lập </w:t>
      </w:r>
      <w:r w:rsidR="00660838" w:rsidRPr="00660838">
        <w:t>Ban chỉ đạo xây dựng trường học an toàn,</w:t>
      </w:r>
      <w:r w:rsidR="00660838" w:rsidRPr="00660838">
        <w:rPr>
          <w:spacing w:val="-4"/>
        </w:rPr>
        <w:t xml:space="preserve"> lành mạnh, thân thiện, </w:t>
      </w:r>
      <w:r w:rsidR="00660838" w:rsidRPr="00660838">
        <w:t xml:space="preserve">phòng chống tai nạn thương tích, tai nạn đuối nước và </w:t>
      </w:r>
      <w:r w:rsidR="00660838" w:rsidRPr="00660838">
        <w:rPr>
          <w:spacing w:val="-4"/>
        </w:rPr>
        <w:t>phòng chống bạo lực học đường,</w:t>
      </w:r>
      <w:r w:rsidR="00660838" w:rsidRPr="00660838">
        <w:t xml:space="preserve"> xâm hại trẻ em </w:t>
      </w:r>
      <w:r w:rsidR="00660838">
        <w:t>n</w:t>
      </w:r>
      <w:r w:rsidR="00660838" w:rsidRPr="00660838">
        <w:t>ăm học 202</w:t>
      </w:r>
      <w:r w:rsidR="00670B36">
        <w:t>4</w:t>
      </w:r>
      <w:r w:rsidR="00660838" w:rsidRPr="00660838">
        <w:t>- 202</w:t>
      </w:r>
      <w:r w:rsidR="00670B36">
        <w:t>5</w:t>
      </w:r>
      <w:r w:rsidRPr="00B10C8A">
        <w:rPr>
          <w:color w:val="000000" w:themeColor="text1"/>
        </w:rPr>
        <w:t>;</w:t>
      </w:r>
    </w:p>
    <w:p w:rsidR="00F77B42" w:rsidRDefault="00F77B42" w:rsidP="00F77B42">
      <w:pPr>
        <w:spacing w:before="120" w:after="120" w:line="300" w:lineRule="exact"/>
        <w:ind w:firstLine="709"/>
        <w:jc w:val="both"/>
        <w:rPr>
          <w:color w:val="000000" w:themeColor="text1"/>
          <w:bdr w:val="none" w:sz="0" w:space="0" w:color="auto" w:frame="1"/>
        </w:rPr>
      </w:pPr>
      <w:r w:rsidRPr="00B10C8A">
        <w:rPr>
          <w:color w:val="000000" w:themeColor="text1"/>
          <w:bdr w:val="none" w:sz="0" w:space="0" w:color="auto" w:frame="1"/>
        </w:rPr>
        <w:t xml:space="preserve">Căn cứ tình hình thực tế tại đơn vị trường </w:t>
      </w:r>
      <w:r>
        <w:rPr>
          <w:color w:val="000000" w:themeColor="text1"/>
          <w:bdr w:val="none" w:sz="0" w:space="0" w:color="auto" w:frame="1"/>
        </w:rPr>
        <w:t>Mầm non Hoa Hồng;</w:t>
      </w:r>
    </w:p>
    <w:p w:rsidR="00F77B42" w:rsidRDefault="00F77B42" w:rsidP="00F77B42">
      <w:pPr>
        <w:spacing w:before="120" w:after="120" w:line="300" w:lineRule="exact"/>
        <w:ind w:firstLine="709"/>
        <w:jc w:val="both"/>
        <w:rPr>
          <w:color w:val="000000" w:themeColor="text1"/>
        </w:rPr>
      </w:pPr>
      <w:r w:rsidRPr="00B10C8A">
        <w:rPr>
          <w:color w:val="000000" w:themeColor="text1"/>
        </w:rPr>
        <w:t>Căn cứ vào năng lực của các thành viên trong Ban chỉ đạo;</w:t>
      </w:r>
    </w:p>
    <w:p w:rsidR="00F77B42" w:rsidRPr="00B10C8A" w:rsidRDefault="00F77B42" w:rsidP="00F77B42">
      <w:pPr>
        <w:spacing w:before="120" w:after="120" w:line="300" w:lineRule="exact"/>
        <w:ind w:firstLine="709"/>
        <w:jc w:val="both"/>
        <w:rPr>
          <w:color w:val="000000" w:themeColor="text1"/>
        </w:rPr>
      </w:pPr>
      <w:r>
        <w:rPr>
          <w:color w:val="000000" w:themeColor="text1"/>
        </w:rPr>
        <w:t>T</w:t>
      </w:r>
      <w:r w:rsidRPr="00B10C8A">
        <w:rPr>
          <w:color w:val="000000" w:themeColor="text1"/>
        </w:rPr>
        <w:t xml:space="preserve">rường Mầm non </w:t>
      </w:r>
      <w:r>
        <w:rPr>
          <w:color w:val="000000" w:themeColor="text1"/>
        </w:rPr>
        <w:t>Hoa Hồng</w:t>
      </w:r>
      <w:r w:rsidRPr="00B10C8A">
        <w:rPr>
          <w:color w:val="000000" w:themeColor="text1"/>
        </w:rPr>
        <w:t xml:space="preserve"> phân công trách nhiệm các thành viên</w:t>
      </w:r>
      <w:r>
        <w:rPr>
          <w:color w:val="000000" w:themeColor="text1"/>
        </w:rPr>
        <w:t xml:space="preserve"> </w:t>
      </w:r>
      <w:r w:rsidRPr="00B10C8A">
        <w:rPr>
          <w:color w:val="000000" w:themeColor="text1"/>
        </w:rPr>
        <w:t xml:space="preserve">trong </w:t>
      </w:r>
      <w:r w:rsidR="00D61D5B" w:rsidRPr="00660838">
        <w:t>Ban chỉ đạo xây dựng trường học an toàn,</w:t>
      </w:r>
      <w:r w:rsidR="00D61D5B" w:rsidRPr="00660838">
        <w:rPr>
          <w:spacing w:val="-4"/>
        </w:rPr>
        <w:t xml:space="preserve"> lành mạnh, thân thiện, </w:t>
      </w:r>
      <w:r w:rsidR="00D61D5B" w:rsidRPr="00660838">
        <w:t xml:space="preserve">phòng chống tai nạn thương tích, tai nạn đuối nước và </w:t>
      </w:r>
      <w:r w:rsidR="00D61D5B" w:rsidRPr="00660838">
        <w:rPr>
          <w:spacing w:val="-4"/>
        </w:rPr>
        <w:t>phòng chống bạo lực học đường,</w:t>
      </w:r>
      <w:r w:rsidR="00D61D5B" w:rsidRPr="00660838">
        <w:t xml:space="preserve"> xâm hại trẻ em </w:t>
      </w:r>
      <w:r w:rsidR="00D61D5B">
        <w:t>n</w:t>
      </w:r>
      <w:r w:rsidR="00D61D5B" w:rsidRPr="00660838">
        <w:t>ăm học 202</w:t>
      </w:r>
      <w:r w:rsidR="00670B36">
        <w:t>4</w:t>
      </w:r>
      <w:r w:rsidR="00D61D5B" w:rsidRPr="00660838">
        <w:t>- 202</w:t>
      </w:r>
      <w:r w:rsidR="00670B36">
        <w:t>5</w:t>
      </w:r>
      <w:r w:rsidRPr="00B10C8A">
        <w:rPr>
          <w:color w:val="000000" w:themeColor="text1"/>
        </w:rPr>
        <w:t>, cụ thể như sau:</w:t>
      </w:r>
    </w:p>
    <w:p w:rsidR="00F77B42" w:rsidRDefault="00F77B42" w:rsidP="00F77B42">
      <w:pPr>
        <w:spacing w:before="120" w:after="120" w:line="320" w:lineRule="exact"/>
        <w:ind w:left="360" w:firstLine="349"/>
        <w:jc w:val="both"/>
      </w:pPr>
      <w:r w:rsidRPr="00F41A3A">
        <w:rPr>
          <w:b/>
        </w:rPr>
        <w:t xml:space="preserve">1. </w:t>
      </w:r>
      <w:r w:rsidR="00A51E48">
        <w:rPr>
          <w:b/>
        </w:rPr>
        <w:t>Đồng chí</w:t>
      </w:r>
      <w:r w:rsidR="00A51E48" w:rsidRPr="00D61D5B">
        <w:rPr>
          <w:b/>
        </w:rPr>
        <w:t xml:space="preserve">: </w:t>
      </w:r>
      <w:r w:rsidR="00D61D5B">
        <w:rPr>
          <w:b/>
        </w:rPr>
        <w:t>Vũ Thanh Quyên – Hiệu trưởng</w:t>
      </w:r>
      <w:r w:rsidR="001511D7">
        <w:rPr>
          <w:b/>
        </w:rPr>
        <w:t>:</w:t>
      </w:r>
      <w:r w:rsidRPr="00B10C8A">
        <w:rPr>
          <w:b/>
        </w:rPr>
        <w:t>Trưởng ban</w:t>
      </w:r>
      <w:r w:rsidR="001511D7">
        <w:rPr>
          <w:b/>
        </w:rPr>
        <w:t>.</w:t>
      </w:r>
    </w:p>
    <w:p w:rsidR="00F77B42" w:rsidRPr="00F41A3A" w:rsidRDefault="00F77B42" w:rsidP="00F77B42">
      <w:pPr>
        <w:spacing w:before="120" w:after="120" w:line="320" w:lineRule="exact"/>
        <w:ind w:firstLine="709"/>
        <w:jc w:val="both"/>
      </w:pPr>
      <w:r>
        <w:t xml:space="preserve">- </w:t>
      </w:r>
      <w:r w:rsidRPr="00F41A3A">
        <w:t>Phụ trách chung, xây dựng</w:t>
      </w:r>
      <w:r>
        <w:t xml:space="preserve"> các</w:t>
      </w:r>
      <w:r w:rsidRPr="00F41A3A">
        <w:t xml:space="preserve"> kế hoạch, phân công và chỉ đạo nhiệm vụ</w:t>
      </w:r>
      <w:r>
        <w:t xml:space="preserve"> cho các thành viên.</w:t>
      </w:r>
    </w:p>
    <w:p w:rsidR="00F77B42" w:rsidRDefault="00F77B42" w:rsidP="00F77B42">
      <w:pPr>
        <w:spacing w:before="120" w:after="120" w:line="320" w:lineRule="exact"/>
        <w:ind w:firstLine="709"/>
        <w:jc w:val="both"/>
        <w:rPr>
          <w:color w:val="000000" w:themeColor="text1"/>
        </w:rPr>
      </w:pPr>
      <w:r w:rsidRPr="00BB22AE">
        <w:rPr>
          <w:color w:val="000000" w:themeColor="text1"/>
        </w:rPr>
        <w:t>- Điều hành, triển khai kế hoạch hoạt động của Ban chỉ đạo.</w:t>
      </w:r>
    </w:p>
    <w:p w:rsidR="00304CD9" w:rsidRPr="00304CD9" w:rsidRDefault="00F77B42" w:rsidP="00304CD9">
      <w:pPr>
        <w:ind w:firstLine="709"/>
        <w:jc w:val="both"/>
      </w:pPr>
      <w:r w:rsidRPr="00BB22AE">
        <w:rPr>
          <w:color w:val="000000" w:themeColor="text1"/>
        </w:rPr>
        <w:t xml:space="preserve">- Phụ trách </w:t>
      </w:r>
      <w:r>
        <w:rPr>
          <w:color w:val="000000" w:themeColor="text1"/>
        </w:rPr>
        <w:t xml:space="preserve">chỉ đạo </w:t>
      </w:r>
      <w:r w:rsidRPr="00BB22AE">
        <w:rPr>
          <w:color w:val="000000" w:themeColor="text1"/>
        </w:rPr>
        <w:t xml:space="preserve">công tác </w:t>
      </w:r>
      <w:r w:rsidR="00304CD9" w:rsidRPr="00304CD9">
        <w:t>xây dựng trường học an toàn,</w:t>
      </w:r>
      <w:r w:rsidR="00304CD9" w:rsidRPr="00304CD9">
        <w:rPr>
          <w:spacing w:val="-4"/>
        </w:rPr>
        <w:t xml:space="preserve"> lành mạnh, thân thiện, </w:t>
      </w:r>
      <w:r w:rsidR="00304CD9" w:rsidRPr="00304CD9">
        <w:t xml:space="preserve">phòng chống tai nạn thương tích, tai nạn đuối nước và </w:t>
      </w:r>
      <w:r w:rsidR="00304CD9" w:rsidRPr="00304CD9">
        <w:rPr>
          <w:spacing w:val="-4"/>
        </w:rPr>
        <w:t>phòng chống bạo lực học đường,</w:t>
      </w:r>
      <w:r w:rsidR="00304CD9" w:rsidRPr="00304CD9">
        <w:t xml:space="preserve"> xâm hại trẻ em</w:t>
      </w:r>
      <w:r w:rsidR="00304CD9">
        <w:t>.</w:t>
      </w:r>
    </w:p>
    <w:p w:rsidR="00F77B42" w:rsidRDefault="00F77B42" w:rsidP="00F77B42">
      <w:pPr>
        <w:spacing w:before="120" w:after="120" w:line="320" w:lineRule="exact"/>
        <w:ind w:firstLine="709"/>
        <w:jc w:val="both"/>
      </w:pPr>
      <w:r>
        <w:t>- Kiểm tra, giám sát, đôn đốc các bộ phận.</w:t>
      </w:r>
    </w:p>
    <w:p w:rsidR="00F77B42" w:rsidRDefault="00F77B42" w:rsidP="00F77B42">
      <w:pPr>
        <w:spacing w:before="120" w:after="120" w:line="320" w:lineRule="exact"/>
        <w:ind w:firstLine="709"/>
        <w:jc w:val="both"/>
      </w:pPr>
      <w:r>
        <w:t>- T</w:t>
      </w:r>
      <w:r w:rsidRPr="00F41A3A">
        <w:t>ổng hợp báo cáo khi có yêu cầu</w:t>
      </w:r>
      <w:r>
        <w:t xml:space="preserve"> của cấp trên và của Hiệu trưởng</w:t>
      </w:r>
      <w:r w:rsidRPr="00F41A3A">
        <w:t>.</w:t>
      </w:r>
      <w:r w:rsidRPr="00F41A3A">
        <w:tab/>
      </w:r>
    </w:p>
    <w:p w:rsidR="00F77B42" w:rsidRDefault="00F77B42" w:rsidP="00F77B42">
      <w:pPr>
        <w:spacing w:before="120" w:after="120" w:line="320" w:lineRule="exact"/>
        <w:ind w:firstLine="709"/>
        <w:jc w:val="both"/>
        <w:rPr>
          <w:color w:val="000000" w:themeColor="text1"/>
        </w:rPr>
      </w:pPr>
      <w:r>
        <w:rPr>
          <w:color w:val="000000" w:themeColor="text1"/>
        </w:rPr>
        <w:t>-</w:t>
      </w:r>
      <w:r w:rsidRPr="00BB22AE">
        <w:rPr>
          <w:color w:val="000000" w:themeColor="text1"/>
        </w:rPr>
        <w:t xml:space="preserve"> Thay mặt </w:t>
      </w:r>
      <w:r>
        <w:rPr>
          <w:color w:val="000000" w:themeColor="text1"/>
        </w:rPr>
        <w:t>Hiệu t</w:t>
      </w:r>
      <w:r w:rsidRPr="00BB22AE">
        <w:rPr>
          <w:color w:val="000000" w:themeColor="text1"/>
        </w:rPr>
        <w:t>rưở</w:t>
      </w:r>
      <w:r>
        <w:rPr>
          <w:color w:val="000000" w:themeColor="text1"/>
        </w:rPr>
        <w:t>ng</w:t>
      </w:r>
      <w:r w:rsidRPr="00BB22AE">
        <w:rPr>
          <w:color w:val="000000" w:themeColor="text1"/>
        </w:rPr>
        <w:t xml:space="preserve"> điều hành công việc khi được ủy quyề</w:t>
      </w:r>
      <w:r>
        <w:rPr>
          <w:color w:val="000000" w:themeColor="text1"/>
        </w:rPr>
        <w:t>n</w:t>
      </w:r>
      <w:r w:rsidRPr="00BB22AE">
        <w:rPr>
          <w:color w:val="000000" w:themeColor="text1"/>
        </w:rPr>
        <w:t>.</w:t>
      </w:r>
    </w:p>
    <w:p w:rsidR="00F77B42" w:rsidRPr="00D61D5B" w:rsidRDefault="00F77B42" w:rsidP="001511D7">
      <w:pPr>
        <w:tabs>
          <w:tab w:val="left" w:pos="851"/>
        </w:tabs>
        <w:spacing w:before="120" w:after="120" w:line="320" w:lineRule="exact"/>
        <w:ind w:firstLine="709"/>
        <w:jc w:val="both"/>
      </w:pPr>
      <w:r w:rsidRPr="00D61D5B">
        <w:rPr>
          <w:b/>
        </w:rPr>
        <w:t xml:space="preserve">2. </w:t>
      </w:r>
      <w:r w:rsidR="00A51E48">
        <w:rPr>
          <w:b/>
        </w:rPr>
        <w:t>Đồng chí</w:t>
      </w:r>
      <w:r w:rsidRPr="00D61D5B">
        <w:rPr>
          <w:b/>
        </w:rPr>
        <w:t xml:space="preserve">: </w:t>
      </w:r>
      <w:r w:rsidR="00D61D5B" w:rsidRPr="00D61D5B">
        <w:rPr>
          <w:b/>
        </w:rPr>
        <w:t>Bà Giang Thị Thúy Nhung - Chủ tịch CĐCS-Phó Hiệu trưởng</w:t>
      </w:r>
      <w:r w:rsidR="001511D7">
        <w:rPr>
          <w:b/>
        </w:rPr>
        <w:t>:</w:t>
      </w:r>
      <w:r w:rsidRPr="00D61D5B">
        <w:rPr>
          <w:b/>
        </w:rPr>
        <w:t xml:space="preserve"> </w:t>
      </w:r>
      <w:r w:rsidR="001511D7">
        <w:rPr>
          <w:b/>
        </w:rPr>
        <w:t>Phó trưởng ban.</w:t>
      </w:r>
    </w:p>
    <w:p w:rsidR="00ED2825" w:rsidRDefault="00ED2825" w:rsidP="00ED2825">
      <w:pPr>
        <w:spacing w:before="120" w:after="120" w:line="320" w:lineRule="exact"/>
        <w:ind w:firstLine="709"/>
        <w:jc w:val="both"/>
        <w:rPr>
          <w:color w:val="000000" w:themeColor="text1"/>
        </w:rPr>
      </w:pPr>
      <w:r w:rsidRPr="00BB22AE">
        <w:rPr>
          <w:color w:val="000000" w:themeColor="text1"/>
        </w:rPr>
        <w:t>- Điều hành, triển khai kế hoạch hoạt động của Ban chỉ đạo.</w:t>
      </w:r>
    </w:p>
    <w:p w:rsidR="00A51E48" w:rsidRDefault="00A51E48" w:rsidP="00A51E48">
      <w:pPr>
        <w:spacing w:before="120" w:after="120" w:line="320" w:lineRule="exact"/>
        <w:ind w:firstLine="709"/>
        <w:jc w:val="both"/>
        <w:rPr>
          <w:color w:val="000000" w:themeColor="text1"/>
        </w:rPr>
      </w:pPr>
      <w:r w:rsidRPr="00BB22AE">
        <w:rPr>
          <w:color w:val="000000" w:themeColor="text1"/>
        </w:rPr>
        <w:t>- Thay mặt Phó ban thường trực điều hành công việc khi được ủy quyề</w:t>
      </w:r>
      <w:r>
        <w:rPr>
          <w:color w:val="000000" w:themeColor="text1"/>
        </w:rPr>
        <w:t>n</w:t>
      </w:r>
      <w:r w:rsidRPr="00BB22AE">
        <w:rPr>
          <w:color w:val="000000" w:themeColor="text1"/>
        </w:rPr>
        <w:t>.</w:t>
      </w:r>
    </w:p>
    <w:p w:rsidR="00A51E48" w:rsidRPr="00304CD9" w:rsidRDefault="00A51E48" w:rsidP="00304CD9">
      <w:pPr>
        <w:ind w:firstLine="709"/>
        <w:jc w:val="both"/>
      </w:pPr>
      <w:r w:rsidRPr="00BB22AE">
        <w:rPr>
          <w:color w:val="000000" w:themeColor="text1"/>
        </w:rPr>
        <w:t xml:space="preserve">- Giúp trưởng ban trong việc điều phối, triển khai thực hiện kế hoạch về </w:t>
      </w:r>
      <w:r w:rsidR="00304CD9" w:rsidRPr="00BB22AE">
        <w:rPr>
          <w:color w:val="000000" w:themeColor="text1"/>
        </w:rPr>
        <w:t xml:space="preserve">công tác </w:t>
      </w:r>
      <w:r w:rsidR="00304CD9" w:rsidRPr="00304CD9">
        <w:t>xây dựng trường học an toàn,</w:t>
      </w:r>
      <w:r w:rsidR="00304CD9" w:rsidRPr="00304CD9">
        <w:rPr>
          <w:spacing w:val="-4"/>
        </w:rPr>
        <w:t xml:space="preserve"> lành mạnh, thân thiện, </w:t>
      </w:r>
      <w:r w:rsidR="00304CD9" w:rsidRPr="00304CD9">
        <w:t xml:space="preserve">phòng chống tai nạn thương tích, tai nạn đuối nước và </w:t>
      </w:r>
      <w:r w:rsidR="00304CD9" w:rsidRPr="00304CD9">
        <w:rPr>
          <w:spacing w:val="-4"/>
        </w:rPr>
        <w:t>phòng chống bạo lực học đường,</w:t>
      </w:r>
      <w:r w:rsidR="00304CD9" w:rsidRPr="00304CD9">
        <w:t xml:space="preserve"> xâm hại trẻ em</w:t>
      </w:r>
      <w:r w:rsidRPr="00BB22AE">
        <w:rPr>
          <w:color w:val="000000" w:themeColor="text1"/>
        </w:rPr>
        <w:t xml:space="preserve"> theo sự phân công.</w:t>
      </w:r>
      <w:r>
        <w:rPr>
          <w:color w:val="000000" w:themeColor="text1"/>
        </w:rPr>
        <w:t xml:space="preserve"> </w:t>
      </w:r>
      <w:r w:rsidRPr="00DD7D60">
        <w:rPr>
          <w:color w:val="000000" w:themeColor="text1"/>
          <w:shd w:val="clear" w:color="auto" w:fill="FFFFFF"/>
        </w:rPr>
        <w:t>T</w:t>
      </w:r>
      <w:r>
        <w:rPr>
          <w:color w:val="000000" w:themeColor="text1"/>
          <w:shd w:val="clear" w:color="auto" w:fill="FFFFFF"/>
        </w:rPr>
        <w:t>ham mưu với nhà trường để t</w:t>
      </w:r>
      <w:r w:rsidRPr="00DD7D60">
        <w:rPr>
          <w:color w:val="000000" w:themeColor="text1"/>
          <w:shd w:val="clear" w:color="auto" w:fill="FFFFFF"/>
        </w:rPr>
        <w:t xml:space="preserve">ổ chức các cuộc thi tìm hiểu về </w:t>
      </w:r>
      <w:r w:rsidR="00304CD9" w:rsidRPr="00BB22AE">
        <w:rPr>
          <w:color w:val="000000" w:themeColor="text1"/>
        </w:rPr>
        <w:t xml:space="preserve">công tác </w:t>
      </w:r>
      <w:r w:rsidR="00304CD9" w:rsidRPr="00304CD9">
        <w:t>xây dựng trường học an toàn,</w:t>
      </w:r>
      <w:r w:rsidR="00304CD9" w:rsidRPr="00304CD9">
        <w:rPr>
          <w:spacing w:val="-4"/>
        </w:rPr>
        <w:t xml:space="preserve"> lành mạnh, thân thiện, </w:t>
      </w:r>
      <w:r w:rsidR="00304CD9" w:rsidRPr="00304CD9">
        <w:t xml:space="preserve">phòng chống tai nạn thương tích, tai nạn đuối nước và </w:t>
      </w:r>
      <w:r w:rsidR="00304CD9" w:rsidRPr="00304CD9">
        <w:rPr>
          <w:spacing w:val="-4"/>
        </w:rPr>
        <w:t>phòng chống bạo lực học đường,</w:t>
      </w:r>
      <w:r w:rsidR="00304CD9" w:rsidRPr="00304CD9">
        <w:t xml:space="preserve"> xâm hại trẻ em</w:t>
      </w:r>
      <w:r w:rsidR="00304CD9">
        <w:t xml:space="preserve"> </w:t>
      </w:r>
      <w:r>
        <w:rPr>
          <w:color w:val="000000" w:themeColor="text1"/>
          <w:shd w:val="clear" w:color="auto" w:fill="FFFFFF"/>
        </w:rPr>
        <w:t>cho CB, GV, NV, trẻ, phụ huynh học sinh.</w:t>
      </w:r>
    </w:p>
    <w:p w:rsidR="00A51E48" w:rsidRDefault="00A51E48" w:rsidP="00A51E48">
      <w:pPr>
        <w:spacing w:before="120" w:after="120" w:line="320" w:lineRule="exact"/>
        <w:ind w:firstLine="709"/>
        <w:jc w:val="both"/>
        <w:rPr>
          <w:color w:val="000000" w:themeColor="text1"/>
        </w:rPr>
      </w:pPr>
      <w:r w:rsidRPr="00BB22AE">
        <w:rPr>
          <w:color w:val="000000" w:themeColor="text1"/>
        </w:rPr>
        <w:lastRenderedPageBreak/>
        <w:t xml:space="preserve">- Trực tiếp kiểm tra, đôn đốc các hoạt động liên quan đến phần công việc được phân công phụ trách và đề xuất biện pháp thực hiện tại khu </w:t>
      </w:r>
      <w:r>
        <w:rPr>
          <w:color w:val="000000" w:themeColor="text1"/>
        </w:rPr>
        <w:t>A</w:t>
      </w:r>
      <w:r w:rsidRPr="00BB22AE">
        <w:rPr>
          <w:color w:val="000000" w:themeColor="text1"/>
        </w:rPr>
        <w:t>.</w:t>
      </w:r>
    </w:p>
    <w:p w:rsidR="00A51E48" w:rsidRPr="00304CD9" w:rsidRDefault="00A51E48" w:rsidP="00304CD9">
      <w:pPr>
        <w:ind w:firstLine="709"/>
        <w:jc w:val="both"/>
      </w:pPr>
      <w:r w:rsidRPr="00BB22AE">
        <w:rPr>
          <w:color w:val="000000" w:themeColor="text1"/>
        </w:rPr>
        <w:t xml:space="preserve">- Tham mưu với Ban chỉ đạo lên kế hoạch cụ thể về công tác </w:t>
      </w:r>
      <w:r w:rsidR="00304CD9" w:rsidRPr="00BB22AE">
        <w:rPr>
          <w:color w:val="000000" w:themeColor="text1"/>
        </w:rPr>
        <w:t xml:space="preserve">công tác </w:t>
      </w:r>
      <w:r w:rsidR="00304CD9" w:rsidRPr="00304CD9">
        <w:t>xây dựng trường học an toàn,</w:t>
      </w:r>
      <w:r w:rsidR="00304CD9" w:rsidRPr="00304CD9">
        <w:rPr>
          <w:spacing w:val="-4"/>
        </w:rPr>
        <w:t xml:space="preserve"> lành mạnh, thân thiện, </w:t>
      </w:r>
      <w:r w:rsidR="00304CD9" w:rsidRPr="00304CD9">
        <w:t xml:space="preserve">phòng chống tai nạn thương tích, tai nạn đuối nước và </w:t>
      </w:r>
      <w:r w:rsidR="00304CD9" w:rsidRPr="00304CD9">
        <w:rPr>
          <w:spacing w:val="-4"/>
        </w:rPr>
        <w:t>phòng chống bạo lực học đường,</w:t>
      </w:r>
      <w:r w:rsidR="00304CD9" w:rsidRPr="00304CD9">
        <w:t xml:space="preserve"> xâm hại trẻ em</w:t>
      </w:r>
      <w:r w:rsidR="00304CD9">
        <w:t>.</w:t>
      </w:r>
      <w:r>
        <w:rPr>
          <w:color w:val="000000" w:themeColor="text1"/>
        </w:rPr>
        <w:t>…vv</w:t>
      </w:r>
      <w:r w:rsidRPr="00BB22AE">
        <w:rPr>
          <w:color w:val="000000" w:themeColor="text1"/>
        </w:rPr>
        <w:t>.</w:t>
      </w:r>
    </w:p>
    <w:p w:rsidR="00A51E48" w:rsidRDefault="00A51E48" w:rsidP="00A51E48">
      <w:pPr>
        <w:spacing w:before="120" w:after="120" w:line="320" w:lineRule="exact"/>
        <w:ind w:firstLine="709"/>
        <w:jc w:val="both"/>
        <w:rPr>
          <w:color w:val="000000" w:themeColor="text1"/>
        </w:rPr>
      </w:pPr>
      <w:r w:rsidRPr="00BB22AE">
        <w:rPr>
          <w:color w:val="000000" w:themeColor="text1"/>
        </w:rPr>
        <w:t xml:space="preserve">- Phối hợp với nhân viên y tế xử trí các tình huống xảy ra, kịp thời sơ cứu và đưa </w:t>
      </w:r>
      <w:r>
        <w:rPr>
          <w:color w:val="000000" w:themeColor="text1"/>
        </w:rPr>
        <w:t>trẻ</w:t>
      </w:r>
      <w:r w:rsidRPr="00BB22AE">
        <w:rPr>
          <w:color w:val="000000" w:themeColor="text1"/>
        </w:rPr>
        <w:t xml:space="preserve"> tới cơ sở y tế.</w:t>
      </w:r>
    </w:p>
    <w:p w:rsidR="00A51E48" w:rsidRPr="00BB22AE" w:rsidRDefault="00A51E48" w:rsidP="00A51E48">
      <w:pPr>
        <w:spacing w:before="120" w:after="120" w:line="320" w:lineRule="exact"/>
        <w:ind w:firstLine="709"/>
        <w:jc w:val="both"/>
        <w:rPr>
          <w:color w:val="000000" w:themeColor="text1"/>
        </w:rPr>
      </w:pPr>
      <w:r w:rsidRPr="00BB22AE">
        <w:rPr>
          <w:color w:val="000000" w:themeColor="text1"/>
        </w:rPr>
        <w:t>- Thực hiện các nhiệm vụ khác khi Trưởng ban phân công.</w:t>
      </w:r>
    </w:p>
    <w:p w:rsidR="00ED2825" w:rsidRPr="00D61D5B" w:rsidRDefault="00ED2825" w:rsidP="00ED2825">
      <w:pPr>
        <w:tabs>
          <w:tab w:val="left" w:pos="851"/>
        </w:tabs>
        <w:spacing w:before="120" w:after="120" w:line="320" w:lineRule="exact"/>
        <w:ind w:firstLine="709"/>
        <w:jc w:val="both"/>
      </w:pPr>
      <w:r>
        <w:rPr>
          <w:b/>
        </w:rPr>
        <w:t>3. Đồng chí: Trần Thị Hiền – Phó Hiệu trưởng:</w:t>
      </w:r>
      <w:r w:rsidRPr="00D61D5B">
        <w:rPr>
          <w:b/>
        </w:rPr>
        <w:t xml:space="preserve"> </w:t>
      </w:r>
      <w:r>
        <w:rPr>
          <w:b/>
        </w:rPr>
        <w:t>Phó trưởng ban.</w:t>
      </w:r>
    </w:p>
    <w:p w:rsidR="00F77B42" w:rsidRDefault="00F77B42" w:rsidP="00F77B42">
      <w:pPr>
        <w:spacing w:before="120" w:after="120" w:line="320" w:lineRule="exact"/>
        <w:ind w:firstLine="709"/>
        <w:jc w:val="both"/>
        <w:rPr>
          <w:color w:val="000000" w:themeColor="text1"/>
        </w:rPr>
      </w:pPr>
      <w:r>
        <w:rPr>
          <w:color w:val="000000" w:themeColor="text1"/>
        </w:rPr>
        <w:t>-</w:t>
      </w:r>
      <w:r w:rsidRPr="00BB22AE">
        <w:rPr>
          <w:color w:val="000000" w:themeColor="text1"/>
        </w:rPr>
        <w:t xml:space="preserve"> Thay mặt Trưởng ban điều hành công việc khi được ủy quyề</w:t>
      </w:r>
      <w:r>
        <w:rPr>
          <w:color w:val="000000" w:themeColor="text1"/>
        </w:rPr>
        <w:t>n</w:t>
      </w:r>
      <w:r w:rsidRPr="00BB22AE">
        <w:rPr>
          <w:color w:val="000000" w:themeColor="text1"/>
        </w:rPr>
        <w:t>.</w:t>
      </w:r>
    </w:p>
    <w:p w:rsidR="00F77B42" w:rsidRPr="008B5E7D" w:rsidRDefault="00F77B42" w:rsidP="008B5E7D">
      <w:pPr>
        <w:ind w:firstLine="709"/>
        <w:jc w:val="both"/>
      </w:pPr>
      <w:r w:rsidRPr="00BB22AE">
        <w:rPr>
          <w:color w:val="000000" w:themeColor="text1"/>
        </w:rPr>
        <w:t xml:space="preserve">- </w:t>
      </w:r>
      <w:r>
        <w:rPr>
          <w:color w:val="000000" w:themeColor="text1"/>
        </w:rPr>
        <w:t>Theo dõi và p</w:t>
      </w:r>
      <w:r w:rsidRPr="00BB22AE">
        <w:rPr>
          <w:color w:val="000000" w:themeColor="text1"/>
        </w:rPr>
        <w:t xml:space="preserve">hân công cán bộ Y tế trường tiến hành xây dựng kế hoạch </w:t>
      </w:r>
      <w:r w:rsidR="008B5E7D" w:rsidRPr="00BB22AE">
        <w:rPr>
          <w:color w:val="000000" w:themeColor="text1"/>
        </w:rPr>
        <w:t xml:space="preserve">công tác </w:t>
      </w:r>
      <w:r w:rsidR="008B5E7D" w:rsidRPr="00304CD9">
        <w:t>xây dựng trường học an toàn,</w:t>
      </w:r>
      <w:r w:rsidR="008B5E7D" w:rsidRPr="00304CD9">
        <w:rPr>
          <w:spacing w:val="-4"/>
        </w:rPr>
        <w:t xml:space="preserve"> lành mạnh, thân thiện, </w:t>
      </w:r>
      <w:r w:rsidR="008B5E7D" w:rsidRPr="00304CD9">
        <w:t xml:space="preserve">phòng chống tai nạn thương tích, tai nạn đuối nước và </w:t>
      </w:r>
      <w:r w:rsidR="008B5E7D" w:rsidRPr="00304CD9">
        <w:rPr>
          <w:spacing w:val="-4"/>
        </w:rPr>
        <w:t>phòng chống bạo lực học đường,</w:t>
      </w:r>
      <w:r w:rsidR="008B5E7D" w:rsidRPr="00304CD9">
        <w:t xml:space="preserve"> xâm hại trẻ em</w:t>
      </w:r>
      <w:r w:rsidR="008B5E7D">
        <w:t xml:space="preserve"> </w:t>
      </w:r>
      <w:r w:rsidRPr="00BB22AE">
        <w:rPr>
          <w:color w:val="000000" w:themeColor="text1"/>
        </w:rPr>
        <w:t>và thực hiện các kế hoạch khác khi có yêu cầu.</w:t>
      </w:r>
    </w:p>
    <w:p w:rsidR="00F77B42" w:rsidRPr="008B5E7D" w:rsidRDefault="00F77B42" w:rsidP="008B5E7D">
      <w:pPr>
        <w:ind w:firstLine="709"/>
        <w:jc w:val="both"/>
      </w:pPr>
      <w:r w:rsidRPr="00BB22AE">
        <w:rPr>
          <w:color w:val="000000" w:themeColor="text1"/>
        </w:rPr>
        <w:t>- Có trách nhiệ</w:t>
      </w:r>
      <w:r>
        <w:rPr>
          <w:color w:val="000000" w:themeColor="text1"/>
        </w:rPr>
        <w:t>m tham mưu và phối hợp cùng</w:t>
      </w:r>
      <w:r w:rsidRPr="00BB22AE">
        <w:rPr>
          <w:color w:val="000000" w:themeColor="text1"/>
        </w:rPr>
        <w:t xml:space="preserve"> y tế </w:t>
      </w:r>
      <w:r>
        <w:rPr>
          <w:color w:val="000000" w:themeColor="text1"/>
        </w:rPr>
        <w:t xml:space="preserve">trường </w:t>
      </w:r>
      <w:r w:rsidRPr="00BB22AE">
        <w:rPr>
          <w:color w:val="000000" w:themeColor="text1"/>
        </w:rPr>
        <w:t xml:space="preserve">tổ chức các buổi ngoại khóa, tuyên truyền, nâng cao hiểu biết cho </w:t>
      </w:r>
      <w:r>
        <w:rPr>
          <w:color w:val="000000" w:themeColor="text1"/>
        </w:rPr>
        <w:t xml:space="preserve">CB, GV, NV, </w:t>
      </w:r>
      <w:r w:rsidRPr="00BB22AE">
        <w:rPr>
          <w:color w:val="000000" w:themeColor="text1"/>
        </w:rPr>
        <w:t xml:space="preserve">học sinh về </w:t>
      </w:r>
      <w:r w:rsidR="008B5E7D" w:rsidRPr="00BB22AE">
        <w:rPr>
          <w:color w:val="000000" w:themeColor="text1"/>
        </w:rPr>
        <w:t xml:space="preserve">công tác </w:t>
      </w:r>
      <w:r w:rsidR="008B5E7D" w:rsidRPr="00304CD9">
        <w:t>xây dựng trường học an toàn,</w:t>
      </w:r>
      <w:r w:rsidR="008B5E7D" w:rsidRPr="00304CD9">
        <w:rPr>
          <w:spacing w:val="-4"/>
        </w:rPr>
        <w:t xml:space="preserve"> lành mạnh, thân thiện, </w:t>
      </w:r>
      <w:r w:rsidR="008B5E7D" w:rsidRPr="00304CD9">
        <w:t xml:space="preserve">phòng chống tai nạn thương tích, tai nạn đuối nước và </w:t>
      </w:r>
      <w:r w:rsidR="008B5E7D" w:rsidRPr="00304CD9">
        <w:rPr>
          <w:spacing w:val="-4"/>
        </w:rPr>
        <w:t>phòng chống bạo lực học đường,</w:t>
      </w:r>
      <w:r w:rsidR="008B5E7D" w:rsidRPr="00304CD9">
        <w:t xml:space="preserve"> xâm hại trẻ em</w:t>
      </w:r>
      <w:r w:rsidR="008B5E7D">
        <w:t>.</w:t>
      </w:r>
      <w:r w:rsidRPr="00BB22AE">
        <w:rPr>
          <w:color w:val="000000" w:themeColor="text1"/>
        </w:rPr>
        <w:t>...</w:t>
      </w:r>
    </w:p>
    <w:p w:rsidR="00F77B42" w:rsidRDefault="00F77B42" w:rsidP="008B5E7D">
      <w:pPr>
        <w:ind w:firstLine="709"/>
        <w:jc w:val="both"/>
      </w:pPr>
      <w:r>
        <w:t xml:space="preserve">- </w:t>
      </w:r>
      <w:r w:rsidRPr="00F41A3A">
        <w:t>Tổ chức quán triệt cho giáo viên</w:t>
      </w:r>
      <w:r>
        <w:t xml:space="preserve">. </w:t>
      </w:r>
      <w:r w:rsidRPr="00F41A3A">
        <w:t>Theo</w:t>
      </w:r>
      <w:r w:rsidR="008B5E7D">
        <w:t xml:space="preserve"> </w:t>
      </w:r>
      <w:r w:rsidRPr="00F41A3A">
        <w:t>dõi</w:t>
      </w:r>
      <w:r>
        <w:t>, đề xuất</w:t>
      </w:r>
      <w:r w:rsidRPr="00F41A3A">
        <w:t xml:space="preserve"> việc trang bị dụng cụ, thuố</w:t>
      </w:r>
      <w:r>
        <w:t>c thiết yếu,</w:t>
      </w:r>
      <w:r w:rsidRPr="00F41A3A">
        <w:t xml:space="preserve"> cơ sở vật chất</w:t>
      </w:r>
      <w:r>
        <w:t xml:space="preserve">....các điều kiện cần thiết triển khai hoạt động </w:t>
      </w:r>
      <w:r w:rsidRPr="00F41A3A">
        <w:t xml:space="preserve">phục vụ </w:t>
      </w:r>
      <w:r w:rsidR="008B5E7D" w:rsidRPr="00BB22AE">
        <w:rPr>
          <w:color w:val="000000" w:themeColor="text1"/>
        </w:rPr>
        <w:t xml:space="preserve">công tác </w:t>
      </w:r>
      <w:r w:rsidR="008B5E7D" w:rsidRPr="00304CD9">
        <w:t>xây dựng trường học an toàn,</w:t>
      </w:r>
      <w:r w:rsidR="008B5E7D" w:rsidRPr="00304CD9">
        <w:rPr>
          <w:spacing w:val="-4"/>
        </w:rPr>
        <w:t xml:space="preserve"> lành mạnh, thân thiện, </w:t>
      </w:r>
      <w:r w:rsidR="008B5E7D" w:rsidRPr="00304CD9">
        <w:t xml:space="preserve">phòng chống tai nạn thương tích, tai nạn đuối nước và </w:t>
      </w:r>
      <w:r w:rsidR="008B5E7D" w:rsidRPr="00304CD9">
        <w:rPr>
          <w:spacing w:val="-4"/>
        </w:rPr>
        <w:t>phòng chống bạo lực học đường,</w:t>
      </w:r>
      <w:r w:rsidR="008B5E7D" w:rsidRPr="00304CD9">
        <w:t xml:space="preserve"> xâm hại trẻ em</w:t>
      </w:r>
      <w:r w:rsidR="008B5E7D">
        <w:t xml:space="preserve"> theo quy định</w:t>
      </w:r>
      <w:r>
        <w:t>.</w:t>
      </w:r>
    </w:p>
    <w:p w:rsidR="00F77B42" w:rsidRDefault="00F77B42" w:rsidP="00F77B42">
      <w:pPr>
        <w:spacing w:before="120" w:after="120" w:line="320" w:lineRule="exact"/>
        <w:ind w:firstLine="709"/>
        <w:jc w:val="both"/>
        <w:rPr>
          <w:color w:val="000000" w:themeColor="text1"/>
        </w:rPr>
      </w:pPr>
      <w:r w:rsidRPr="00BB22AE">
        <w:rPr>
          <w:color w:val="000000" w:themeColor="text1"/>
        </w:rPr>
        <w:t>- Thực hiện các nhiệm vụ khác khi Trưởng ban phân công.</w:t>
      </w:r>
    </w:p>
    <w:p w:rsidR="00A51E48" w:rsidRPr="00E45C98" w:rsidRDefault="00ED2825" w:rsidP="00A51E48">
      <w:pPr>
        <w:spacing w:before="120" w:after="120" w:line="320" w:lineRule="exact"/>
        <w:ind w:firstLine="709"/>
        <w:jc w:val="both"/>
        <w:rPr>
          <w:b/>
        </w:rPr>
      </w:pPr>
      <w:r>
        <w:rPr>
          <w:b/>
          <w:bCs/>
          <w:color w:val="000000" w:themeColor="text1"/>
        </w:rPr>
        <w:t>4</w:t>
      </w:r>
      <w:r w:rsidR="00F77B42">
        <w:rPr>
          <w:b/>
          <w:bCs/>
          <w:color w:val="000000" w:themeColor="text1"/>
        </w:rPr>
        <w:t xml:space="preserve">. </w:t>
      </w:r>
      <w:r w:rsidR="00A51E48">
        <w:rPr>
          <w:b/>
          <w:bCs/>
          <w:color w:val="000000" w:themeColor="text1"/>
        </w:rPr>
        <w:t>Các đồng chí</w:t>
      </w:r>
      <w:r w:rsidR="00E45C98">
        <w:t xml:space="preserve">: </w:t>
      </w:r>
      <w:r w:rsidR="001511D7" w:rsidRPr="00E45C98">
        <w:rPr>
          <w:b/>
        </w:rPr>
        <w:t>Phạm Thị Kiên - Tổ trưởng tổ MG 4 tuổi;</w:t>
      </w:r>
      <w:r w:rsidR="00A51E48" w:rsidRPr="00E45C98">
        <w:rPr>
          <w:b/>
        </w:rPr>
        <w:t xml:space="preserve"> Phạm Thị Thu Vân - Tổ trưởng tổ nhóm trẻ + 3 tuổi; Đặng Thị Thu Hường - Tổ trưởng tổ MG 5 tuổi;</w:t>
      </w:r>
    </w:p>
    <w:p w:rsidR="00B35040" w:rsidRPr="00486FE6" w:rsidRDefault="00B35040" w:rsidP="00486FE6">
      <w:pPr>
        <w:spacing w:before="120" w:after="120" w:line="320" w:lineRule="exact"/>
        <w:ind w:firstLine="709"/>
        <w:jc w:val="both"/>
      </w:pPr>
      <w:r w:rsidRPr="00132226">
        <w:rPr>
          <w:color w:val="000000" w:themeColor="text1"/>
        </w:rPr>
        <w:t xml:space="preserve">- Giúp trưởng ban trong việc điều phối, triển khai thực hiện kế hoạch về </w:t>
      </w:r>
      <w:r w:rsidR="00486FE6" w:rsidRPr="00BB22AE">
        <w:rPr>
          <w:color w:val="000000" w:themeColor="text1"/>
        </w:rPr>
        <w:t xml:space="preserve">công tác </w:t>
      </w:r>
      <w:r w:rsidR="00486FE6" w:rsidRPr="00304CD9">
        <w:t>xây dựng trường học an toàn,</w:t>
      </w:r>
      <w:r w:rsidR="00486FE6" w:rsidRPr="00304CD9">
        <w:rPr>
          <w:spacing w:val="-4"/>
        </w:rPr>
        <w:t xml:space="preserve"> lành mạnh, thân thiện, </w:t>
      </w:r>
      <w:r w:rsidR="00486FE6" w:rsidRPr="00304CD9">
        <w:t xml:space="preserve">phòng chống tai nạn thương tích, tai nạn đuối nước và </w:t>
      </w:r>
      <w:r w:rsidR="00486FE6" w:rsidRPr="00304CD9">
        <w:rPr>
          <w:spacing w:val="-4"/>
        </w:rPr>
        <w:t>phòng chống bạo lực học đường,</w:t>
      </w:r>
      <w:r w:rsidR="00486FE6" w:rsidRPr="00304CD9">
        <w:t xml:space="preserve"> xâm hại trẻ em</w:t>
      </w:r>
      <w:r w:rsidR="00486FE6" w:rsidRPr="00132226">
        <w:rPr>
          <w:color w:val="000000" w:themeColor="text1"/>
        </w:rPr>
        <w:t xml:space="preserve"> </w:t>
      </w:r>
      <w:r w:rsidRPr="00132226">
        <w:rPr>
          <w:color w:val="000000" w:themeColor="text1"/>
        </w:rPr>
        <w:t>theo sự phân công.</w:t>
      </w:r>
    </w:p>
    <w:p w:rsidR="00B35040" w:rsidRDefault="00B35040" w:rsidP="00B35040">
      <w:pPr>
        <w:spacing w:before="120" w:after="120" w:line="320" w:lineRule="exact"/>
        <w:ind w:firstLine="709"/>
        <w:jc w:val="both"/>
        <w:rPr>
          <w:color w:val="000000" w:themeColor="text1"/>
        </w:rPr>
      </w:pPr>
      <w:r w:rsidRPr="00132226">
        <w:rPr>
          <w:color w:val="000000" w:themeColor="text1"/>
        </w:rPr>
        <w:t>- Kiểm tra, đôn đốc các hoạt động liên quan đến phần công việc được phân công phụ trách và đề xuất biện pháp thực hiện.</w:t>
      </w:r>
    </w:p>
    <w:p w:rsidR="00B35040" w:rsidRDefault="00B35040" w:rsidP="00B35040">
      <w:pPr>
        <w:spacing w:before="120" w:after="120" w:line="320" w:lineRule="exact"/>
        <w:ind w:firstLine="709"/>
        <w:jc w:val="both"/>
        <w:rPr>
          <w:color w:val="000000" w:themeColor="text1"/>
        </w:rPr>
      </w:pPr>
      <w:r>
        <w:rPr>
          <w:color w:val="000000" w:themeColor="text1"/>
        </w:rPr>
        <w:t>-</w:t>
      </w:r>
      <w:r w:rsidRPr="00132226">
        <w:rPr>
          <w:color w:val="000000" w:themeColor="text1"/>
        </w:rPr>
        <w:t xml:space="preserve"> Có trách nhiệm đảm bảo </w:t>
      </w:r>
      <w:r w:rsidR="00486FE6" w:rsidRPr="00BB22AE">
        <w:rPr>
          <w:color w:val="000000" w:themeColor="text1"/>
        </w:rPr>
        <w:t xml:space="preserve">công tác </w:t>
      </w:r>
      <w:r w:rsidR="00486FE6" w:rsidRPr="00304CD9">
        <w:t>xây dựng trường học an toàn,</w:t>
      </w:r>
      <w:r w:rsidR="00486FE6" w:rsidRPr="00304CD9">
        <w:rPr>
          <w:spacing w:val="-4"/>
        </w:rPr>
        <w:t xml:space="preserve"> lành mạnh, thân thiện, </w:t>
      </w:r>
      <w:r w:rsidR="00486FE6" w:rsidRPr="00304CD9">
        <w:t xml:space="preserve">phòng chống tai nạn thương tích, tai nạn đuối nước và </w:t>
      </w:r>
      <w:r w:rsidR="00486FE6" w:rsidRPr="00304CD9">
        <w:rPr>
          <w:spacing w:val="-4"/>
        </w:rPr>
        <w:t>phòng chống bạo lực học đường,</w:t>
      </w:r>
      <w:r w:rsidR="00486FE6" w:rsidRPr="00304CD9">
        <w:t xml:space="preserve"> xâm hại trẻ em</w:t>
      </w:r>
      <w:r w:rsidRPr="00132226">
        <w:rPr>
          <w:color w:val="000000" w:themeColor="text1"/>
        </w:rPr>
        <w:t>.</w:t>
      </w:r>
    </w:p>
    <w:p w:rsidR="00B35040" w:rsidRDefault="00B35040" w:rsidP="00B35040">
      <w:pPr>
        <w:spacing w:before="120" w:after="120" w:line="320" w:lineRule="exact"/>
        <w:ind w:firstLine="709"/>
        <w:jc w:val="both"/>
        <w:rPr>
          <w:color w:val="000000" w:themeColor="text1"/>
        </w:rPr>
      </w:pPr>
      <w:r w:rsidRPr="00132226">
        <w:rPr>
          <w:color w:val="000000" w:themeColor="text1"/>
        </w:rPr>
        <w:t>- Thực hiện đúng thực đơn dinh dưỡng đã được đề ra.</w:t>
      </w:r>
    </w:p>
    <w:p w:rsidR="00B35040" w:rsidRPr="00132226" w:rsidRDefault="00B35040" w:rsidP="00DB1C0F">
      <w:pPr>
        <w:spacing w:before="120" w:after="120" w:line="320" w:lineRule="exact"/>
        <w:ind w:firstLine="709"/>
        <w:jc w:val="both"/>
        <w:rPr>
          <w:color w:val="000000" w:themeColor="text1"/>
        </w:rPr>
      </w:pPr>
      <w:r>
        <w:rPr>
          <w:color w:val="000000" w:themeColor="text1"/>
        </w:rPr>
        <w:t xml:space="preserve">- Tham mưu </w:t>
      </w:r>
      <w:r w:rsidR="00DB1C0F">
        <w:rPr>
          <w:color w:val="000000" w:themeColor="text1"/>
        </w:rPr>
        <w:t xml:space="preserve">và cùng </w:t>
      </w:r>
      <w:r w:rsidR="00486FE6">
        <w:rPr>
          <w:color w:val="000000" w:themeColor="text1"/>
        </w:rPr>
        <w:t xml:space="preserve">với Ban lãnh đạo nhà trường về </w:t>
      </w:r>
      <w:r w:rsidR="00486FE6" w:rsidRPr="00BB22AE">
        <w:rPr>
          <w:color w:val="000000" w:themeColor="text1"/>
        </w:rPr>
        <w:t xml:space="preserve">công tác </w:t>
      </w:r>
      <w:r w:rsidR="00486FE6" w:rsidRPr="00304CD9">
        <w:t>xây dựng trường học an toàn,</w:t>
      </w:r>
      <w:r w:rsidR="00486FE6" w:rsidRPr="00304CD9">
        <w:rPr>
          <w:spacing w:val="-4"/>
        </w:rPr>
        <w:t xml:space="preserve"> lành mạnh, thân thiện, </w:t>
      </w:r>
      <w:r w:rsidR="00486FE6" w:rsidRPr="00304CD9">
        <w:t xml:space="preserve">phòng chống tai nạn thương tích, tai </w:t>
      </w:r>
      <w:r w:rsidR="00486FE6" w:rsidRPr="00304CD9">
        <w:lastRenderedPageBreak/>
        <w:t xml:space="preserve">nạn đuối nước và </w:t>
      </w:r>
      <w:r w:rsidR="00486FE6" w:rsidRPr="00304CD9">
        <w:rPr>
          <w:spacing w:val="-4"/>
        </w:rPr>
        <w:t>phòng chống bạo lực học đường,</w:t>
      </w:r>
      <w:r w:rsidR="00486FE6" w:rsidRPr="00304CD9">
        <w:t xml:space="preserve"> xâm hại trẻ em</w:t>
      </w:r>
      <w:r w:rsidR="00DB1C0F">
        <w:rPr>
          <w:color w:val="000000" w:themeColor="text1"/>
        </w:rPr>
        <w:t xml:space="preserve"> v</w:t>
      </w:r>
      <w:r w:rsidRPr="00132226">
        <w:rPr>
          <w:color w:val="000000" w:themeColor="text1"/>
        </w:rPr>
        <w:t>à thực hiện các nhiệm vụ khác khi Trưởng ban phân công.</w:t>
      </w:r>
    </w:p>
    <w:p w:rsidR="00F77B42" w:rsidRDefault="00ED2825" w:rsidP="00E45C98">
      <w:pPr>
        <w:spacing w:before="120" w:after="120" w:line="300" w:lineRule="exact"/>
        <w:ind w:firstLine="709"/>
        <w:jc w:val="both"/>
      </w:pPr>
      <w:r>
        <w:rPr>
          <w:b/>
        </w:rPr>
        <w:t>5</w:t>
      </w:r>
      <w:r w:rsidR="00F77B42" w:rsidRPr="00F41A3A">
        <w:rPr>
          <w:b/>
        </w:rPr>
        <w:t xml:space="preserve">. </w:t>
      </w:r>
      <w:r w:rsidR="00E45C98">
        <w:rPr>
          <w:b/>
          <w:bCs/>
          <w:color w:val="000000" w:themeColor="text1"/>
        </w:rPr>
        <w:t>Đồng chí</w:t>
      </w:r>
      <w:r w:rsidR="00E45C98" w:rsidRPr="00E45C98">
        <w:rPr>
          <w:b/>
        </w:rPr>
        <w:t>:</w:t>
      </w:r>
      <w:r w:rsidR="00F77B42" w:rsidRPr="00E45C98">
        <w:rPr>
          <w:b/>
        </w:rPr>
        <w:t xml:space="preserve"> </w:t>
      </w:r>
      <w:r w:rsidR="00F77B42">
        <w:rPr>
          <w:b/>
        </w:rPr>
        <w:t xml:space="preserve">Nguyễn Thị Hòa </w:t>
      </w:r>
      <w:r w:rsidR="00F77B42" w:rsidRPr="00E45C98">
        <w:rPr>
          <w:b/>
        </w:rPr>
        <w:t xml:space="preserve">- </w:t>
      </w:r>
      <w:r w:rsidR="00E45C98" w:rsidRPr="00E45C98">
        <w:rPr>
          <w:b/>
        </w:rPr>
        <w:t>Nhân viên Y tế - Tổ trưởng tổ văn phòng:</w:t>
      </w:r>
      <w:r w:rsidR="00E45C98">
        <w:t xml:space="preserve"> </w:t>
      </w:r>
      <w:r w:rsidR="00F77B42" w:rsidRPr="00B10C8A">
        <w:rPr>
          <w:b/>
        </w:rPr>
        <w:t>Ủy viên Thường trực:</w:t>
      </w:r>
    </w:p>
    <w:p w:rsidR="00F77B42" w:rsidRDefault="00F77B42" w:rsidP="00F77B42">
      <w:pPr>
        <w:spacing w:before="120" w:after="120" w:line="300" w:lineRule="exact"/>
        <w:ind w:firstLine="709"/>
        <w:jc w:val="both"/>
        <w:rPr>
          <w:color w:val="000000" w:themeColor="text1"/>
        </w:rPr>
      </w:pPr>
      <w:r w:rsidRPr="00132226">
        <w:rPr>
          <w:color w:val="000000" w:themeColor="text1"/>
        </w:rPr>
        <w:t>- Phụ trách phòng Y tế nhà trường.</w:t>
      </w:r>
    </w:p>
    <w:p w:rsidR="00F77B42" w:rsidRDefault="00F77B42" w:rsidP="00F77B42">
      <w:pPr>
        <w:spacing w:before="120" w:after="120" w:line="300" w:lineRule="exact"/>
        <w:ind w:firstLine="709"/>
        <w:jc w:val="both"/>
        <w:rPr>
          <w:color w:val="000000" w:themeColor="text1"/>
        </w:rPr>
      </w:pPr>
      <w:r w:rsidRPr="00132226">
        <w:rPr>
          <w:color w:val="000000" w:themeColor="text1"/>
        </w:rPr>
        <w:t>- Lập kế hoạch về Y tế học đường trường học, quản lý tủ thuốc nhà trường; tham mưu với Hiệu trưởng lên kế hoạch mua sắm vật tư, dụng cụ, các thiết bị Y tế nhà trường;</w:t>
      </w:r>
    </w:p>
    <w:p w:rsidR="00F77B42" w:rsidRDefault="00F77B42" w:rsidP="00F77B42">
      <w:pPr>
        <w:spacing w:before="120" w:after="120" w:line="300" w:lineRule="exact"/>
        <w:ind w:firstLine="709"/>
        <w:jc w:val="both"/>
        <w:rPr>
          <w:color w:val="000000" w:themeColor="text1"/>
        </w:rPr>
      </w:pPr>
      <w:r w:rsidRPr="00132226">
        <w:rPr>
          <w:color w:val="000000" w:themeColor="text1"/>
        </w:rPr>
        <w:t xml:space="preserve">- Phụ trách công tác công tác khám, sơ cấp cứu ban đầu cho CB,GV, NV và </w:t>
      </w:r>
      <w:r>
        <w:rPr>
          <w:color w:val="000000" w:themeColor="text1"/>
        </w:rPr>
        <w:t>trẻ</w:t>
      </w:r>
      <w:r w:rsidRPr="00132226">
        <w:rPr>
          <w:color w:val="000000" w:themeColor="text1"/>
        </w:rPr>
        <w:t xml:space="preserve"> trong nhà trường khi có tai nạn sảy ra.</w:t>
      </w:r>
    </w:p>
    <w:p w:rsidR="00F77B42" w:rsidRDefault="00F77B42" w:rsidP="00F77B42">
      <w:pPr>
        <w:spacing w:before="120" w:after="120" w:line="300" w:lineRule="exact"/>
        <w:ind w:firstLine="709"/>
        <w:jc w:val="both"/>
        <w:rPr>
          <w:color w:val="000000" w:themeColor="text1"/>
        </w:rPr>
      </w:pPr>
      <w:r w:rsidRPr="00132226">
        <w:rPr>
          <w:color w:val="000000" w:themeColor="text1"/>
        </w:rPr>
        <w:t>- Tham mưu với Ban chỉ đạo lên kế hoạch cụ thể về công tác vệ sinh trường học, phòng chống tai nạn trường học, chống bệnh học đường.</w:t>
      </w:r>
    </w:p>
    <w:p w:rsidR="00F77B42" w:rsidRDefault="00F77B42" w:rsidP="00F77B42">
      <w:pPr>
        <w:spacing w:before="120" w:after="120" w:line="300" w:lineRule="exact"/>
        <w:ind w:firstLine="709"/>
        <w:jc w:val="both"/>
        <w:rPr>
          <w:color w:val="000000" w:themeColor="text1"/>
        </w:rPr>
      </w:pPr>
      <w:r w:rsidRPr="00132226">
        <w:rPr>
          <w:color w:val="000000" w:themeColor="text1"/>
        </w:rPr>
        <w:t xml:space="preserve">- Phụ trách công tác tuyên truyền công tác Y tế trường học, </w:t>
      </w:r>
      <w:r w:rsidRPr="00F41A3A">
        <w:t xml:space="preserve">tuyên truyền </w:t>
      </w:r>
      <w:r w:rsidR="00DB1C0F" w:rsidRPr="00BB22AE">
        <w:rPr>
          <w:color w:val="000000" w:themeColor="text1"/>
        </w:rPr>
        <w:t xml:space="preserve">công tác </w:t>
      </w:r>
      <w:r w:rsidR="00DB1C0F" w:rsidRPr="00304CD9">
        <w:t>xây dựng trường học an toàn,</w:t>
      </w:r>
      <w:r w:rsidR="00DB1C0F" w:rsidRPr="00304CD9">
        <w:rPr>
          <w:spacing w:val="-4"/>
        </w:rPr>
        <w:t xml:space="preserve"> lành mạnh, thân thiện, </w:t>
      </w:r>
      <w:r w:rsidR="00DB1C0F" w:rsidRPr="00304CD9">
        <w:t xml:space="preserve">phòng chống tai nạn thương tích, tai nạn đuối nước và </w:t>
      </w:r>
      <w:r w:rsidR="00DB1C0F" w:rsidRPr="00304CD9">
        <w:rPr>
          <w:spacing w:val="-4"/>
        </w:rPr>
        <w:t>phòng chống bạo lực học đường,</w:t>
      </w:r>
      <w:r w:rsidR="00DB1C0F" w:rsidRPr="00304CD9">
        <w:t xml:space="preserve"> xâm hại trẻ em</w:t>
      </w:r>
      <w:r w:rsidRPr="00132226">
        <w:rPr>
          <w:color w:val="000000" w:themeColor="text1"/>
        </w:rPr>
        <w:t>...</w:t>
      </w:r>
      <w:r w:rsidRPr="00F41A3A">
        <w:t>,</w:t>
      </w:r>
      <w:r>
        <w:t xml:space="preserve"> phối hợp với giáo viên các lớp </w:t>
      </w:r>
      <w:r w:rsidR="00DB1C0F">
        <w:t xml:space="preserve">về </w:t>
      </w:r>
      <w:r w:rsidR="00DB1C0F" w:rsidRPr="00BB22AE">
        <w:rPr>
          <w:color w:val="000000" w:themeColor="text1"/>
        </w:rPr>
        <w:t xml:space="preserve">công tác </w:t>
      </w:r>
      <w:r w:rsidR="00DB1C0F" w:rsidRPr="00304CD9">
        <w:t>xây dựng trường học an toàn,</w:t>
      </w:r>
      <w:r w:rsidR="00DB1C0F" w:rsidRPr="00304CD9">
        <w:rPr>
          <w:spacing w:val="-4"/>
        </w:rPr>
        <w:t xml:space="preserve"> lành mạnh, thân thiện, </w:t>
      </w:r>
      <w:r w:rsidR="00DB1C0F" w:rsidRPr="00304CD9">
        <w:t xml:space="preserve">phòng chống tai nạn thương tích, tai nạn đuối nước và </w:t>
      </w:r>
      <w:r w:rsidR="00DB1C0F" w:rsidRPr="00304CD9">
        <w:rPr>
          <w:spacing w:val="-4"/>
        </w:rPr>
        <w:t>phòng chống bạo lực học đường,</w:t>
      </w:r>
      <w:r w:rsidR="00DB1C0F" w:rsidRPr="00304CD9">
        <w:t xml:space="preserve"> xâm hại trẻ em</w:t>
      </w:r>
      <w:r w:rsidR="00DB1C0F">
        <w:t xml:space="preserve"> </w:t>
      </w:r>
      <w:r>
        <w:t>theo quy định.</w:t>
      </w:r>
    </w:p>
    <w:p w:rsidR="00F77B42" w:rsidRDefault="00F77B42" w:rsidP="00F77B42">
      <w:pPr>
        <w:spacing w:before="120" w:after="120" w:line="300" w:lineRule="exact"/>
        <w:ind w:firstLine="709"/>
        <w:jc w:val="both"/>
        <w:rPr>
          <w:color w:val="000000" w:themeColor="text1"/>
        </w:rPr>
      </w:pPr>
      <w:r w:rsidRPr="00132226">
        <w:rPr>
          <w:color w:val="000000" w:themeColor="text1"/>
        </w:rPr>
        <w:t>- K</w:t>
      </w:r>
      <w:r w:rsidR="00DB1C0F">
        <w:rPr>
          <w:color w:val="000000" w:themeColor="text1"/>
        </w:rPr>
        <w:t>ết hợp k</w:t>
      </w:r>
      <w:r w:rsidRPr="00132226">
        <w:rPr>
          <w:color w:val="000000" w:themeColor="text1"/>
        </w:rPr>
        <w:t xml:space="preserve">iểm tra </w:t>
      </w:r>
      <w:r w:rsidR="00DB1C0F" w:rsidRPr="00BB22AE">
        <w:rPr>
          <w:color w:val="000000" w:themeColor="text1"/>
        </w:rPr>
        <w:t xml:space="preserve">công tác </w:t>
      </w:r>
      <w:r w:rsidR="00DB1C0F" w:rsidRPr="00304CD9">
        <w:t>xây dựng trường học an toàn,</w:t>
      </w:r>
      <w:r w:rsidR="00DB1C0F" w:rsidRPr="00304CD9">
        <w:rPr>
          <w:spacing w:val="-4"/>
        </w:rPr>
        <w:t xml:space="preserve"> lành mạnh, thân thiện, </w:t>
      </w:r>
      <w:r w:rsidR="00DB1C0F" w:rsidRPr="00304CD9">
        <w:t xml:space="preserve">phòng chống tai nạn thương tích, tai nạn đuối nước và </w:t>
      </w:r>
      <w:r w:rsidR="00DB1C0F" w:rsidRPr="00304CD9">
        <w:rPr>
          <w:spacing w:val="-4"/>
        </w:rPr>
        <w:t>phòng chống bạo lực học đường,</w:t>
      </w:r>
      <w:r w:rsidR="00DB1C0F" w:rsidRPr="00304CD9">
        <w:t xml:space="preserve"> xâm hại trẻ em</w:t>
      </w:r>
      <w:r w:rsidR="00DB1C0F">
        <w:t xml:space="preserve"> ở các nhóm, lớp</w:t>
      </w:r>
      <w:r w:rsidRPr="00132226">
        <w:rPr>
          <w:color w:val="000000" w:themeColor="text1"/>
        </w:rPr>
        <w:t>.</w:t>
      </w:r>
    </w:p>
    <w:p w:rsidR="00F77B42" w:rsidRPr="00132226" w:rsidRDefault="00F77B42" w:rsidP="00F77B42">
      <w:pPr>
        <w:spacing w:before="120" w:after="120" w:line="300" w:lineRule="exact"/>
        <w:ind w:firstLine="709"/>
        <w:jc w:val="both"/>
        <w:rPr>
          <w:b/>
          <w:color w:val="000000" w:themeColor="text1"/>
        </w:rPr>
      </w:pPr>
      <w:r w:rsidRPr="00132226">
        <w:rPr>
          <w:color w:val="000000" w:themeColor="text1"/>
        </w:rPr>
        <w:t>- Thực hiện các nhiệm vụ khác khi Trưởng ban phân công.</w:t>
      </w:r>
    </w:p>
    <w:p w:rsidR="00F77B42" w:rsidRDefault="00F77B42" w:rsidP="00F77B42">
      <w:pPr>
        <w:spacing w:before="120" w:after="120" w:line="320" w:lineRule="exact"/>
        <w:ind w:firstLine="709"/>
        <w:jc w:val="both"/>
      </w:pPr>
      <w:r>
        <w:t xml:space="preserve">- </w:t>
      </w:r>
      <w:r w:rsidR="0006256C">
        <w:t>Tham mưu x</w:t>
      </w:r>
      <w:r>
        <w:t xml:space="preserve">ây dựng kế hoạch </w:t>
      </w:r>
      <w:r w:rsidR="0006256C" w:rsidRPr="00BB22AE">
        <w:rPr>
          <w:color w:val="000000" w:themeColor="text1"/>
        </w:rPr>
        <w:t xml:space="preserve">công tác </w:t>
      </w:r>
      <w:r w:rsidR="0006256C" w:rsidRPr="00304CD9">
        <w:t>xây dựng trường học an toàn,</w:t>
      </w:r>
      <w:r w:rsidR="0006256C" w:rsidRPr="00304CD9">
        <w:rPr>
          <w:spacing w:val="-4"/>
        </w:rPr>
        <w:t xml:space="preserve"> lành mạnh, thân thiện, </w:t>
      </w:r>
      <w:r w:rsidR="0006256C" w:rsidRPr="00304CD9">
        <w:t xml:space="preserve">phòng chống tai nạn thương tích, tai nạn đuối nước và </w:t>
      </w:r>
      <w:r w:rsidR="0006256C" w:rsidRPr="00304CD9">
        <w:rPr>
          <w:spacing w:val="-4"/>
        </w:rPr>
        <w:t>phòng chống bạo lực học đường,</w:t>
      </w:r>
      <w:r w:rsidR="0006256C" w:rsidRPr="00304CD9">
        <w:t xml:space="preserve"> xâm hại trẻ em</w:t>
      </w:r>
      <w:r>
        <w:t>.</w:t>
      </w:r>
    </w:p>
    <w:p w:rsidR="00F77B42" w:rsidRPr="008C2599" w:rsidRDefault="0006256C" w:rsidP="00F77B42">
      <w:pPr>
        <w:spacing w:line="300" w:lineRule="exact"/>
        <w:ind w:firstLine="720"/>
        <w:jc w:val="both"/>
      </w:pPr>
      <w:r>
        <w:t>-</w:t>
      </w:r>
      <w:r w:rsidR="00F77B42" w:rsidRPr="008C2599">
        <w:t xml:space="preserve"> Phối hợp với trạm y tế phường theo quy định để được hướng dẫn, phối hợp xây dựng kế hoạch và triển khai </w:t>
      </w:r>
      <w:r w:rsidRPr="00BB22AE">
        <w:rPr>
          <w:color w:val="000000" w:themeColor="text1"/>
        </w:rPr>
        <w:t xml:space="preserve">công tác </w:t>
      </w:r>
      <w:r w:rsidRPr="00304CD9">
        <w:t>xây dựng trường học an toàn,</w:t>
      </w:r>
      <w:r w:rsidRPr="00304CD9">
        <w:rPr>
          <w:spacing w:val="-4"/>
        </w:rPr>
        <w:t xml:space="preserve"> lành mạnh, thân thiện, </w:t>
      </w:r>
      <w:r w:rsidRPr="00304CD9">
        <w:t xml:space="preserve">phòng chống tai nạn thương tích, tai nạn đuối nước và </w:t>
      </w:r>
      <w:r w:rsidRPr="00304CD9">
        <w:rPr>
          <w:spacing w:val="-4"/>
        </w:rPr>
        <w:t>phòng chống bạo lực học đường,</w:t>
      </w:r>
      <w:r w:rsidRPr="00304CD9">
        <w:t xml:space="preserve"> xâm hại trẻ em</w:t>
      </w:r>
      <w:r w:rsidR="00F77B42" w:rsidRPr="008C2599">
        <w:t xml:space="preserve"> tại nhà trường. Tham mưu với nhà trường tổ chức tập huấn cho CB, GV, NV nhà trường về công tác </w:t>
      </w:r>
      <w:r w:rsidRPr="00BB22AE">
        <w:rPr>
          <w:color w:val="000000" w:themeColor="text1"/>
        </w:rPr>
        <w:t xml:space="preserve">công tác </w:t>
      </w:r>
      <w:r w:rsidRPr="00304CD9">
        <w:t>xây dựng trường học an toàn,</w:t>
      </w:r>
      <w:r w:rsidRPr="00304CD9">
        <w:rPr>
          <w:spacing w:val="-4"/>
        </w:rPr>
        <w:t xml:space="preserve"> lành mạnh, thân thiện, </w:t>
      </w:r>
      <w:r w:rsidRPr="00304CD9">
        <w:t xml:space="preserve">phòng chống tai nạn thương tích, tai nạn đuối nước và </w:t>
      </w:r>
      <w:r w:rsidRPr="00304CD9">
        <w:rPr>
          <w:spacing w:val="-4"/>
        </w:rPr>
        <w:t>phòng chống bạo lực học đường,</w:t>
      </w:r>
      <w:r w:rsidRPr="00304CD9">
        <w:t xml:space="preserve"> xâm hại trẻ em</w:t>
      </w:r>
      <w:r>
        <w:t>.</w:t>
      </w:r>
    </w:p>
    <w:p w:rsidR="00F77B42" w:rsidRDefault="00F77B42" w:rsidP="00F77B42">
      <w:pPr>
        <w:spacing w:before="120" w:after="120" w:line="320" w:lineRule="exact"/>
        <w:ind w:firstLine="709"/>
        <w:jc w:val="both"/>
      </w:pPr>
      <w:r w:rsidRPr="007D60C6">
        <w:rPr>
          <w:b/>
        </w:rPr>
        <w:tab/>
      </w:r>
      <w:r w:rsidR="00ED2825">
        <w:rPr>
          <w:b/>
        </w:rPr>
        <w:t>6</w:t>
      </w:r>
      <w:r w:rsidRPr="00B10C8A">
        <w:rPr>
          <w:b/>
        </w:rPr>
        <w:t>.</w:t>
      </w:r>
      <w:r>
        <w:rPr>
          <w:b/>
        </w:rPr>
        <w:t xml:space="preserve"> </w:t>
      </w:r>
      <w:r w:rsidRPr="00F41A3A">
        <w:rPr>
          <w:b/>
        </w:rPr>
        <w:t xml:space="preserve">Bà: </w:t>
      </w:r>
      <w:r>
        <w:rPr>
          <w:b/>
        </w:rPr>
        <w:t>Dương Thị Hiên</w:t>
      </w:r>
      <w:r w:rsidR="00574487">
        <w:rPr>
          <w:b/>
        </w:rPr>
        <w:t xml:space="preserve"> </w:t>
      </w:r>
      <w:r w:rsidR="00574487" w:rsidRPr="00574487">
        <w:rPr>
          <w:b/>
        </w:rPr>
        <w:t>- Bí thư Chi đoàn Thanh niên:</w:t>
      </w:r>
      <w:r w:rsidR="00574487">
        <w:t xml:space="preserve"> </w:t>
      </w:r>
      <w:r w:rsidR="00574487">
        <w:rPr>
          <w:b/>
        </w:rPr>
        <w:t>Thư ký.</w:t>
      </w:r>
    </w:p>
    <w:p w:rsidR="00F77B42" w:rsidRDefault="00F77B42" w:rsidP="00F77B42">
      <w:pPr>
        <w:spacing w:before="120" w:after="120" w:line="320" w:lineRule="exact"/>
        <w:ind w:firstLine="709"/>
        <w:jc w:val="both"/>
      </w:pPr>
      <w:r>
        <w:t xml:space="preserve">Phối hợp với nhân viên Y tế và giáo viên các lớp </w:t>
      </w:r>
      <w:r w:rsidR="0006256C">
        <w:t xml:space="preserve">về </w:t>
      </w:r>
      <w:r w:rsidR="0006256C" w:rsidRPr="00BB22AE">
        <w:rPr>
          <w:color w:val="000000" w:themeColor="text1"/>
        </w:rPr>
        <w:t xml:space="preserve">công tác </w:t>
      </w:r>
      <w:r w:rsidR="0006256C" w:rsidRPr="00304CD9">
        <w:t>xây dựng trường học an toàn,</w:t>
      </w:r>
      <w:r w:rsidR="0006256C" w:rsidRPr="00304CD9">
        <w:rPr>
          <w:spacing w:val="-4"/>
        </w:rPr>
        <w:t xml:space="preserve"> lành mạnh, thân thiện, </w:t>
      </w:r>
      <w:r w:rsidR="0006256C" w:rsidRPr="00304CD9">
        <w:t xml:space="preserve">phòng chống tai nạn thương tích, tai nạn đuối nước và </w:t>
      </w:r>
      <w:r w:rsidR="0006256C" w:rsidRPr="00304CD9">
        <w:rPr>
          <w:spacing w:val="-4"/>
        </w:rPr>
        <w:t>phòng chống bạo lực học đường,</w:t>
      </w:r>
      <w:r w:rsidR="0006256C" w:rsidRPr="00304CD9">
        <w:t xml:space="preserve"> xâm hại trẻ em</w:t>
      </w:r>
      <w:r>
        <w:t>; Phối hợp xây dựng</w:t>
      </w:r>
      <w:r w:rsidRPr="00F41A3A">
        <w:t xml:space="preserve"> kế hoạch </w:t>
      </w:r>
      <w:r w:rsidR="0006256C" w:rsidRPr="00BB22AE">
        <w:rPr>
          <w:color w:val="000000" w:themeColor="text1"/>
        </w:rPr>
        <w:t xml:space="preserve">công tác </w:t>
      </w:r>
      <w:r w:rsidR="0006256C" w:rsidRPr="00304CD9">
        <w:t>xây dựng trường học an toàn,</w:t>
      </w:r>
      <w:r w:rsidR="0006256C" w:rsidRPr="00304CD9">
        <w:rPr>
          <w:spacing w:val="-4"/>
        </w:rPr>
        <w:t xml:space="preserve"> lành mạnh, thân thiện, </w:t>
      </w:r>
      <w:r w:rsidR="0006256C" w:rsidRPr="00304CD9">
        <w:t xml:space="preserve">phòng chống tai nạn thương tích, tai nạn đuối nước và </w:t>
      </w:r>
      <w:r w:rsidR="0006256C" w:rsidRPr="00304CD9">
        <w:rPr>
          <w:spacing w:val="-4"/>
        </w:rPr>
        <w:t>phòng chống bạo lực học đường,</w:t>
      </w:r>
      <w:r w:rsidR="0006256C" w:rsidRPr="00304CD9">
        <w:t xml:space="preserve"> xâm hại trẻ em</w:t>
      </w:r>
      <w:r w:rsidR="0006256C" w:rsidRPr="00F41A3A">
        <w:t xml:space="preserve"> </w:t>
      </w:r>
      <w:r w:rsidRPr="00F41A3A">
        <w:t>trong</w:t>
      </w:r>
      <w:r>
        <w:t xml:space="preserve"> trường.</w:t>
      </w:r>
    </w:p>
    <w:p w:rsidR="00F77B42" w:rsidRDefault="00F77B42" w:rsidP="00B35040">
      <w:pPr>
        <w:spacing w:before="120" w:after="120" w:line="320" w:lineRule="exact"/>
        <w:ind w:firstLine="709"/>
        <w:jc w:val="both"/>
      </w:pPr>
      <w:r w:rsidRPr="00B35040">
        <w:rPr>
          <w:b/>
        </w:rPr>
        <w:tab/>
      </w:r>
      <w:r w:rsidR="00ED2825">
        <w:rPr>
          <w:b/>
        </w:rPr>
        <w:t>7</w:t>
      </w:r>
      <w:r w:rsidRPr="00B35040">
        <w:rPr>
          <w:b/>
        </w:rPr>
        <w:t>.</w:t>
      </w:r>
      <w:r>
        <w:rPr>
          <w:b/>
        </w:rPr>
        <w:t xml:space="preserve"> Đồng chí</w:t>
      </w:r>
      <w:r w:rsidR="00574487">
        <w:t xml:space="preserve">: </w:t>
      </w:r>
      <w:r w:rsidR="00574487" w:rsidRPr="00574487">
        <w:rPr>
          <w:b/>
        </w:rPr>
        <w:t>Dương Văn Hữu  - Hội CMHS trường:</w:t>
      </w:r>
      <w:r w:rsidR="00574487">
        <w:t xml:space="preserve"> </w:t>
      </w:r>
      <w:r>
        <w:rPr>
          <w:b/>
        </w:rPr>
        <w:t xml:space="preserve"> </w:t>
      </w:r>
      <w:r w:rsidRPr="00B10C8A">
        <w:rPr>
          <w:b/>
        </w:rPr>
        <w:t>Ủy viên:</w:t>
      </w:r>
    </w:p>
    <w:p w:rsidR="00F77B42" w:rsidRDefault="00F77B42" w:rsidP="00F77B42">
      <w:pPr>
        <w:spacing w:before="120" w:after="120" w:line="320" w:lineRule="exact"/>
        <w:ind w:firstLine="709"/>
        <w:jc w:val="both"/>
      </w:pPr>
      <w:r>
        <w:t xml:space="preserve">Phối hợp với các thành viên trong Ban chỉ đạo theo dõi </w:t>
      </w:r>
      <w:r w:rsidRPr="00F41A3A">
        <w:t xml:space="preserve">tình hình </w:t>
      </w:r>
      <w:r w:rsidR="00BB6A4D" w:rsidRPr="00BB22AE">
        <w:rPr>
          <w:color w:val="000000" w:themeColor="text1"/>
        </w:rPr>
        <w:t xml:space="preserve">công tác </w:t>
      </w:r>
      <w:r w:rsidR="00BB6A4D" w:rsidRPr="00304CD9">
        <w:t>xây dựng trường học an toàn,</w:t>
      </w:r>
      <w:r w:rsidR="00BB6A4D" w:rsidRPr="00304CD9">
        <w:rPr>
          <w:spacing w:val="-4"/>
        </w:rPr>
        <w:t xml:space="preserve"> lành mạnh, thân thiện, </w:t>
      </w:r>
      <w:r w:rsidR="00BB6A4D" w:rsidRPr="00304CD9">
        <w:t xml:space="preserve">phòng chống tai nạn thương tích, tai nạn đuối nước và </w:t>
      </w:r>
      <w:r w:rsidR="00BB6A4D" w:rsidRPr="00304CD9">
        <w:rPr>
          <w:spacing w:val="-4"/>
        </w:rPr>
        <w:t>phòng chống bạo lực học đường,</w:t>
      </w:r>
      <w:r w:rsidR="00BB6A4D" w:rsidRPr="00304CD9">
        <w:t xml:space="preserve"> xâm hại trẻ em</w:t>
      </w:r>
      <w:r w:rsidR="00BB6A4D">
        <w:t xml:space="preserve"> tại</w:t>
      </w:r>
      <w:r w:rsidRPr="00F41A3A">
        <w:t xml:space="preserve"> </w:t>
      </w:r>
      <w:r w:rsidRPr="00F41A3A">
        <w:lastRenderedPageBreak/>
        <w:t>trường học</w:t>
      </w:r>
      <w:r>
        <w:t xml:space="preserve">. Tuyên truyền </w:t>
      </w:r>
      <w:r w:rsidR="00BB6A4D" w:rsidRPr="00BB22AE">
        <w:rPr>
          <w:color w:val="000000" w:themeColor="text1"/>
        </w:rPr>
        <w:t xml:space="preserve">công tác </w:t>
      </w:r>
      <w:r w:rsidR="00BB6A4D" w:rsidRPr="00304CD9">
        <w:t>xây dựng trường học an toàn,</w:t>
      </w:r>
      <w:r w:rsidR="00BB6A4D" w:rsidRPr="00304CD9">
        <w:rPr>
          <w:spacing w:val="-4"/>
        </w:rPr>
        <w:t xml:space="preserve"> lành mạnh, thân thiện, </w:t>
      </w:r>
      <w:r w:rsidR="00BB6A4D" w:rsidRPr="00304CD9">
        <w:t xml:space="preserve">phòng chống tai nạn thương tích, tai nạn đuối nước và </w:t>
      </w:r>
      <w:r w:rsidR="00BB6A4D" w:rsidRPr="00304CD9">
        <w:rPr>
          <w:spacing w:val="-4"/>
        </w:rPr>
        <w:t>phòng chống bạo lực học đường,</w:t>
      </w:r>
      <w:r w:rsidR="00BB6A4D" w:rsidRPr="00304CD9">
        <w:t xml:space="preserve"> xâm hại trẻ em</w:t>
      </w:r>
      <w:r w:rsidR="00BB6A4D">
        <w:t xml:space="preserve"> </w:t>
      </w:r>
      <w:r>
        <w:t>tới phụ huynh và nhân dân.</w:t>
      </w:r>
    </w:p>
    <w:p w:rsidR="00F77B42" w:rsidRDefault="00F77B42" w:rsidP="00F77B42">
      <w:pPr>
        <w:spacing w:before="120" w:after="120" w:line="320" w:lineRule="exact"/>
        <w:ind w:firstLine="709"/>
        <w:jc w:val="both"/>
        <w:rPr>
          <w:color w:val="000000" w:themeColor="text1"/>
        </w:rPr>
      </w:pPr>
      <w:r w:rsidRPr="00132226">
        <w:rPr>
          <w:color w:val="000000" w:themeColor="text1"/>
        </w:rPr>
        <w:t xml:space="preserve">- Giúp trưởng ban trong việc điều phối, triển khai thực hiện kế hoạch về </w:t>
      </w:r>
      <w:r w:rsidR="00BB6A4D" w:rsidRPr="00BB22AE">
        <w:rPr>
          <w:color w:val="000000" w:themeColor="text1"/>
        </w:rPr>
        <w:t xml:space="preserve">công tác </w:t>
      </w:r>
      <w:r w:rsidR="00BB6A4D" w:rsidRPr="00304CD9">
        <w:t>xây dựng trường học an toàn,</w:t>
      </w:r>
      <w:r w:rsidR="00BB6A4D" w:rsidRPr="00304CD9">
        <w:rPr>
          <w:spacing w:val="-4"/>
        </w:rPr>
        <w:t xml:space="preserve"> lành mạnh, thân thiện, </w:t>
      </w:r>
      <w:r w:rsidR="00BB6A4D" w:rsidRPr="00304CD9">
        <w:t xml:space="preserve">phòng chống tai nạn thương tích, tai nạn đuối nước và </w:t>
      </w:r>
      <w:r w:rsidR="00BB6A4D" w:rsidRPr="00304CD9">
        <w:rPr>
          <w:spacing w:val="-4"/>
        </w:rPr>
        <w:t>phòng chống bạo lực học đường,</w:t>
      </w:r>
      <w:r w:rsidR="00BB6A4D" w:rsidRPr="00304CD9">
        <w:t xml:space="preserve"> xâm hại trẻ em</w:t>
      </w:r>
      <w:r w:rsidRPr="00132226">
        <w:rPr>
          <w:color w:val="000000" w:themeColor="text1"/>
        </w:rPr>
        <w:t xml:space="preserve"> theo sự phân công.</w:t>
      </w:r>
    </w:p>
    <w:p w:rsidR="00F77B42" w:rsidRDefault="00F77B42" w:rsidP="00F77B42">
      <w:pPr>
        <w:spacing w:before="120" w:after="120" w:line="320" w:lineRule="exact"/>
        <w:ind w:firstLine="709"/>
        <w:jc w:val="both"/>
        <w:rPr>
          <w:color w:val="000000" w:themeColor="text1"/>
        </w:rPr>
      </w:pPr>
      <w:r w:rsidRPr="00132226">
        <w:rPr>
          <w:color w:val="000000" w:themeColor="text1"/>
        </w:rPr>
        <w:t>- Đôn đốc các hoạt động liên quan đến phân công việc được phân công phụ trách và đề xuất biện pháp thực hiện.</w:t>
      </w:r>
    </w:p>
    <w:p w:rsidR="00F77B42" w:rsidRDefault="00F77B42" w:rsidP="00F77B42">
      <w:pPr>
        <w:spacing w:before="120" w:after="120" w:line="320" w:lineRule="exact"/>
        <w:ind w:firstLine="709"/>
        <w:jc w:val="both"/>
        <w:rPr>
          <w:color w:val="000000" w:themeColor="text1"/>
        </w:rPr>
      </w:pPr>
      <w:r w:rsidRPr="00132226">
        <w:rPr>
          <w:color w:val="000000" w:themeColor="text1"/>
        </w:rPr>
        <w:t>- Thực hiện các nhiệm vụ khác khi Trưởng ban phân công.</w:t>
      </w:r>
    </w:p>
    <w:p w:rsidR="00F77B42" w:rsidRPr="00F41A3A" w:rsidRDefault="00F77B42" w:rsidP="00F77B42">
      <w:pPr>
        <w:spacing w:before="120" w:after="120" w:line="320" w:lineRule="exact"/>
        <w:ind w:firstLine="709"/>
        <w:jc w:val="both"/>
      </w:pPr>
      <w:r w:rsidRPr="00F41A3A">
        <w:tab/>
      </w:r>
      <w:r>
        <w:t>=&gt;</w:t>
      </w:r>
      <w:r w:rsidRPr="00F41A3A">
        <w:t>Ngoài nhiệm vụ thườ</w:t>
      </w:r>
      <w:r>
        <w:t xml:space="preserve">ng xuyên trên, các thành viên </w:t>
      </w:r>
      <w:r w:rsidR="00BB6A4D">
        <w:t xml:space="preserve">trong </w:t>
      </w:r>
      <w:r>
        <w:t>B</w:t>
      </w:r>
      <w:r w:rsidRPr="00F41A3A">
        <w:t>an phải thực hện các nhiệm vụ cụ thể</w:t>
      </w:r>
      <w:r>
        <w:t xml:space="preserve"> khác do T</w:t>
      </w:r>
      <w:r w:rsidRPr="00F41A3A">
        <w:t>rưởng ban phân công, điều động.</w:t>
      </w:r>
    </w:p>
    <w:p w:rsidR="00F77B42" w:rsidRPr="00F41A3A" w:rsidRDefault="00F77B42" w:rsidP="00F77B42">
      <w:pPr>
        <w:spacing w:before="120" w:after="120" w:line="320" w:lineRule="exact"/>
        <w:jc w:val="both"/>
      </w:pPr>
    </w:p>
    <w:p w:rsidR="00F77B42" w:rsidRPr="009E432D" w:rsidRDefault="00F77B42" w:rsidP="008E19E8">
      <w:pPr>
        <w:tabs>
          <w:tab w:val="left" w:pos="5880"/>
        </w:tabs>
        <w:spacing w:line="300" w:lineRule="exact"/>
        <w:jc w:val="both"/>
        <w:rPr>
          <w:b/>
        </w:rPr>
      </w:pPr>
      <w:r w:rsidRPr="00F41A3A">
        <w:tab/>
      </w:r>
    </w:p>
    <w:p w:rsidR="00F77B42" w:rsidRPr="00F77B42" w:rsidRDefault="00F77B42" w:rsidP="00F77B42">
      <w:pPr>
        <w:tabs>
          <w:tab w:val="left" w:pos="2329"/>
        </w:tabs>
      </w:pPr>
    </w:p>
    <w:sectPr w:rsidR="00F77B42" w:rsidRPr="00F77B42" w:rsidSect="00481A71">
      <w:headerReference w:type="default" r:id="rId8"/>
      <w:pgSz w:w="11907" w:h="16840" w:code="9"/>
      <w:pgMar w:top="851" w:right="1134" w:bottom="851" w:left="170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B55" w:rsidRDefault="004B0B55" w:rsidP="00F663F3">
      <w:r>
        <w:separator/>
      </w:r>
    </w:p>
  </w:endnote>
  <w:endnote w:type="continuationSeparator" w:id="0">
    <w:p w:rsidR="004B0B55" w:rsidRDefault="004B0B55" w:rsidP="00F6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B55" w:rsidRDefault="004B0B55" w:rsidP="00F663F3">
      <w:r>
        <w:separator/>
      </w:r>
    </w:p>
  </w:footnote>
  <w:footnote w:type="continuationSeparator" w:id="0">
    <w:p w:rsidR="004B0B55" w:rsidRDefault="004B0B55" w:rsidP="00F6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795110"/>
      <w:docPartObj>
        <w:docPartGallery w:val="Page Numbers (Top of Page)"/>
        <w:docPartUnique/>
      </w:docPartObj>
    </w:sdtPr>
    <w:sdtEndPr>
      <w:rPr>
        <w:noProof/>
      </w:rPr>
    </w:sdtEndPr>
    <w:sdtContent>
      <w:p w:rsidR="00F663F3" w:rsidRDefault="00F663F3">
        <w:pPr>
          <w:pStyle w:val="Header"/>
          <w:jc w:val="center"/>
        </w:pPr>
        <w:r>
          <w:fldChar w:fldCharType="begin"/>
        </w:r>
        <w:r>
          <w:instrText xml:space="preserve"> PAGE   \* MERGEFORMAT </w:instrText>
        </w:r>
        <w:r>
          <w:fldChar w:fldCharType="separate"/>
        </w:r>
        <w:r w:rsidR="00E27B33">
          <w:rPr>
            <w:noProof/>
          </w:rPr>
          <w:t>3</w:t>
        </w:r>
        <w:r>
          <w:rPr>
            <w:noProof/>
          </w:rPr>
          <w:fldChar w:fldCharType="end"/>
        </w:r>
      </w:p>
    </w:sdtContent>
  </w:sdt>
  <w:p w:rsidR="00F663F3" w:rsidRDefault="00F66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605D6"/>
    <w:multiLevelType w:val="hybridMultilevel"/>
    <w:tmpl w:val="2C587F82"/>
    <w:lvl w:ilvl="0" w:tplc="870E8AB8">
      <w:numFmt w:val="bullet"/>
      <w:lvlText w:val="-"/>
      <w:lvlJc w:val="left"/>
      <w:pPr>
        <w:tabs>
          <w:tab w:val="num" w:pos="984"/>
        </w:tabs>
        <w:ind w:left="984" w:hanging="360"/>
      </w:pPr>
      <w:rPr>
        <w:rFonts w:ascii="Times New Roman" w:eastAsia="Times New Roman" w:hAnsi="Times New Roman" w:cs="Times New Roman" w:hint="default"/>
      </w:rPr>
    </w:lvl>
    <w:lvl w:ilvl="1" w:tplc="04090003">
      <w:start w:val="1"/>
      <w:numFmt w:val="bullet"/>
      <w:lvlText w:val="o"/>
      <w:lvlJc w:val="left"/>
      <w:pPr>
        <w:tabs>
          <w:tab w:val="num" w:pos="1704"/>
        </w:tabs>
        <w:ind w:left="1704" w:hanging="360"/>
      </w:pPr>
      <w:rPr>
        <w:rFonts w:ascii="Courier New" w:hAnsi="Courier New" w:cs="Courier New" w:hint="default"/>
      </w:rPr>
    </w:lvl>
    <w:lvl w:ilvl="2" w:tplc="04090005">
      <w:start w:val="1"/>
      <w:numFmt w:val="bullet"/>
      <w:lvlText w:val=""/>
      <w:lvlJc w:val="left"/>
      <w:pPr>
        <w:tabs>
          <w:tab w:val="num" w:pos="2424"/>
        </w:tabs>
        <w:ind w:left="2424" w:hanging="360"/>
      </w:pPr>
      <w:rPr>
        <w:rFonts w:ascii="Wingdings" w:hAnsi="Wingdings" w:hint="default"/>
      </w:rPr>
    </w:lvl>
    <w:lvl w:ilvl="3" w:tplc="04090001">
      <w:start w:val="1"/>
      <w:numFmt w:val="bullet"/>
      <w:lvlText w:val=""/>
      <w:lvlJc w:val="left"/>
      <w:pPr>
        <w:tabs>
          <w:tab w:val="num" w:pos="3144"/>
        </w:tabs>
        <w:ind w:left="3144" w:hanging="360"/>
      </w:pPr>
      <w:rPr>
        <w:rFonts w:ascii="Symbol" w:hAnsi="Symbol" w:hint="default"/>
      </w:rPr>
    </w:lvl>
    <w:lvl w:ilvl="4" w:tplc="04090003">
      <w:start w:val="1"/>
      <w:numFmt w:val="bullet"/>
      <w:lvlText w:val="o"/>
      <w:lvlJc w:val="left"/>
      <w:pPr>
        <w:tabs>
          <w:tab w:val="num" w:pos="3864"/>
        </w:tabs>
        <w:ind w:left="3864" w:hanging="360"/>
      </w:pPr>
      <w:rPr>
        <w:rFonts w:ascii="Courier New" w:hAnsi="Courier New" w:cs="Courier New" w:hint="default"/>
      </w:rPr>
    </w:lvl>
    <w:lvl w:ilvl="5" w:tplc="04090005">
      <w:start w:val="1"/>
      <w:numFmt w:val="bullet"/>
      <w:lvlText w:val=""/>
      <w:lvlJc w:val="left"/>
      <w:pPr>
        <w:tabs>
          <w:tab w:val="num" w:pos="4584"/>
        </w:tabs>
        <w:ind w:left="4584" w:hanging="360"/>
      </w:pPr>
      <w:rPr>
        <w:rFonts w:ascii="Wingdings" w:hAnsi="Wingdings" w:hint="default"/>
      </w:rPr>
    </w:lvl>
    <w:lvl w:ilvl="6" w:tplc="04090001">
      <w:start w:val="1"/>
      <w:numFmt w:val="bullet"/>
      <w:lvlText w:val=""/>
      <w:lvlJc w:val="left"/>
      <w:pPr>
        <w:tabs>
          <w:tab w:val="num" w:pos="5304"/>
        </w:tabs>
        <w:ind w:left="5304" w:hanging="360"/>
      </w:pPr>
      <w:rPr>
        <w:rFonts w:ascii="Symbol" w:hAnsi="Symbol" w:hint="default"/>
      </w:rPr>
    </w:lvl>
    <w:lvl w:ilvl="7" w:tplc="04090003">
      <w:start w:val="1"/>
      <w:numFmt w:val="bullet"/>
      <w:lvlText w:val="o"/>
      <w:lvlJc w:val="left"/>
      <w:pPr>
        <w:tabs>
          <w:tab w:val="num" w:pos="6024"/>
        </w:tabs>
        <w:ind w:left="6024" w:hanging="360"/>
      </w:pPr>
      <w:rPr>
        <w:rFonts w:ascii="Courier New" w:hAnsi="Courier New" w:cs="Courier New" w:hint="default"/>
      </w:rPr>
    </w:lvl>
    <w:lvl w:ilvl="8" w:tplc="04090005">
      <w:start w:val="1"/>
      <w:numFmt w:val="bullet"/>
      <w:lvlText w:val=""/>
      <w:lvlJc w:val="left"/>
      <w:pPr>
        <w:tabs>
          <w:tab w:val="num" w:pos="6744"/>
        </w:tabs>
        <w:ind w:left="67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ED"/>
    <w:rsid w:val="00017E9E"/>
    <w:rsid w:val="0002723F"/>
    <w:rsid w:val="00036227"/>
    <w:rsid w:val="0004494C"/>
    <w:rsid w:val="00051F10"/>
    <w:rsid w:val="000600F0"/>
    <w:rsid w:val="0006256C"/>
    <w:rsid w:val="000B037D"/>
    <w:rsid w:val="000B28F9"/>
    <w:rsid w:val="000D2FD9"/>
    <w:rsid w:val="00122552"/>
    <w:rsid w:val="00134806"/>
    <w:rsid w:val="001511D7"/>
    <w:rsid w:val="0017241E"/>
    <w:rsid w:val="00175CF8"/>
    <w:rsid w:val="0018374A"/>
    <w:rsid w:val="00196465"/>
    <w:rsid w:val="001B13F9"/>
    <w:rsid w:val="001B4E59"/>
    <w:rsid w:val="00210039"/>
    <w:rsid w:val="00266AD3"/>
    <w:rsid w:val="002902EE"/>
    <w:rsid w:val="00290C9F"/>
    <w:rsid w:val="002E7161"/>
    <w:rsid w:val="00304CD9"/>
    <w:rsid w:val="0039355C"/>
    <w:rsid w:val="00395BB9"/>
    <w:rsid w:val="003C7607"/>
    <w:rsid w:val="003D2D27"/>
    <w:rsid w:val="004047D0"/>
    <w:rsid w:val="0041705E"/>
    <w:rsid w:val="0043683E"/>
    <w:rsid w:val="00481A71"/>
    <w:rsid w:val="00486FE6"/>
    <w:rsid w:val="004964D2"/>
    <w:rsid w:val="004B0B55"/>
    <w:rsid w:val="004C54C0"/>
    <w:rsid w:val="004E4100"/>
    <w:rsid w:val="00514016"/>
    <w:rsid w:val="00574487"/>
    <w:rsid w:val="005943CC"/>
    <w:rsid w:val="005F7066"/>
    <w:rsid w:val="00622825"/>
    <w:rsid w:val="00660838"/>
    <w:rsid w:val="00670B36"/>
    <w:rsid w:val="006877C2"/>
    <w:rsid w:val="006B6F51"/>
    <w:rsid w:val="006D4205"/>
    <w:rsid w:val="006E150A"/>
    <w:rsid w:val="006F3E01"/>
    <w:rsid w:val="006F452C"/>
    <w:rsid w:val="007642ED"/>
    <w:rsid w:val="00824557"/>
    <w:rsid w:val="00841095"/>
    <w:rsid w:val="00855CDD"/>
    <w:rsid w:val="008B5E7D"/>
    <w:rsid w:val="008E19E8"/>
    <w:rsid w:val="009468D4"/>
    <w:rsid w:val="00960543"/>
    <w:rsid w:val="00990039"/>
    <w:rsid w:val="009D5B6F"/>
    <w:rsid w:val="009F583F"/>
    <w:rsid w:val="00A35B58"/>
    <w:rsid w:val="00A44A28"/>
    <w:rsid w:val="00A51E48"/>
    <w:rsid w:val="00A568B7"/>
    <w:rsid w:val="00AA24CC"/>
    <w:rsid w:val="00AD438B"/>
    <w:rsid w:val="00B04AF5"/>
    <w:rsid w:val="00B24CAC"/>
    <w:rsid w:val="00B35040"/>
    <w:rsid w:val="00B41D1A"/>
    <w:rsid w:val="00B71423"/>
    <w:rsid w:val="00BB6A4D"/>
    <w:rsid w:val="00BF1226"/>
    <w:rsid w:val="00BF40A9"/>
    <w:rsid w:val="00C86075"/>
    <w:rsid w:val="00C91184"/>
    <w:rsid w:val="00CA78ED"/>
    <w:rsid w:val="00D01C26"/>
    <w:rsid w:val="00D0545D"/>
    <w:rsid w:val="00D316B8"/>
    <w:rsid w:val="00D60DF7"/>
    <w:rsid w:val="00D61D5B"/>
    <w:rsid w:val="00D906D9"/>
    <w:rsid w:val="00DB1C0F"/>
    <w:rsid w:val="00E034DB"/>
    <w:rsid w:val="00E108C5"/>
    <w:rsid w:val="00E27B33"/>
    <w:rsid w:val="00E32B4F"/>
    <w:rsid w:val="00E36EEC"/>
    <w:rsid w:val="00E45C98"/>
    <w:rsid w:val="00E87D45"/>
    <w:rsid w:val="00EC2562"/>
    <w:rsid w:val="00ED2825"/>
    <w:rsid w:val="00EE1B90"/>
    <w:rsid w:val="00EE3E8C"/>
    <w:rsid w:val="00F41030"/>
    <w:rsid w:val="00F43088"/>
    <w:rsid w:val="00F663F3"/>
    <w:rsid w:val="00F77B42"/>
    <w:rsid w:val="00F90257"/>
    <w:rsid w:val="00FC7C97"/>
    <w:rsid w:val="00FD3CE9"/>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75F1F66-DC5B-49C9-9938-74CD4FBB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E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A78ED"/>
    <w:pPr>
      <w:keepNext/>
      <w:outlineLvl w:val="0"/>
    </w:pPr>
    <w:rPr>
      <w:b/>
      <w:szCs w:val="20"/>
    </w:rPr>
  </w:style>
  <w:style w:type="paragraph" w:styleId="Heading2">
    <w:name w:val="heading 2"/>
    <w:basedOn w:val="Normal"/>
    <w:next w:val="Normal"/>
    <w:link w:val="Heading2Char"/>
    <w:semiHidden/>
    <w:unhideWhenUsed/>
    <w:qFormat/>
    <w:rsid w:val="00CA78ED"/>
    <w:pPr>
      <w:keepNext/>
      <w:jc w:val="center"/>
      <w:outlineLvl w:val="1"/>
    </w:pPr>
    <w:rPr>
      <w:b/>
      <w:sz w:val="30"/>
      <w:szCs w:val="20"/>
    </w:rPr>
  </w:style>
  <w:style w:type="paragraph" w:styleId="Heading3">
    <w:name w:val="heading 3"/>
    <w:basedOn w:val="Normal"/>
    <w:next w:val="Normal"/>
    <w:link w:val="Heading3Char"/>
    <w:semiHidden/>
    <w:unhideWhenUsed/>
    <w:qFormat/>
    <w:rsid w:val="00CA78ED"/>
    <w:pPr>
      <w:keepNext/>
      <w:jc w:val="center"/>
      <w:outlineLvl w:val="2"/>
    </w:pPr>
    <w:rPr>
      <w:b/>
      <w:szCs w:val="20"/>
    </w:rPr>
  </w:style>
  <w:style w:type="paragraph" w:styleId="Heading4">
    <w:name w:val="heading 4"/>
    <w:basedOn w:val="Normal"/>
    <w:next w:val="Normal"/>
    <w:link w:val="Heading4Char"/>
    <w:semiHidden/>
    <w:unhideWhenUsed/>
    <w:qFormat/>
    <w:rsid w:val="00CA78ED"/>
    <w:pPr>
      <w:keepNext/>
      <w:spacing w:before="120" w:line="320" w:lineRule="exact"/>
      <w:jc w:val="center"/>
      <w:outlineLvl w:val="3"/>
    </w:pPr>
    <w:rPr>
      <w:rFonts w:ascii=".VnAvantH" w:hAnsi=".VnAvantH"/>
      <w:b/>
      <w:szCs w:val="20"/>
    </w:rPr>
  </w:style>
  <w:style w:type="paragraph" w:styleId="Heading5">
    <w:name w:val="heading 5"/>
    <w:basedOn w:val="Normal"/>
    <w:next w:val="Normal"/>
    <w:link w:val="Heading5Char"/>
    <w:unhideWhenUsed/>
    <w:qFormat/>
    <w:rsid w:val="00CA78ED"/>
    <w:pPr>
      <w:keepNext/>
      <w:jc w:val="right"/>
      <w:outlineLvl w:val="4"/>
    </w:pPr>
    <w:rPr>
      <w:rFonts w:ascii=".VnTime" w:hAnsi=".VnTime"/>
      <w:i/>
      <w:sz w:val="27"/>
      <w:szCs w:val="20"/>
    </w:rPr>
  </w:style>
  <w:style w:type="paragraph" w:styleId="Heading6">
    <w:name w:val="heading 6"/>
    <w:basedOn w:val="Normal"/>
    <w:next w:val="Normal"/>
    <w:link w:val="Heading6Char"/>
    <w:unhideWhenUsed/>
    <w:qFormat/>
    <w:rsid w:val="00CA78ED"/>
    <w:pPr>
      <w:keepNext/>
      <w:framePr w:hSpace="180" w:wrap="around" w:vAnchor="text" w:hAnchor="margin" w:xAlign="center" w:y="109"/>
      <w:spacing w:line="320" w:lineRule="exact"/>
      <w:jc w:val="center"/>
      <w:outlineLvl w:val="5"/>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8ED"/>
    <w:rPr>
      <w:rFonts w:ascii="Times New Roman" w:eastAsia="Times New Roman" w:hAnsi="Times New Roman" w:cs="Times New Roman"/>
      <w:b/>
      <w:sz w:val="28"/>
      <w:szCs w:val="20"/>
    </w:rPr>
  </w:style>
  <w:style w:type="character" w:customStyle="1" w:styleId="Heading2Char">
    <w:name w:val="Heading 2 Char"/>
    <w:basedOn w:val="DefaultParagraphFont"/>
    <w:link w:val="Heading2"/>
    <w:semiHidden/>
    <w:rsid w:val="00CA78ED"/>
    <w:rPr>
      <w:rFonts w:ascii="Times New Roman" w:eastAsia="Times New Roman" w:hAnsi="Times New Roman" w:cs="Times New Roman"/>
      <w:b/>
      <w:sz w:val="30"/>
      <w:szCs w:val="20"/>
    </w:rPr>
  </w:style>
  <w:style w:type="character" w:customStyle="1" w:styleId="Heading3Char">
    <w:name w:val="Heading 3 Char"/>
    <w:basedOn w:val="DefaultParagraphFont"/>
    <w:link w:val="Heading3"/>
    <w:semiHidden/>
    <w:rsid w:val="00CA78ED"/>
    <w:rPr>
      <w:rFonts w:ascii="Times New Roman" w:eastAsia="Times New Roman" w:hAnsi="Times New Roman" w:cs="Times New Roman"/>
      <w:b/>
      <w:sz w:val="28"/>
      <w:szCs w:val="20"/>
    </w:rPr>
  </w:style>
  <w:style w:type="character" w:customStyle="1" w:styleId="Heading4Char">
    <w:name w:val="Heading 4 Char"/>
    <w:basedOn w:val="DefaultParagraphFont"/>
    <w:link w:val="Heading4"/>
    <w:semiHidden/>
    <w:rsid w:val="00CA78ED"/>
    <w:rPr>
      <w:rFonts w:ascii=".VnAvantH" w:eastAsia="Times New Roman" w:hAnsi=".VnAvantH" w:cs="Times New Roman"/>
      <w:b/>
      <w:sz w:val="28"/>
      <w:szCs w:val="20"/>
    </w:rPr>
  </w:style>
  <w:style w:type="character" w:customStyle="1" w:styleId="Heading5Char">
    <w:name w:val="Heading 5 Char"/>
    <w:basedOn w:val="DefaultParagraphFont"/>
    <w:link w:val="Heading5"/>
    <w:rsid w:val="00CA78ED"/>
    <w:rPr>
      <w:rFonts w:ascii=".VnTime" w:eastAsia="Times New Roman" w:hAnsi=".VnTime" w:cs="Times New Roman"/>
      <w:i/>
      <w:sz w:val="27"/>
      <w:szCs w:val="20"/>
    </w:rPr>
  </w:style>
  <w:style w:type="character" w:customStyle="1" w:styleId="Heading6Char">
    <w:name w:val="Heading 6 Char"/>
    <w:basedOn w:val="DefaultParagraphFont"/>
    <w:link w:val="Heading6"/>
    <w:rsid w:val="00CA78ED"/>
    <w:rPr>
      <w:rFonts w:ascii=".VnTimeH" w:eastAsia="Times New Roman" w:hAnsi=".VnTimeH" w:cs="Times New Roman"/>
      <w:b/>
      <w:sz w:val="24"/>
      <w:szCs w:val="20"/>
    </w:rPr>
  </w:style>
  <w:style w:type="paragraph" w:styleId="BodyTextIndent2">
    <w:name w:val="Body Text Indent 2"/>
    <w:basedOn w:val="Normal"/>
    <w:link w:val="BodyTextIndent2Char"/>
    <w:semiHidden/>
    <w:unhideWhenUsed/>
    <w:rsid w:val="00CA78ED"/>
    <w:pPr>
      <w:spacing w:before="120"/>
      <w:ind w:firstLine="624"/>
      <w:jc w:val="both"/>
    </w:pPr>
    <w:rPr>
      <w:rFonts w:ascii=".VnTime" w:hAnsi=".VnTime"/>
      <w:sz w:val="27"/>
      <w:szCs w:val="20"/>
    </w:rPr>
  </w:style>
  <w:style w:type="character" w:customStyle="1" w:styleId="BodyTextIndent2Char">
    <w:name w:val="Body Text Indent 2 Char"/>
    <w:basedOn w:val="DefaultParagraphFont"/>
    <w:link w:val="BodyTextIndent2"/>
    <w:semiHidden/>
    <w:rsid w:val="00CA78ED"/>
    <w:rPr>
      <w:rFonts w:ascii=".VnTime" w:eastAsia="Times New Roman" w:hAnsi=".VnTime" w:cs="Times New Roman"/>
      <w:sz w:val="27"/>
      <w:szCs w:val="20"/>
    </w:rPr>
  </w:style>
  <w:style w:type="paragraph" w:styleId="BalloonText">
    <w:name w:val="Balloon Text"/>
    <w:basedOn w:val="Normal"/>
    <w:link w:val="BalloonTextChar"/>
    <w:uiPriority w:val="99"/>
    <w:semiHidden/>
    <w:unhideWhenUsed/>
    <w:rsid w:val="00CA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ED"/>
    <w:rPr>
      <w:rFonts w:ascii="Segoe UI" w:eastAsia="Times New Roman" w:hAnsi="Segoe UI" w:cs="Segoe UI"/>
      <w:sz w:val="18"/>
      <w:szCs w:val="18"/>
    </w:rPr>
  </w:style>
  <w:style w:type="paragraph" w:styleId="Header">
    <w:name w:val="header"/>
    <w:basedOn w:val="Normal"/>
    <w:link w:val="HeaderChar"/>
    <w:uiPriority w:val="99"/>
    <w:unhideWhenUsed/>
    <w:rsid w:val="00F663F3"/>
    <w:pPr>
      <w:tabs>
        <w:tab w:val="center" w:pos="4680"/>
        <w:tab w:val="right" w:pos="9360"/>
      </w:tabs>
    </w:pPr>
  </w:style>
  <w:style w:type="character" w:customStyle="1" w:styleId="HeaderChar">
    <w:name w:val="Header Char"/>
    <w:basedOn w:val="DefaultParagraphFont"/>
    <w:link w:val="Header"/>
    <w:uiPriority w:val="99"/>
    <w:rsid w:val="00F663F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663F3"/>
    <w:pPr>
      <w:tabs>
        <w:tab w:val="center" w:pos="4680"/>
        <w:tab w:val="right" w:pos="9360"/>
      </w:tabs>
    </w:pPr>
  </w:style>
  <w:style w:type="character" w:customStyle="1" w:styleId="FooterChar">
    <w:name w:val="Footer Char"/>
    <w:basedOn w:val="DefaultParagraphFont"/>
    <w:link w:val="Footer"/>
    <w:uiPriority w:val="99"/>
    <w:rsid w:val="00F663F3"/>
    <w:rPr>
      <w:rFonts w:ascii="Times New Roman" w:eastAsia="Times New Roman" w:hAnsi="Times New Roman" w:cs="Times New Roman"/>
      <w:sz w:val="28"/>
      <w:szCs w:val="28"/>
    </w:rPr>
  </w:style>
  <w:style w:type="character" w:customStyle="1" w:styleId="Vnbnnidung">
    <w:name w:val="Văn bản nội dung_"/>
    <w:link w:val="Vnbnnidung0"/>
    <w:uiPriority w:val="99"/>
    <w:locked/>
    <w:rsid w:val="00A44A28"/>
    <w:rPr>
      <w:sz w:val="26"/>
      <w:szCs w:val="26"/>
    </w:rPr>
  </w:style>
  <w:style w:type="paragraph" w:customStyle="1" w:styleId="Vnbnnidung0">
    <w:name w:val="Văn bản nội dung"/>
    <w:basedOn w:val="Normal"/>
    <w:link w:val="Vnbnnidung"/>
    <w:uiPriority w:val="99"/>
    <w:rsid w:val="00A44A28"/>
    <w:pPr>
      <w:widowControl w:val="0"/>
      <w:spacing w:after="100" w:line="257"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9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41</cp:revision>
  <cp:lastPrinted>2024-10-14T01:42:00Z</cp:lastPrinted>
  <dcterms:created xsi:type="dcterms:W3CDTF">2015-03-16T01:05:00Z</dcterms:created>
  <dcterms:modified xsi:type="dcterms:W3CDTF">2024-11-12T00:28:00Z</dcterms:modified>
</cp:coreProperties>
</file>