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8" w:type="dxa"/>
        <w:tblLook w:val="01E0" w:firstRow="1" w:lastRow="1" w:firstColumn="1" w:lastColumn="1" w:noHBand="0" w:noVBand="0"/>
      </w:tblPr>
      <w:tblGrid>
        <w:gridCol w:w="4077"/>
        <w:gridCol w:w="6001"/>
      </w:tblGrid>
      <w:tr w:rsidR="00950914" w:rsidRPr="00950914" w14:paraId="5866999E" w14:textId="77777777" w:rsidTr="001F1FF9">
        <w:tc>
          <w:tcPr>
            <w:tcW w:w="4077" w:type="dxa"/>
          </w:tcPr>
          <w:p w14:paraId="1EF95DF4" w14:textId="77777777" w:rsidR="00950914" w:rsidRPr="00C23CC2" w:rsidRDefault="00950914" w:rsidP="00950914">
            <w:pPr>
              <w:spacing w:after="0" w:line="240" w:lineRule="auto"/>
              <w:jc w:val="center"/>
              <w:rPr>
                <w:rFonts w:eastAsia="Times New Roman" w:cs="Times New Roman"/>
                <w:b/>
                <w:bCs/>
                <w:sz w:val="26"/>
                <w:szCs w:val="24"/>
              </w:rPr>
            </w:pPr>
            <w:r w:rsidRPr="00C23CC2">
              <w:rPr>
                <w:rFonts w:eastAsia="Times New Roman" w:cs="Times New Roman"/>
                <w:b/>
                <w:bCs/>
                <w:sz w:val="26"/>
                <w:szCs w:val="24"/>
              </w:rPr>
              <w:t>HỘI ĐỒNG TRƯỜNG</w:t>
            </w:r>
          </w:p>
          <w:p w14:paraId="5F962458" w14:textId="154F188E" w:rsidR="00950914" w:rsidRPr="00C23CC2" w:rsidRDefault="00950914" w:rsidP="00950914">
            <w:pPr>
              <w:spacing w:after="0" w:line="240" w:lineRule="auto"/>
              <w:jc w:val="center"/>
              <w:rPr>
                <w:rFonts w:eastAsia="Times New Roman" w:cs="Times New Roman"/>
                <w:b/>
                <w:sz w:val="26"/>
                <w:szCs w:val="24"/>
              </w:rPr>
            </w:pPr>
            <w:r w:rsidRPr="00C23CC2">
              <w:rPr>
                <w:rFonts w:eastAsia="Times New Roman" w:cs="Times New Roman"/>
                <w:b/>
                <w:sz w:val="26"/>
                <w:szCs w:val="24"/>
              </w:rPr>
              <w:t xml:space="preserve"> MẦM NON </w:t>
            </w:r>
            <w:r w:rsidR="00C23CC2" w:rsidRPr="00C23CC2">
              <w:rPr>
                <w:rFonts w:eastAsia="Times New Roman" w:cs="Times New Roman"/>
                <w:b/>
                <w:sz w:val="26"/>
                <w:szCs w:val="24"/>
              </w:rPr>
              <w:t>HOA HỒNG</w:t>
            </w:r>
            <w:r w:rsidRPr="00C23CC2">
              <w:rPr>
                <w:rFonts w:eastAsia="Times New Roman" w:cs="Times New Roman"/>
                <w:b/>
                <w:sz w:val="26"/>
                <w:szCs w:val="24"/>
              </w:rPr>
              <w:t xml:space="preserve"> </w:t>
            </w:r>
          </w:p>
          <w:p w14:paraId="1DFD217B" w14:textId="76AA299D" w:rsidR="00950914" w:rsidRPr="00950914" w:rsidRDefault="00950914" w:rsidP="00950914">
            <w:pPr>
              <w:spacing w:after="0" w:line="240" w:lineRule="auto"/>
              <w:rPr>
                <w:rFonts w:eastAsia="Times New Roman" w:cs="Times New Roman"/>
                <w:sz w:val="24"/>
                <w:szCs w:val="28"/>
              </w:rPr>
            </w:pPr>
            <w:r w:rsidRPr="00950914">
              <w:rPr>
                <w:rFonts w:eastAsia="Times New Roman" w:cs="Times New Roman"/>
                <w:noProof/>
                <w:szCs w:val="28"/>
              </w:rPr>
              <mc:AlternateContent>
                <mc:Choice Requires="wps">
                  <w:drawing>
                    <wp:anchor distT="0" distB="0" distL="114300" distR="114300" simplePos="0" relativeHeight="251669504" behindDoc="0" locked="0" layoutInCell="1" allowOverlap="1" wp14:anchorId="43989DB0" wp14:editId="45E55640">
                      <wp:simplePos x="0" y="0"/>
                      <wp:positionH relativeFrom="column">
                        <wp:posOffset>754380</wp:posOffset>
                      </wp:positionH>
                      <wp:positionV relativeFrom="paragraph">
                        <wp:posOffset>0</wp:posOffset>
                      </wp:positionV>
                      <wp:extent cx="1028700" cy="0"/>
                      <wp:effectExtent l="5715" t="13335" r="13335" b="5715"/>
                      <wp:wrapNone/>
                      <wp:docPr id="102351967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71A42" id="Straight Connector 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0" to="14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"/>
                  </w:pict>
                </mc:Fallback>
              </mc:AlternateContent>
            </w:r>
            <w:r w:rsidRPr="00950914">
              <w:rPr>
                <w:rFonts w:eastAsia="Times New Roman" w:cs="Times New Roman"/>
                <w:szCs w:val="28"/>
              </w:rPr>
              <w:t xml:space="preserve">        </w:t>
            </w:r>
          </w:p>
          <w:p w14:paraId="12FA398A" w14:textId="0BB81465" w:rsidR="00950914" w:rsidRPr="00950914" w:rsidRDefault="00950914" w:rsidP="00950914">
            <w:pPr>
              <w:spacing w:after="0" w:line="240" w:lineRule="auto"/>
              <w:jc w:val="center"/>
              <w:rPr>
                <w:rFonts w:eastAsia="Times New Roman" w:cs="Times New Roman"/>
                <w:sz w:val="24"/>
                <w:szCs w:val="28"/>
              </w:rPr>
            </w:pPr>
            <w:r w:rsidRPr="00950914">
              <w:rPr>
                <w:rFonts w:eastAsia="Times New Roman" w:cs="Times New Roman"/>
                <w:szCs w:val="28"/>
              </w:rPr>
              <w:t>Số:</w:t>
            </w:r>
            <w:r w:rsidR="00C23CC2">
              <w:rPr>
                <w:rFonts w:eastAsia="Times New Roman" w:cs="Times New Roman"/>
                <w:szCs w:val="28"/>
              </w:rPr>
              <w:t xml:space="preserve">     </w:t>
            </w:r>
            <w:r w:rsidRPr="00950914">
              <w:rPr>
                <w:rFonts w:eastAsia="Times New Roman" w:cs="Times New Roman"/>
                <w:szCs w:val="28"/>
              </w:rPr>
              <w:t>/NQ-HĐT</w:t>
            </w:r>
            <w:r w:rsidR="00C23CC2">
              <w:rPr>
                <w:rFonts w:eastAsia="Times New Roman" w:cs="Times New Roman"/>
                <w:szCs w:val="28"/>
              </w:rPr>
              <w:t>r</w:t>
            </w:r>
            <w:r w:rsidRPr="00950914">
              <w:rPr>
                <w:rFonts w:eastAsia="Times New Roman" w:cs="Times New Roman"/>
                <w:szCs w:val="28"/>
              </w:rPr>
              <w:t>MN</w:t>
            </w:r>
            <w:r w:rsidR="00C23CC2">
              <w:rPr>
                <w:rFonts w:eastAsia="Times New Roman" w:cs="Times New Roman"/>
                <w:szCs w:val="28"/>
              </w:rPr>
              <w:t>HH</w:t>
            </w:r>
          </w:p>
          <w:p w14:paraId="247E0C0C" w14:textId="2993435B" w:rsidR="00950914" w:rsidRPr="00950914" w:rsidRDefault="00950914" w:rsidP="00950914">
            <w:pPr>
              <w:spacing w:after="0" w:line="240" w:lineRule="auto"/>
              <w:rPr>
                <w:rFonts w:eastAsia="Times New Roman" w:cs="Times New Roman"/>
                <w:b/>
                <w:sz w:val="24"/>
                <w:szCs w:val="28"/>
              </w:rPr>
            </w:pPr>
          </w:p>
        </w:tc>
        <w:tc>
          <w:tcPr>
            <w:tcW w:w="6001" w:type="dxa"/>
          </w:tcPr>
          <w:p w14:paraId="12A0E295" w14:textId="77777777" w:rsidR="00950914" w:rsidRPr="00950914" w:rsidRDefault="00950914" w:rsidP="00950914">
            <w:pPr>
              <w:spacing w:after="0" w:line="240" w:lineRule="auto"/>
              <w:jc w:val="center"/>
              <w:rPr>
                <w:rFonts w:eastAsia="Times New Roman" w:cs="Times New Roman"/>
                <w:b/>
                <w:sz w:val="24"/>
                <w:szCs w:val="24"/>
              </w:rPr>
            </w:pPr>
            <w:r w:rsidRPr="00950914">
              <w:rPr>
                <w:rFonts w:eastAsia="Times New Roman" w:cs="Times New Roman"/>
                <w:b/>
                <w:sz w:val="24"/>
                <w:szCs w:val="24"/>
              </w:rPr>
              <w:t>CỘNG HÒA XÃ HỘI CHỦ NGHĨA VIỆT NAM</w:t>
            </w:r>
          </w:p>
          <w:p w14:paraId="412126C6" w14:textId="77777777" w:rsidR="00950914" w:rsidRPr="00950914" w:rsidRDefault="00950914" w:rsidP="00950914">
            <w:pPr>
              <w:spacing w:after="0" w:line="240" w:lineRule="auto"/>
              <w:jc w:val="center"/>
              <w:rPr>
                <w:rFonts w:eastAsia="Times New Roman" w:cs="Times New Roman"/>
                <w:b/>
                <w:sz w:val="24"/>
                <w:szCs w:val="28"/>
              </w:rPr>
            </w:pPr>
            <w:r w:rsidRPr="00950914">
              <w:rPr>
                <w:rFonts w:eastAsia="Times New Roman" w:cs="Times New Roman"/>
                <w:b/>
                <w:szCs w:val="28"/>
              </w:rPr>
              <w:t>Độc lập – Tự do – Hạnh Phúc</w:t>
            </w:r>
          </w:p>
          <w:p w14:paraId="2FD9600F" w14:textId="48F05DCF" w:rsidR="00950914" w:rsidRPr="00950914" w:rsidRDefault="00950914" w:rsidP="00950914">
            <w:pPr>
              <w:spacing w:after="0" w:line="240" w:lineRule="auto"/>
              <w:rPr>
                <w:rFonts w:eastAsia="Times New Roman" w:cs="Times New Roman"/>
                <w:sz w:val="24"/>
                <w:szCs w:val="28"/>
              </w:rPr>
            </w:pPr>
            <w:r w:rsidRPr="00950914">
              <w:rPr>
                <w:rFonts w:eastAsia="Times New Roman" w:cs="Times New Roman"/>
                <w:noProof/>
                <w:szCs w:val="28"/>
              </w:rPr>
              <mc:AlternateContent>
                <mc:Choice Requires="wps">
                  <w:drawing>
                    <wp:anchor distT="0" distB="0" distL="114300" distR="114300" simplePos="0" relativeHeight="251670528" behindDoc="0" locked="0" layoutInCell="1" allowOverlap="1" wp14:anchorId="50E649BF" wp14:editId="6405ADFB">
                      <wp:simplePos x="0" y="0"/>
                      <wp:positionH relativeFrom="column">
                        <wp:posOffset>756920</wp:posOffset>
                      </wp:positionH>
                      <wp:positionV relativeFrom="paragraph">
                        <wp:posOffset>16510</wp:posOffset>
                      </wp:positionV>
                      <wp:extent cx="2149475" cy="0"/>
                      <wp:effectExtent l="6350" t="11430" r="6350" b="7620"/>
                      <wp:wrapNone/>
                      <wp:docPr id="149801239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6C269C"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1.3pt" to="22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"/>
                  </w:pict>
                </mc:Fallback>
              </mc:AlternateContent>
            </w:r>
          </w:p>
          <w:p w14:paraId="4146E907" w14:textId="5EA73E76" w:rsidR="00950914" w:rsidRPr="00950914" w:rsidRDefault="00C23CC2" w:rsidP="00063D52">
            <w:pPr>
              <w:spacing w:after="0" w:line="240" w:lineRule="auto"/>
              <w:jc w:val="center"/>
              <w:rPr>
                <w:rFonts w:eastAsia="Times New Roman" w:cs="Times New Roman"/>
                <w:i/>
                <w:sz w:val="24"/>
                <w:szCs w:val="28"/>
              </w:rPr>
            </w:pPr>
            <w:r>
              <w:rPr>
                <w:rFonts w:eastAsia="Times New Roman" w:cs="Times New Roman"/>
                <w:i/>
                <w:szCs w:val="28"/>
              </w:rPr>
              <w:t>Quảng Yên</w:t>
            </w:r>
            <w:r w:rsidR="00950914" w:rsidRPr="00950914">
              <w:rPr>
                <w:rFonts w:eastAsia="Times New Roman" w:cs="Times New Roman"/>
                <w:i/>
                <w:szCs w:val="28"/>
              </w:rPr>
              <w:t xml:space="preserve">, ngày </w:t>
            </w:r>
            <w:r w:rsidR="00063D52">
              <w:rPr>
                <w:rFonts w:eastAsia="Times New Roman" w:cs="Times New Roman"/>
                <w:i/>
                <w:szCs w:val="28"/>
              </w:rPr>
              <w:t xml:space="preserve">     </w:t>
            </w:r>
            <w:r w:rsidR="00950914" w:rsidRPr="00950914">
              <w:rPr>
                <w:rFonts w:eastAsia="Times New Roman" w:cs="Times New Roman"/>
                <w:i/>
                <w:szCs w:val="28"/>
              </w:rPr>
              <w:t>tháng 10 năm 2024</w:t>
            </w:r>
          </w:p>
        </w:tc>
      </w:tr>
    </w:tbl>
    <w:p w14:paraId="732027B3" w14:textId="3E2287F4" w:rsidR="00950914" w:rsidRPr="00950914" w:rsidRDefault="00950914" w:rsidP="00950914">
      <w:pPr>
        <w:spacing w:after="0" w:line="240" w:lineRule="auto"/>
        <w:jc w:val="center"/>
        <w:rPr>
          <w:rFonts w:eastAsia="Times New Roman" w:cs="Times New Roman"/>
          <w:color w:val="000000"/>
          <w:sz w:val="27"/>
          <w:szCs w:val="27"/>
        </w:rPr>
      </w:pPr>
      <w:r w:rsidRPr="00950914">
        <w:rPr>
          <w:rFonts w:eastAsia="Times New Roman" w:cs="Times New Roman"/>
          <w:b/>
          <w:bCs/>
          <w:color w:val="000000"/>
          <w:szCs w:val="28"/>
        </w:rPr>
        <w:t>NGHỊ QUYẾT</w:t>
      </w:r>
    </w:p>
    <w:p w14:paraId="339FEE0C" w14:textId="1F839021" w:rsidR="00950914" w:rsidRPr="00950914" w:rsidRDefault="00950914" w:rsidP="00950914">
      <w:pPr>
        <w:spacing w:after="0"/>
        <w:jc w:val="center"/>
        <w:rPr>
          <w:rFonts w:cs="Times New Roman"/>
          <w:b/>
          <w:szCs w:val="28"/>
        </w:rPr>
      </w:pPr>
      <w:r w:rsidRPr="00950914">
        <w:rPr>
          <w:rFonts w:eastAsia="Times New Roman" w:cs="Times New Roman"/>
          <w:b/>
          <w:bCs/>
          <w:iCs/>
          <w:color w:val="000000"/>
          <w:szCs w:val="28"/>
        </w:rPr>
        <w:t>Phê duyệt</w:t>
      </w:r>
      <w:r w:rsidRPr="00950914">
        <w:rPr>
          <w:rFonts w:ascii=".VnTime" w:eastAsia="Times New Roman" w:hAnsi=".VnTime" w:cs="Times New Roman"/>
          <w:b/>
          <w:bCs/>
          <w:i/>
          <w:color w:val="000000"/>
          <w:szCs w:val="28"/>
        </w:rPr>
        <w:t xml:space="preserve"> </w:t>
      </w:r>
      <w:bookmarkStart w:id="0" w:name="_Hlk179447037"/>
      <w:r>
        <w:rPr>
          <w:rFonts w:cs="Times New Roman"/>
          <w:b/>
          <w:szCs w:val="28"/>
        </w:rPr>
        <w:t xml:space="preserve">nội quy tiếp công dân </w:t>
      </w:r>
      <w:r w:rsidRPr="00DE5FF5">
        <w:rPr>
          <w:rFonts w:cs="Times New Roman"/>
          <w:b/>
          <w:szCs w:val="28"/>
        </w:rPr>
        <w:t>năm học 202</w:t>
      </w:r>
      <w:r>
        <w:rPr>
          <w:rFonts w:cs="Times New Roman"/>
          <w:b/>
          <w:szCs w:val="28"/>
        </w:rPr>
        <w:t>4</w:t>
      </w:r>
      <w:r w:rsidRPr="00DE5FF5">
        <w:rPr>
          <w:rFonts w:cs="Times New Roman"/>
          <w:b/>
          <w:szCs w:val="28"/>
        </w:rPr>
        <w:t>-202</w:t>
      </w:r>
      <w:r>
        <w:rPr>
          <w:rFonts w:cs="Times New Roman"/>
          <w:b/>
          <w:szCs w:val="28"/>
        </w:rPr>
        <w:t>5</w:t>
      </w:r>
    </w:p>
    <w:bookmarkEnd w:id="0"/>
    <w:p w14:paraId="46C33FAF" w14:textId="153D0175" w:rsidR="00950914" w:rsidRPr="00950914" w:rsidRDefault="00C23CC2" w:rsidP="00950914">
      <w:pPr>
        <w:spacing w:after="0" w:line="240" w:lineRule="auto"/>
        <w:rPr>
          <w:rFonts w:eastAsia="Times New Roman" w:cs="Times New Roman"/>
          <w:b/>
          <w:bCs/>
          <w:color w:val="000000"/>
          <w:szCs w:val="28"/>
        </w:rPr>
      </w:pPr>
      <w:r w:rsidRPr="00950914">
        <w:rPr>
          <w:rFonts w:eastAsia="Times New Roman" w:cs="Times New Roman"/>
          <w:noProof/>
          <w:szCs w:val="28"/>
        </w:rPr>
        <mc:AlternateContent>
          <mc:Choice Requires="wps">
            <w:drawing>
              <wp:anchor distT="0" distB="0" distL="114300" distR="114300" simplePos="0" relativeHeight="251672576" behindDoc="0" locked="0" layoutInCell="1" allowOverlap="1" wp14:anchorId="153241A7" wp14:editId="58CFB489">
                <wp:simplePos x="0" y="0"/>
                <wp:positionH relativeFrom="column">
                  <wp:posOffset>2342490</wp:posOffset>
                </wp:positionH>
                <wp:positionV relativeFrom="paragraph">
                  <wp:posOffset>37541</wp:posOffset>
                </wp:positionV>
                <wp:extent cx="1028700" cy="0"/>
                <wp:effectExtent l="5715" t="13335" r="13335" b="5715"/>
                <wp:wrapNone/>
                <wp:docPr id="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66C58" id="Straight Connector 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45pt,2.95pt" to="265.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svCJAIAAEA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"/>
            </w:pict>
          </mc:Fallback>
        </mc:AlternateContent>
      </w:r>
      <w:r w:rsidR="00950914" w:rsidRPr="00950914">
        <w:rPr>
          <w:rFonts w:eastAsia="Times New Roman" w:cs="Times New Roman"/>
          <w:b/>
          <w:bCs/>
          <w:color w:val="000000"/>
          <w:szCs w:val="28"/>
        </w:rPr>
        <w:t xml:space="preserve"> </w:t>
      </w:r>
    </w:p>
    <w:p w14:paraId="4B6F08D8" w14:textId="7AD5E87B" w:rsidR="00950914" w:rsidRPr="00950914" w:rsidRDefault="00950914" w:rsidP="00950914">
      <w:pPr>
        <w:spacing w:after="0" w:line="240" w:lineRule="auto"/>
        <w:jc w:val="center"/>
        <w:rPr>
          <w:rFonts w:eastAsia="Times New Roman" w:cs="Times New Roman"/>
          <w:b/>
          <w:bCs/>
          <w:color w:val="000000"/>
          <w:szCs w:val="28"/>
        </w:rPr>
      </w:pPr>
      <w:r w:rsidRPr="00950914">
        <w:rPr>
          <w:rFonts w:eastAsia="Times New Roman" w:cs="Times New Roman"/>
          <w:b/>
          <w:bCs/>
          <w:color w:val="000000"/>
          <w:szCs w:val="28"/>
        </w:rPr>
        <w:t xml:space="preserve">HỘI ĐỒNG TRƯỜNG MẦM NON </w:t>
      </w:r>
      <w:r w:rsidR="00C23CC2">
        <w:rPr>
          <w:rFonts w:eastAsia="Times New Roman" w:cs="Times New Roman"/>
          <w:b/>
          <w:bCs/>
          <w:color w:val="000000"/>
          <w:szCs w:val="28"/>
        </w:rPr>
        <w:t>HOA HỒNG</w:t>
      </w:r>
      <w:r w:rsidRPr="00950914">
        <w:rPr>
          <w:rFonts w:eastAsia="Times New Roman" w:cs="Times New Roman"/>
          <w:b/>
          <w:bCs/>
          <w:color w:val="000000"/>
          <w:szCs w:val="28"/>
        </w:rPr>
        <w:t xml:space="preserve"> </w:t>
      </w:r>
    </w:p>
    <w:p w14:paraId="5EA00934" w14:textId="77777777" w:rsidR="00950914" w:rsidRPr="00950914" w:rsidRDefault="00950914" w:rsidP="00950914">
      <w:pPr>
        <w:spacing w:after="0" w:line="240" w:lineRule="auto"/>
        <w:jc w:val="center"/>
        <w:rPr>
          <w:rFonts w:eastAsia="Times New Roman" w:cs="Times New Roman"/>
          <w:color w:val="000000"/>
          <w:sz w:val="27"/>
          <w:szCs w:val="27"/>
        </w:rPr>
      </w:pPr>
    </w:p>
    <w:p w14:paraId="3C8DEDA0" w14:textId="77777777" w:rsidR="00950914" w:rsidRPr="00950914" w:rsidRDefault="00950914" w:rsidP="00860DE7">
      <w:pPr>
        <w:spacing w:before="120" w:after="120" w:line="300" w:lineRule="exact"/>
        <w:ind w:firstLine="720"/>
        <w:jc w:val="both"/>
        <w:rPr>
          <w:rFonts w:eastAsia="Times New Roman" w:cs="Times New Roman"/>
          <w:i/>
          <w:szCs w:val="28"/>
          <w:lang w:eastAsia="vi-VN"/>
        </w:rPr>
      </w:pPr>
      <w:r w:rsidRPr="00950914">
        <w:rPr>
          <w:rFonts w:eastAsia="Times New Roman" w:cs="Times New Roman"/>
          <w:i/>
          <w:szCs w:val="28"/>
          <w:lang w:eastAsia="vi-VN"/>
        </w:rPr>
        <w:t>Căn cứ Nghị định số 24/NĐ-CP ngày 23/3/2021 của Chính phủ quy định việc quản lý trong cơ sở giáo dục mầm non và cơ sở giáo dục phổ thông công lập;</w:t>
      </w:r>
    </w:p>
    <w:p w14:paraId="2BE1F5E2" w14:textId="77777777" w:rsidR="00950914" w:rsidRPr="00950914" w:rsidRDefault="00950914" w:rsidP="00860DE7">
      <w:pPr>
        <w:spacing w:before="120" w:after="120" w:line="300" w:lineRule="exact"/>
        <w:ind w:firstLine="709"/>
        <w:jc w:val="both"/>
        <w:rPr>
          <w:rFonts w:eastAsia="Calibri" w:cs="Times New Roman"/>
          <w:i/>
          <w:szCs w:val="32"/>
          <w:lang w:val="pt-BR"/>
        </w:rPr>
      </w:pPr>
      <w:r w:rsidRPr="00950914">
        <w:rPr>
          <w:rFonts w:eastAsia="Calibri" w:cs="Times New Roman"/>
          <w:i/>
          <w:szCs w:val="32"/>
          <w:lang w:val="pt-BR"/>
        </w:rPr>
        <w:t>Căn cứ Thông tư số 52/2020/TT-BGD&amp;ĐT ngày 30/12/2020 của Bộ Giáo dục và Đào tạo ban hành Điều lệ trường Mầm non;</w:t>
      </w:r>
    </w:p>
    <w:p w14:paraId="16A2A204" w14:textId="77777777" w:rsidR="00950914" w:rsidRPr="00950914" w:rsidRDefault="00950914" w:rsidP="00860DE7">
      <w:pPr>
        <w:keepNext/>
        <w:spacing w:before="120" w:after="120" w:line="300" w:lineRule="exact"/>
        <w:ind w:firstLine="720"/>
        <w:jc w:val="both"/>
        <w:outlineLvl w:val="0"/>
        <w:rPr>
          <w:rFonts w:eastAsia="Calibri" w:cs="Times New Roman"/>
          <w:bCs/>
          <w:i/>
        </w:rPr>
      </w:pPr>
      <w:r w:rsidRPr="00950914">
        <w:rPr>
          <w:rFonts w:eastAsia="Calibri" w:cs="Times New Roman"/>
          <w:bCs/>
          <w:i/>
          <w:spacing w:val="-4"/>
        </w:rPr>
        <w:t>Căn cứ Thông tư số 09/2024/TT-BGDĐT ngày 03/6/2024</w:t>
      </w:r>
      <w:r w:rsidRPr="00950914">
        <w:rPr>
          <w:rFonts w:eastAsia="Calibri" w:cs="Times New Roman"/>
          <w:bCs/>
          <w:i/>
        </w:rPr>
        <w:t xml:space="preserve"> của Bộ trưởng Bộ Giáo dục và Đào tạo ban hành Quy định về công khai trong hoạt động của các cơ sở giáo dục thuộc hệ thống giáo dục quốc dân;</w:t>
      </w:r>
    </w:p>
    <w:p w14:paraId="782E2ECB" w14:textId="3397B82D" w:rsidR="00950914" w:rsidRPr="00950914" w:rsidRDefault="00950914" w:rsidP="00860DE7">
      <w:pPr>
        <w:spacing w:before="120" w:after="120" w:line="300" w:lineRule="exact"/>
        <w:ind w:firstLine="720"/>
        <w:jc w:val="both"/>
        <w:rPr>
          <w:rFonts w:cs="Times New Roman"/>
          <w:bCs/>
          <w:i/>
          <w:iCs/>
          <w:szCs w:val="28"/>
        </w:rPr>
      </w:pPr>
      <w:r w:rsidRPr="00950914">
        <w:rPr>
          <w:rFonts w:eastAsia="Times New Roman" w:cs="Times New Roman"/>
          <w:bCs/>
          <w:i/>
          <w:szCs w:val="28"/>
          <w:lang w:val="vi-VN"/>
        </w:rPr>
        <w:t xml:space="preserve">Căn cứ theo </w:t>
      </w:r>
      <w:r w:rsidRPr="00950914">
        <w:rPr>
          <w:rFonts w:eastAsia="Times New Roman" w:cs="Times New Roman"/>
          <w:bCs/>
          <w:i/>
          <w:szCs w:val="28"/>
        </w:rPr>
        <w:t xml:space="preserve">Nghị quyết Hội nghị Nhà giáo, cán bộ quản lý, người lao động trường Mầm non </w:t>
      </w:r>
      <w:r w:rsidR="00C23CC2">
        <w:rPr>
          <w:rFonts w:eastAsia="Times New Roman" w:cs="Times New Roman"/>
          <w:bCs/>
          <w:i/>
          <w:szCs w:val="28"/>
        </w:rPr>
        <w:t>Hoa Hồng vào ngày 07/10/2024</w:t>
      </w:r>
      <w:r w:rsidRPr="00950914">
        <w:rPr>
          <w:rFonts w:eastAsia="Times New Roman" w:cs="Times New Roman"/>
          <w:bCs/>
          <w:i/>
          <w:szCs w:val="28"/>
        </w:rPr>
        <w:t xml:space="preserve"> và Tờ trình số </w:t>
      </w:r>
      <w:r w:rsidR="00063D52">
        <w:rPr>
          <w:rFonts w:eastAsia="Times New Roman" w:cs="Times New Roman"/>
          <w:bCs/>
          <w:i/>
          <w:iCs/>
          <w:szCs w:val="28"/>
        </w:rPr>
        <w:t>43</w:t>
      </w:r>
      <w:r w:rsidR="00A31E36">
        <w:rPr>
          <w:rFonts w:eastAsia="Times New Roman" w:cs="Times New Roman"/>
          <w:bCs/>
          <w:i/>
          <w:iCs/>
          <w:szCs w:val="28"/>
        </w:rPr>
        <w:t>2</w:t>
      </w:r>
      <w:r w:rsidRPr="00950914">
        <w:rPr>
          <w:rFonts w:eastAsia="Times New Roman" w:cs="Times New Roman"/>
          <w:bCs/>
          <w:i/>
          <w:szCs w:val="28"/>
        </w:rPr>
        <w:t>/TT</w:t>
      </w:r>
      <w:r w:rsidR="00C23CC2">
        <w:rPr>
          <w:rFonts w:eastAsia="Times New Roman" w:cs="Times New Roman"/>
          <w:bCs/>
          <w:i/>
          <w:szCs w:val="28"/>
        </w:rPr>
        <w:t>r</w:t>
      </w:r>
      <w:r w:rsidRPr="00950914">
        <w:rPr>
          <w:rFonts w:eastAsia="Times New Roman" w:cs="Times New Roman"/>
          <w:bCs/>
          <w:i/>
          <w:szCs w:val="28"/>
        </w:rPr>
        <w:t>-MN</w:t>
      </w:r>
      <w:r w:rsidR="00C23CC2">
        <w:rPr>
          <w:rFonts w:eastAsia="Times New Roman" w:cs="Times New Roman"/>
          <w:bCs/>
          <w:i/>
          <w:szCs w:val="28"/>
        </w:rPr>
        <w:t>HH</w:t>
      </w:r>
      <w:r w:rsidRPr="00950914">
        <w:rPr>
          <w:rFonts w:eastAsia="Times New Roman" w:cs="Times New Roman"/>
          <w:bCs/>
          <w:i/>
          <w:szCs w:val="28"/>
        </w:rPr>
        <w:t xml:space="preserve"> ngày </w:t>
      </w:r>
      <w:r w:rsidR="00063D52">
        <w:rPr>
          <w:rFonts w:eastAsia="Times New Roman" w:cs="Times New Roman"/>
          <w:bCs/>
          <w:i/>
          <w:szCs w:val="28"/>
        </w:rPr>
        <w:t>10</w:t>
      </w:r>
      <w:r w:rsidRPr="00950914">
        <w:rPr>
          <w:rFonts w:eastAsia="Times New Roman" w:cs="Times New Roman"/>
          <w:bCs/>
          <w:i/>
          <w:szCs w:val="28"/>
        </w:rPr>
        <w:t xml:space="preserve">/10/2024 của Hiệu trưởng trường Mầm non </w:t>
      </w:r>
      <w:r w:rsidR="00C23CC2">
        <w:rPr>
          <w:rFonts w:eastAsia="Times New Roman" w:cs="Times New Roman"/>
          <w:bCs/>
          <w:i/>
          <w:szCs w:val="28"/>
        </w:rPr>
        <w:t>Hoa Hồng</w:t>
      </w:r>
      <w:r w:rsidRPr="00950914">
        <w:rPr>
          <w:rFonts w:eastAsia="Times New Roman" w:cs="Times New Roman"/>
          <w:bCs/>
          <w:i/>
          <w:szCs w:val="28"/>
        </w:rPr>
        <w:t xml:space="preserve"> đề nghị phê duyệt </w:t>
      </w:r>
      <w:r>
        <w:rPr>
          <w:rFonts w:eastAsia="Times New Roman" w:cs="Times New Roman"/>
          <w:bCs/>
          <w:i/>
          <w:iCs/>
          <w:szCs w:val="28"/>
          <w:lang w:val="nl-NL"/>
        </w:rPr>
        <w:t xml:space="preserve">Nội quy tiếp công dân </w:t>
      </w:r>
      <w:r w:rsidRPr="00950914">
        <w:rPr>
          <w:rFonts w:cs="Times New Roman"/>
          <w:bCs/>
          <w:i/>
          <w:iCs/>
          <w:szCs w:val="28"/>
        </w:rPr>
        <w:t>năm học 2024-2025.</w:t>
      </w:r>
    </w:p>
    <w:p w14:paraId="31424256" w14:textId="77777777" w:rsidR="00950914" w:rsidRPr="00950914" w:rsidRDefault="00950914" w:rsidP="00950914">
      <w:pPr>
        <w:spacing w:after="0" w:line="276" w:lineRule="auto"/>
        <w:jc w:val="center"/>
        <w:rPr>
          <w:rFonts w:eastAsia="Times New Roman" w:cs="Times New Roman"/>
          <w:color w:val="000000"/>
          <w:sz w:val="27"/>
          <w:szCs w:val="27"/>
          <w:lang w:val="vi-VN"/>
        </w:rPr>
      </w:pPr>
      <w:r w:rsidRPr="00950914">
        <w:rPr>
          <w:rFonts w:eastAsia="Times New Roman" w:cs="Times New Roman"/>
          <w:b/>
          <w:bCs/>
          <w:color w:val="000000"/>
          <w:szCs w:val="28"/>
          <w:lang w:val="vi-VN"/>
        </w:rPr>
        <w:t xml:space="preserve">QUYẾT </w:t>
      </w:r>
      <w:r w:rsidRPr="00950914">
        <w:rPr>
          <w:rFonts w:eastAsia="Times New Roman" w:cs="Times New Roman"/>
          <w:b/>
          <w:bCs/>
          <w:color w:val="000000"/>
          <w:szCs w:val="28"/>
        </w:rPr>
        <w:t>NGHỊ</w:t>
      </w:r>
      <w:r w:rsidRPr="00950914">
        <w:rPr>
          <w:rFonts w:eastAsia="Times New Roman" w:cs="Times New Roman"/>
          <w:b/>
          <w:bCs/>
          <w:color w:val="000000"/>
          <w:szCs w:val="28"/>
          <w:lang w:val="vi-VN"/>
        </w:rPr>
        <w:t>:</w:t>
      </w:r>
    </w:p>
    <w:p w14:paraId="55F7B369" w14:textId="5F3D7571" w:rsidR="00950914" w:rsidRPr="00950914" w:rsidRDefault="00950914" w:rsidP="00950914">
      <w:pPr>
        <w:spacing w:before="120" w:after="120" w:line="240" w:lineRule="auto"/>
        <w:ind w:firstLine="709"/>
        <w:jc w:val="both"/>
        <w:rPr>
          <w:rFonts w:cs="Times New Roman"/>
          <w:bCs/>
          <w:i/>
          <w:iCs/>
          <w:szCs w:val="28"/>
        </w:rPr>
      </w:pPr>
      <w:r w:rsidRPr="00950914">
        <w:rPr>
          <w:rFonts w:eastAsia="Times New Roman" w:cs="Times New Roman"/>
          <w:b/>
          <w:bCs/>
          <w:color w:val="000000"/>
          <w:szCs w:val="28"/>
          <w:lang w:val="vi-VN"/>
        </w:rPr>
        <w:t>Điều 1.</w:t>
      </w:r>
      <w:r w:rsidRPr="00950914">
        <w:rPr>
          <w:rFonts w:eastAsia="Times New Roman" w:cs="Times New Roman"/>
          <w:color w:val="000000"/>
          <w:szCs w:val="28"/>
          <w:lang w:val="vi-VN"/>
        </w:rPr>
        <w:t> </w:t>
      </w:r>
      <w:r w:rsidRPr="00950914">
        <w:rPr>
          <w:rFonts w:eastAsia="Times New Roman" w:cs="Times New Roman"/>
          <w:color w:val="000000"/>
          <w:szCs w:val="28"/>
        </w:rPr>
        <w:t>Hội đồng trường thống nhất phê duyệt: “</w:t>
      </w:r>
      <w:r>
        <w:rPr>
          <w:rFonts w:eastAsia="Times New Roman" w:cs="Times New Roman"/>
          <w:bCs/>
          <w:szCs w:val="28"/>
          <w:lang w:val="nl-NL"/>
        </w:rPr>
        <w:t>Nội quy tiếp công dân</w:t>
      </w:r>
      <w:r w:rsidRPr="00950914">
        <w:rPr>
          <w:rFonts w:cs="Times New Roman"/>
          <w:bCs/>
          <w:szCs w:val="28"/>
        </w:rPr>
        <w:t xml:space="preserve"> năm học 2024-2025</w:t>
      </w:r>
      <w:r w:rsidRPr="00950914">
        <w:rPr>
          <w:rFonts w:cs="Times New Roman"/>
          <w:bCs/>
          <w:i/>
          <w:iCs/>
          <w:szCs w:val="28"/>
        </w:rPr>
        <w:t>.</w:t>
      </w:r>
      <w:r w:rsidRPr="00950914">
        <w:rPr>
          <w:rFonts w:eastAsia="Times New Roman" w:cs="Times New Roman"/>
          <w:iCs/>
          <w:szCs w:val="28"/>
        </w:rPr>
        <w:t>”</w:t>
      </w:r>
      <w:r w:rsidRPr="00950914">
        <w:rPr>
          <w:rFonts w:eastAsia="Times New Roman" w:cs="Times New Roman"/>
          <w:i/>
          <w:iCs/>
          <w:szCs w:val="28"/>
        </w:rPr>
        <w:t>( Có nội dung kèm theo).</w:t>
      </w:r>
    </w:p>
    <w:p w14:paraId="1AAA98A4" w14:textId="4D939C6A" w:rsidR="00950914" w:rsidRPr="00950914" w:rsidRDefault="00950914" w:rsidP="00950914">
      <w:pPr>
        <w:widowControl w:val="0"/>
        <w:shd w:val="clear" w:color="auto" w:fill="FFFFFF"/>
        <w:spacing w:before="120" w:after="120" w:line="276" w:lineRule="auto"/>
        <w:ind w:firstLine="709"/>
        <w:jc w:val="both"/>
        <w:rPr>
          <w:rFonts w:eastAsia="Times New Roman" w:cs="Times New Roman"/>
          <w:szCs w:val="28"/>
        </w:rPr>
      </w:pPr>
      <w:r w:rsidRPr="00950914">
        <w:rPr>
          <w:rFonts w:eastAsia="Times New Roman" w:cs="Times New Roman"/>
          <w:b/>
          <w:szCs w:val="28"/>
        </w:rPr>
        <w:t>Điều 2.</w:t>
      </w:r>
      <w:r w:rsidRPr="00950914">
        <w:rPr>
          <w:rFonts w:eastAsia="Times New Roman" w:cs="Times New Roman"/>
          <w:szCs w:val="28"/>
        </w:rPr>
        <w:t xml:space="preserve"> Căn cứ vào nội dung </w:t>
      </w:r>
      <w:r>
        <w:rPr>
          <w:rFonts w:eastAsia="Times New Roman" w:cs="Times New Roman"/>
          <w:szCs w:val="28"/>
        </w:rPr>
        <w:t>Nội quy</w:t>
      </w:r>
      <w:r w:rsidRPr="00950914">
        <w:rPr>
          <w:rFonts w:eastAsia="Times New Roman" w:cs="Times New Roman"/>
          <w:szCs w:val="28"/>
        </w:rPr>
        <w:t xml:space="preserve"> được phê duyệt, Hiệu trưởng trường Mầm non </w:t>
      </w:r>
      <w:r w:rsidR="00C23CC2">
        <w:rPr>
          <w:rFonts w:eastAsia="Times New Roman" w:cs="Times New Roman"/>
          <w:szCs w:val="28"/>
        </w:rPr>
        <w:t>Hoa Hồng</w:t>
      </w:r>
      <w:r w:rsidRPr="00950914">
        <w:rPr>
          <w:rFonts w:eastAsia="Times New Roman" w:cs="Times New Roman"/>
          <w:szCs w:val="28"/>
        </w:rPr>
        <w:t xml:space="preserve"> ban hành và tổ chức thực hiện: “</w:t>
      </w:r>
      <w:r>
        <w:rPr>
          <w:rFonts w:eastAsia="Times New Roman" w:cs="Times New Roman"/>
          <w:bCs/>
          <w:szCs w:val="28"/>
          <w:lang w:val="nl-NL"/>
        </w:rPr>
        <w:t>Nội quy tiếp công dân</w:t>
      </w:r>
      <w:r w:rsidRPr="00950914">
        <w:rPr>
          <w:rFonts w:cs="Times New Roman"/>
          <w:bCs/>
          <w:szCs w:val="28"/>
        </w:rPr>
        <w:t xml:space="preserve"> năm học 2024-2025</w:t>
      </w:r>
      <w:r w:rsidRPr="00950914">
        <w:rPr>
          <w:rFonts w:eastAsia="Times New Roman" w:cs="Times New Roman"/>
          <w:iCs/>
          <w:szCs w:val="28"/>
        </w:rPr>
        <w:t>”</w:t>
      </w:r>
      <w:r w:rsidRPr="00950914">
        <w:rPr>
          <w:rFonts w:eastAsia="Times New Roman" w:cs="Times New Roman"/>
          <w:szCs w:val="28"/>
        </w:rPr>
        <w:t xml:space="preserve"> theo đúng quy định.</w:t>
      </w:r>
    </w:p>
    <w:p w14:paraId="1DAE88B9" w14:textId="02BE8EC6" w:rsidR="00950914" w:rsidRDefault="00950914" w:rsidP="00950914">
      <w:pPr>
        <w:widowControl w:val="0"/>
        <w:shd w:val="clear" w:color="auto" w:fill="FFFFFF"/>
        <w:spacing w:before="120" w:after="120" w:line="276" w:lineRule="auto"/>
        <w:ind w:firstLine="709"/>
        <w:jc w:val="both"/>
        <w:rPr>
          <w:rFonts w:eastAsia="Times New Roman" w:cs="Times New Roman"/>
          <w:szCs w:val="28"/>
        </w:rPr>
      </w:pPr>
      <w:r w:rsidRPr="00950914">
        <w:rPr>
          <w:rFonts w:eastAsia="Times New Roman" w:cs="Times New Roman"/>
          <w:b/>
          <w:szCs w:val="28"/>
        </w:rPr>
        <w:t>Điều 4.</w:t>
      </w:r>
      <w:r w:rsidRPr="00950914">
        <w:rPr>
          <w:rFonts w:eastAsia="Times New Roman" w:cs="Times New Roman"/>
          <w:szCs w:val="28"/>
        </w:rPr>
        <w:t xml:space="preserve"> Hội đồng trường Mầm non </w:t>
      </w:r>
      <w:r w:rsidR="00C23CC2">
        <w:rPr>
          <w:rFonts w:eastAsia="Times New Roman" w:cs="Times New Roman"/>
          <w:szCs w:val="28"/>
        </w:rPr>
        <w:t>Hoa Hồng</w:t>
      </w:r>
      <w:r w:rsidRPr="00950914">
        <w:rPr>
          <w:rFonts w:eastAsia="Times New Roman" w:cs="Times New Roman"/>
          <w:szCs w:val="28"/>
        </w:rPr>
        <w:t>, các tổ chức, cá nhân có liên quan chịu trách nhiệm thi hành Nghị quyết này./.</w:t>
      </w:r>
    </w:p>
    <w:p w14:paraId="7A8C9BB4" w14:textId="77777777" w:rsidR="00C23CC2" w:rsidRPr="00950914" w:rsidRDefault="00C23CC2" w:rsidP="00950914">
      <w:pPr>
        <w:widowControl w:val="0"/>
        <w:shd w:val="clear" w:color="auto" w:fill="FFFFFF"/>
        <w:spacing w:before="120" w:after="120" w:line="276" w:lineRule="auto"/>
        <w:ind w:firstLine="709"/>
        <w:jc w:val="both"/>
        <w:rPr>
          <w:rFonts w:eastAsia="Times New Roman" w:cs="Times New Roman"/>
          <w:szCs w:val="28"/>
        </w:rPr>
      </w:pPr>
    </w:p>
    <w:tbl>
      <w:tblPr>
        <w:tblW w:w="9214" w:type="dxa"/>
        <w:tblLook w:val="04A0" w:firstRow="1" w:lastRow="0" w:firstColumn="1" w:lastColumn="0" w:noHBand="0" w:noVBand="1"/>
      </w:tblPr>
      <w:tblGrid>
        <w:gridCol w:w="3972"/>
        <w:gridCol w:w="5242"/>
      </w:tblGrid>
      <w:tr w:rsidR="00950914" w:rsidRPr="00950914" w14:paraId="5C969B11" w14:textId="77777777" w:rsidTr="00950914">
        <w:trPr>
          <w:trHeight w:val="2522"/>
        </w:trPr>
        <w:tc>
          <w:tcPr>
            <w:tcW w:w="3972" w:type="dxa"/>
            <w:shd w:val="clear" w:color="auto" w:fill="auto"/>
          </w:tcPr>
          <w:p w14:paraId="4BBFDD13" w14:textId="77777777" w:rsidR="00950914" w:rsidRPr="00950914" w:rsidRDefault="00950914" w:rsidP="00950914">
            <w:pPr>
              <w:widowControl w:val="0"/>
              <w:spacing w:after="0" w:line="240" w:lineRule="auto"/>
              <w:rPr>
                <w:rFonts w:eastAsia="Times New Roman" w:cs="Times New Roman"/>
                <w:b/>
                <w:bCs/>
                <w:i/>
                <w:iCs/>
                <w:sz w:val="24"/>
                <w:szCs w:val="20"/>
                <w:lang w:val="nl-NL"/>
              </w:rPr>
            </w:pPr>
            <w:r w:rsidRPr="00950914">
              <w:rPr>
                <w:rFonts w:eastAsia="Times New Roman" w:cs="Times New Roman"/>
                <w:b/>
                <w:bCs/>
                <w:i/>
                <w:iCs/>
                <w:sz w:val="24"/>
                <w:szCs w:val="20"/>
                <w:lang w:val="nl-NL"/>
              </w:rPr>
              <w:t>Nơi nhận:</w:t>
            </w:r>
          </w:p>
          <w:p w14:paraId="1A9100C4" w14:textId="77777777" w:rsidR="00950914" w:rsidRPr="00950914" w:rsidRDefault="00950914" w:rsidP="00950914">
            <w:pPr>
              <w:widowControl w:val="0"/>
              <w:spacing w:before="120" w:after="120" w:line="240" w:lineRule="auto"/>
              <w:rPr>
                <w:rFonts w:eastAsia="Times New Roman" w:cs="Times New Roman"/>
                <w:szCs w:val="28"/>
              </w:rPr>
            </w:pPr>
            <w:r w:rsidRPr="00950914">
              <w:rPr>
                <w:rFonts w:eastAsia="Times New Roman" w:cs="Times New Roman"/>
                <w:sz w:val="22"/>
                <w:lang w:val="nl-NL"/>
              </w:rPr>
              <w:t>- Nh</w:t>
            </w:r>
            <w:r w:rsidRPr="00950914">
              <w:rPr>
                <w:rFonts w:eastAsia="Times New Roman" w:cs="Times New Roman" w:hint="eastAsia"/>
                <w:sz w:val="22"/>
                <w:lang w:val="nl-NL"/>
              </w:rPr>
              <w:t>ư</w:t>
            </w:r>
            <w:r w:rsidRPr="00950914">
              <w:rPr>
                <w:rFonts w:eastAsia="Times New Roman" w:cs="Times New Roman"/>
                <w:sz w:val="22"/>
                <w:lang w:val="nl-NL"/>
              </w:rPr>
              <w:t xml:space="preserve"> </w:t>
            </w:r>
            <w:r w:rsidRPr="00950914">
              <w:rPr>
                <w:rFonts w:eastAsia="Times New Roman" w:cs="Times New Roman" w:hint="eastAsia"/>
                <w:sz w:val="22"/>
                <w:lang w:val="nl-NL"/>
              </w:rPr>
              <w:t>đ</w:t>
            </w:r>
            <w:r w:rsidRPr="00950914">
              <w:rPr>
                <w:rFonts w:eastAsia="Times New Roman" w:cs="Times New Roman"/>
                <w:sz w:val="22"/>
                <w:lang w:val="nl-NL"/>
              </w:rPr>
              <w:t>iều 3 (</w:t>
            </w:r>
            <w:r w:rsidRPr="00950914">
              <w:rPr>
                <w:rFonts w:eastAsia="Times New Roman" w:cs="Times New Roman" w:hint="eastAsia"/>
                <w:sz w:val="22"/>
                <w:lang w:val="nl-NL"/>
              </w:rPr>
              <w:t>đ</w:t>
            </w:r>
            <w:r w:rsidRPr="00950914">
              <w:rPr>
                <w:rFonts w:eastAsia="Times New Roman" w:cs="Times New Roman"/>
                <w:sz w:val="22"/>
                <w:lang w:val="nl-NL"/>
              </w:rPr>
              <w:t>ể t/h);</w:t>
            </w:r>
            <w:r w:rsidRPr="00950914">
              <w:rPr>
                <w:rFonts w:eastAsia="Times New Roman" w:cs="Times New Roman"/>
                <w:sz w:val="22"/>
                <w:lang w:val="nl-NL"/>
              </w:rPr>
              <w:br/>
              <w:t>- Lưu: VT, HSCM</w:t>
            </w:r>
          </w:p>
        </w:tc>
        <w:tc>
          <w:tcPr>
            <w:tcW w:w="5242" w:type="dxa"/>
            <w:shd w:val="clear" w:color="auto" w:fill="auto"/>
          </w:tcPr>
          <w:p w14:paraId="47D71108" w14:textId="77777777" w:rsidR="00950914" w:rsidRPr="00950914" w:rsidRDefault="00950914" w:rsidP="00950914">
            <w:pPr>
              <w:widowControl w:val="0"/>
              <w:spacing w:after="0" w:line="240" w:lineRule="auto"/>
              <w:jc w:val="center"/>
              <w:rPr>
                <w:rFonts w:eastAsia="Times New Roman" w:cs="Times New Roman"/>
                <w:b/>
                <w:bCs/>
                <w:szCs w:val="28"/>
                <w:lang w:val="nl-NL"/>
              </w:rPr>
            </w:pPr>
            <w:r w:rsidRPr="00950914">
              <w:rPr>
                <w:rFonts w:eastAsia="Times New Roman" w:cs="Times New Roman"/>
                <w:b/>
                <w:bCs/>
                <w:szCs w:val="28"/>
                <w:lang w:val="nl-NL"/>
              </w:rPr>
              <w:t>TM. HỘI ĐỒNG TRƯỜNG</w:t>
            </w:r>
          </w:p>
          <w:p w14:paraId="20B531BB" w14:textId="77777777" w:rsidR="00950914" w:rsidRPr="00950914" w:rsidRDefault="00950914" w:rsidP="00950914">
            <w:pPr>
              <w:widowControl w:val="0"/>
              <w:spacing w:after="0" w:line="240" w:lineRule="auto"/>
              <w:jc w:val="center"/>
              <w:rPr>
                <w:rFonts w:eastAsia="Times New Roman" w:cs="Times New Roman"/>
                <w:b/>
                <w:bCs/>
                <w:szCs w:val="28"/>
                <w:lang w:val="nl-NL"/>
              </w:rPr>
            </w:pPr>
            <w:r w:rsidRPr="00950914">
              <w:rPr>
                <w:rFonts w:eastAsia="Times New Roman" w:cs="Times New Roman"/>
                <w:b/>
                <w:bCs/>
                <w:szCs w:val="28"/>
                <w:lang w:val="nl-NL"/>
              </w:rPr>
              <w:t>CHỦ TỊCH HỘI ĐỒNG</w:t>
            </w:r>
          </w:p>
          <w:p w14:paraId="624193E5" w14:textId="77777777" w:rsidR="00950914" w:rsidRPr="00950914" w:rsidRDefault="00950914" w:rsidP="00950914">
            <w:pPr>
              <w:widowControl w:val="0"/>
              <w:spacing w:after="0" w:line="240" w:lineRule="auto"/>
              <w:rPr>
                <w:rFonts w:eastAsia="Times New Roman" w:cs="Times New Roman"/>
                <w:b/>
                <w:bCs/>
                <w:szCs w:val="28"/>
                <w:lang w:val="nl-NL"/>
              </w:rPr>
            </w:pPr>
          </w:p>
          <w:p w14:paraId="08D3A48B" w14:textId="77777777" w:rsidR="00950914" w:rsidRPr="00950914" w:rsidRDefault="00950914" w:rsidP="00950914">
            <w:pPr>
              <w:widowControl w:val="0"/>
              <w:spacing w:after="0" w:line="240" w:lineRule="auto"/>
              <w:rPr>
                <w:rFonts w:eastAsia="Times New Roman" w:cs="Times New Roman"/>
                <w:b/>
                <w:bCs/>
                <w:szCs w:val="28"/>
                <w:lang w:val="nl-NL"/>
              </w:rPr>
            </w:pPr>
          </w:p>
          <w:p w14:paraId="78AA4825" w14:textId="77777777" w:rsidR="00950914" w:rsidRDefault="00950914" w:rsidP="00950914">
            <w:pPr>
              <w:widowControl w:val="0"/>
              <w:spacing w:after="0" w:line="240" w:lineRule="auto"/>
              <w:rPr>
                <w:rFonts w:eastAsia="Times New Roman" w:cs="Times New Roman"/>
                <w:b/>
                <w:bCs/>
                <w:szCs w:val="28"/>
                <w:lang w:val="nl-NL"/>
              </w:rPr>
            </w:pPr>
          </w:p>
          <w:p w14:paraId="33341A1A" w14:textId="77777777" w:rsidR="00950914" w:rsidRPr="00950914" w:rsidRDefault="00950914" w:rsidP="00950914">
            <w:pPr>
              <w:widowControl w:val="0"/>
              <w:spacing w:after="0" w:line="240" w:lineRule="auto"/>
              <w:rPr>
                <w:rFonts w:eastAsia="Times New Roman" w:cs="Times New Roman"/>
                <w:b/>
                <w:bCs/>
                <w:szCs w:val="28"/>
                <w:lang w:val="nl-NL"/>
              </w:rPr>
            </w:pPr>
          </w:p>
          <w:p w14:paraId="379EB7D7" w14:textId="77777777" w:rsidR="00950914" w:rsidRPr="00950914" w:rsidRDefault="00950914" w:rsidP="00950914">
            <w:pPr>
              <w:widowControl w:val="0"/>
              <w:spacing w:after="0" w:line="240" w:lineRule="auto"/>
              <w:rPr>
                <w:rFonts w:eastAsia="Times New Roman" w:cs="Times New Roman"/>
                <w:b/>
                <w:bCs/>
                <w:szCs w:val="28"/>
                <w:lang w:val="nl-NL"/>
              </w:rPr>
            </w:pPr>
          </w:p>
          <w:p w14:paraId="75BA1CC5" w14:textId="0AA2D882" w:rsidR="00950914" w:rsidRDefault="00C23CC2" w:rsidP="00950914">
            <w:pPr>
              <w:widowControl w:val="0"/>
              <w:spacing w:after="0" w:line="240" w:lineRule="auto"/>
              <w:jc w:val="center"/>
              <w:rPr>
                <w:rFonts w:eastAsia="Times New Roman" w:cs="Times New Roman"/>
                <w:b/>
                <w:szCs w:val="28"/>
              </w:rPr>
            </w:pPr>
            <w:r>
              <w:rPr>
                <w:rFonts w:eastAsia="Times New Roman" w:cs="Times New Roman"/>
                <w:b/>
                <w:szCs w:val="28"/>
              </w:rPr>
              <w:t>Vũ Thanh Quyên</w:t>
            </w:r>
          </w:p>
          <w:p w14:paraId="0C95742D" w14:textId="54CE3615" w:rsidR="00950914" w:rsidRPr="00950914" w:rsidRDefault="00950914" w:rsidP="00C23CC2">
            <w:pPr>
              <w:widowControl w:val="0"/>
              <w:spacing w:after="0" w:line="240" w:lineRule="auto"/>
              <w:jc w:val="center"/>
              <w:rPr>
                <w:rFonts w:eastAsia="Times New Roman" w:cs="Times New Roman"/>
                <w:b/>
                <w:szCs w:val="28"/>
              </w:rPr>
            </w:pPr>
            <w:r w:rsidRPr="00950914">
              <w:rPr>
                <w:rFonts w:eastAsia="Times New Roman" w:cs="Times New Roman"/>
                <w:b/>
                <w:bCs/>
                <w:sz w:val="24"/>
                <w:szCs w:val="28"/>
                <w:lang w:val="nl-NL"/>
              </w:rPr>
              <w:t>HIỆU TR</w:t>
            </w:r>
            <w:r w:rsidRPr="00950914">
              <w:rPr>
                <w:rFonts w:eastAsia="Times New Roman" w:cs="Times New Roman" w:hint="eastAsia"/>
                <w:b/>
                <w:bCs/>
                <w:sz w:val="24"/>
                <w:szCs w:val="28"/>
                <w:lang w:val="nl-NL"/>
              </w:rPr>
              <w:t>Ư</w:t>
            </w:r>
            <w:r w:rsidRPr="00950914">
              <w:rPr>
                <w:rFonts w:eastAsia="Times New Roman" w:cs="Times New Roman"/>
                <w:b/>
                <w:bCs/>
                <w:sz w:val="24"/>
                <w:szCs w:val="28"/>
                <w:lang w:val="nl-NL"/>
              </w:rPr>
              <w:t xml:space="preserve">ỞNG TRƯỜNG MN </w:t>
            </w:r>
            <w:r w:rsidR="00C23CC2">
              <w:rPr>
                <w:rFonts w:eastAsia="Times New Roman" w:cs="Times New Roman"/>
                <w:b/>
                <w:bCs/>
                <w:sz w:val="24"/>
                <w:szCs w:val="28"/>
                <w:lang w:val="nl-NL"/>
              </w:rPr>
              <w:t>HOA HỒNG</w:t>
            </w:r>
          </w:p>
        </w:tc>
      </w:tr>
    </w:tbl>
    <w:p w14:paraId="3E02D689" w14:textId="38D5DB8D" w:rsidR="00DE5FF5" w:rsidRDefault="00DE5FF5" w:rsidP="00DE5FF5">
      <w:pPr>
        <w:spacing w:after="0"/>
        <w:rPr>
          <w:rFonts w:cs="Times New Roman"/>
          <w:szCs w:val="28"/>
        </w:rPr>
      </w:pPr>
    </w:p>
    <w:p w14:paraId="7F5476BA" w14:textId="77777777" w:rsidR="00D611C8" w:rsidRDefault="00D611C8" w:rsidP="00DE5FF5">
      <w:pPr>
        <w:spacing w:after="0"/>
        <w:rPr>
          <w:rFonts w:cs="Times New Roman"/>
          <w:szCs w:val="28"/>
        </w:rPr>
      </w:pPr>
    </w:p>
    <w:tbl>
      <w:tblPr>
        <w:tblStyle w:val="TableGrid1"/>
        <w:tblpPr w:leftFromText="180" w:rightFromText="180" w:vertAnchor="text" w:horzAnchor="margin" w:tblpXSpec="center" w:tblpY="162"/>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954"/>
      </w:tblGrid>
      <w:tr w:rsidR="00C23CC2" w:rsidRPr="00DE5FF5" w14:paraId="0C721873" w14:textId="77777777" w:rsidTr="00C23CC2">
        <w:tc>
          <w:tcPr>
            <w:tcW w:w="4253" w:type="dxa"/>
          </w:tcPr>
          <w:p w14:paraId="71F6E389" w14:textId="5E89CA5E" w:rsidR="00C23CC2" w:rsidRPr="00DE5FF5" w:rsidRDefault="00C23CC2" w:rsidP="00C23CC2">
            <w:pPr>
              <w:jc w:val="center"/>
              <w:rPr>
                <w:rFonts w:ascii="Times New Roman" w:hAnsi="Times New Roman" w:cs="Times New Roman"/>
                <w:sz w:val="26"/>
                <w:szCs w:val="26"/>
              </w:rPr>
            </w:pPr>
            <w:r>
              <w:rPr>
                <w:rFonts w:ascii="Times New Roman" w:hAnsi="Times New Roman" w:cs="Times New Roman"/>
                <w:sz w:val="26"/>
                <w:szCs w:val="26"/>
              </w:rPr>
              <w:lastRenderedPageBreak/>
              <w:t>UBND THỊ XÃ QUẢNG YÊN</w:t>
            </w:r>
          </w:p>
        </w:tc>
        <w:tc>
          <w:tcPr>
            <w:tcW w:w="5954" w:type="dxa"/>
          </w:tcPr>
          <w:p w14:paraId="2783F59C" w14:textId="77777777" w:rsidR="00C23CC2" w:rsidRPr="00DE5FF5" w:rsidRDefault="00C23CC2" w:rsidP="00C23CC2">
            <w:pPr>
              <w:jc w:val="center"/>
              <w:rPr>
                <w:rFonts w:ascii="Times New Roman" w:hAnsi="Times New Roman" w:cs="Times New Roman"/>
                <w:b/>
                <w:sz w:val="26"/>
                <w:szCs w:val="26"/>
              </w:rPr>
            </w:pPr>
            <w:r w:rsidRPr="00DE5FF5">
              <w:rPr>
                <w:rFonts w:ascii="Times New Roman" w:hAnsi="Times New Roman" w:cs="Times New Roman"/>
                <w:b/>
                <w:sz w:val="26"/>
                <w:szCs w:val="26"/>
              </w:rPr>
              <w:t>CỘNG HÒA XÃ HỘI CHỦ NGHĨA VIỆT NAM</w:t>
            </w:r>
          </w:p>
        </w:tc>
      </w:tr>
      <w:tr w:rsidR="00C23CC2" w:rsidRPr="00DE5FF5" w14:paraId="7C5D1E43" w14:textId="77777777" w:rsidTr="00C23CC2">
        <w:tc>
          <w:tcPr>
            <w:tcW w:w="4253" w:type="dxa"/>
          </w:tcPr>
          <w:p w14:paraId="10209ECA" w14:textId="2873829D" w:rsidR="00C23CC2" w:rsidRPr="00DE5FF5" w:rsidRDefault="00C23CC2" w:rsidP="00C23CC2">
            <w:pPr>
              <w:jc w:val="center"/>
              <w:rPr>
                <w:rFonts w:ascii="Times New Roman" w:hAnsi="Times New Roman" w:cs="Times New Roman"/>
                <w:b/>
                <w:sz w:val="26"/>
                <w:szCs w:val="26"/>
              </w:rPr>
            </w:pPr>
            <w:r w:rsidRPr="00DE5FF5">
              <w:rPr>
                <w:rFonts w:ascii="Times New Roman" w:hAnsi="Times New Roman" w:cs="Times New Roman"/>
                <w:b/>
                <w:sz w:val="26"/>
                <w:szCs w:val="26"/>
              </w:rPr>
              <w:t xml:space="preserve">TRƯỜNG MN </w:t>
            </w:r>
            <w:r>
              <w:rPr>
                <w:rFonts w:ascii="Times New Roman" w:hAnsi="Times New Roman" w:cs="Times New Roman"/>
                <w:b/>
                <w:sz w:val="26"/>
                <w:szCs w:val="26"/>
              </w:rPr>
              <w:t>HOA HỒNG</w:t>
            </w:r>
          </w:p>
        </w:tc>
        <w:tc>
          <w:tcPr>
            <w:tcW w:w="5954" w:type="dxa"/>
          </w:tcPr>
          <w:p w14:paraId="4E7868E6" w14:textId="77777777" w:rsidR="00C23CC2" w:rsidRPr="00DE5FF5" w:rsidRDefault="00C23CC2" w:rsidP="00C23CC2">
            <w:pPr>
              <w:jc w:val="center"/>
              <w:rPr>
                <w:rFonts w:ascii="Times New Roman" w:hAnsi="Times New Roman" w:cs="Times New Roman"/>
                <w:b/>
                <w:sz w:val="28"/>
                <w:szCs w:val="28"/>
              </w:rPr>
            </w:pPr>
            <w:r w:rsidRPr="00DE5FF5">
              <w:rPr>
                <w:rFonts w:ascii="Times New Roman" w:hAnsi="Times New Roman" w:cs="Times New Roman"/>
                <w:b/>
                <w:sz w:val="28"/>
                <w:szCs w:val="28"/>
              </w:rPr>
              <w:t>Độclập – Tự do – Hạnh phúc</w:t>
            </w:r>
          </w:p>
        </w:tc>
      </w:tr>
      <w:tr w:rsidR="00C23CC2" w:rsidRPr="00DE5FF5" w14:paraId="0077DFA1" w14:textId="77777777" w:rsidTr="00C23CC2">
        <w:tc>
          <w:tcPr>
            <w:tcW w:w="4253" w:type="dxa"/>
          </w:tcPr>
          <w:p w14:paraId="1B5EE0F6" w14:textId="77777777" w:rsidR="00C23CC2" w:rsidRPr="00DE5FF5" w:rsidRDefault="00C23CC2" w:rsidP="00C23CC2">
            <w:pPr>
              <w:jc w:val="center"/>
              <w:rPr>
                <w:rFonts w:ascii="Times New Roman" w:hAnsi="Times New Roman" w:cs="Times New Roman"/>
                <w:b/>
                <w:noProof/>
                <w:sz w:val="10"/>
                <w:szCs w:val="10"/>
              </w:rPr>
            </w:pPr>
            <w:r w:rsidRPr="00DE5FF5">
              <w:rPr>
                <w:rFonts w:cs="Times New Roman"/>
                <w:b/>
                <w:noProof/>
                <w:sz w:val="26"/>
                <w:szCs w:val="26"/>
              </w:rPr>
              <mc:AlternateContent>
                <mc:Choice Requires="wps">
                  <w:drawing>
                    <wp:anchor distT="4294967295" distB="4294967295" distL="114300" distR="114300" simplePos="0" relativeHeight="251675648" behindDoc="0" locked="0" layoutInCell="1" allowOverlap="1" wp14:anchorId="6EDDF201" wp14:editId="539A0D28">
                      <wp:simplePos x="0" y="0"/>
                      <wp:positionH relativeFrom="column">
                        <wp:posOffset>906780</wp:posOffset>
                      </wp:positionH>
                      <wp:positionV relativeFrom="paragraph">
                        <wp:posOffset>22859</wp:posOffset>
                      </wp:positionV>
                      <wp:extent cx="866775" cy="0"/>
                      <wp:effectExtent l="0" t="0" r="0" b="0"/>
                      <wp:wrapNone/>
                      <wp:docPr id="51846336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A45F76" id="Straight Connector 3"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4pt,1.8pt" to="139.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" strokecolor="windowText" strokeweight=".5pt">
                      <v:stroke joinstyle="miter"/>
                      <o:lock v:ext="edit" shapetype="f"/>
                    </v:line>
                  </w:pict>
                </mc:Fallback>
              </mc:AlternateContent>
            </w:r>
          </w:p>
        </w:tc>
        <w:tc>
          <w:tcPr>
            <w:tcW w:w="5954" w:type="dxa"/>
          </w:tcPr>
          <w:p w14:paraId="21E8F125" w14:textId="77777777" w:rsidR="00C23CC2" w:rsidRPr="00DE5FF5" w:rsidRDefault="00C23CC2" w:rsidP="00C23CC2">
            <w:pPr>
              <w:jc w:val="center"/>
              <w:rPr>
                <w:rFonts w:ascii="Times New Roman" w:hAnsi="Times New Roman" w:cs="Times New Roman"/>
                <w:b/>
                <w:sz w:val="10"/>
                <w:szCs w:val="10"/>
              </w:rPr>
            </w:pPr>
            <w:r w:rsidRPr="00DE5FF5">
              <w:rPr>
                <w:rFonts w:cs="Times New Roman"/>
                <w:i/>
                <w:noProof/>
                <w:szCs w:val="28"/>
              </w:rPr>
              <mc:AlternateContent>
                <mc:Choice Requires="wps">
                  <w:drawing>
                    <wp:anchor distT="0" distB="0" distL="114300" distR="114300" simplePos="0" relativeHeight="251674624" behindDoc="0" locked="0" layoutInCell="1" allowOverlap="1" wp14:anchorId="57F79245" wp14:editId="52C49C64">
                      <wp:simplePos x="0" y="0"/>
                      <wp:positionH relativeFrom="column">
                        <wp:posOffset>778918</wp:posOffset>
                      </wp:positionH>
                      <wp:positionV relativeFrom="paragraph">
                        <wp:posOffset>25673</wp:posOffset>
                      </wp:positionV>
                      <wp:extent cx="2040520" cy="0"/>
                      <wp:effectExtent l="0" t="0" r="36195" b="19050"/>
                      <wp:wrapNone/>
                      <wp:docPr id="144360628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52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390BC6" id="Straight Connector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35pt,2pt" to="22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" strokeweight=".5pt">
                      <v:stroke joinstyle="miter"/>
                    </v:line>
                  </w:pict>
                </mc:Fallback>
              </mc:AlternateContent>
            </w:r>
          </w:p>
        </w:tc>
      </w:tr>
      <w:tr w:rsidR="00C23CC2" w:rsidRPr="00DE5FF5" w14:paraId="0B058C24" w14:textId="77777777" w:rsidTr="00C23CC2">
        <w:tc>
          <w:tcPr>
            <w:tcW w:w="4253" w:type="dxa"/>
          </w:tcPr>
          <w:p w14:paraId="2B1BF0A2" w14:textId="7B535DE5" w:rsidR="00C23CC2" w:rsidRPr="00DE5FF5" w:rsidRDefault="00C23CC2" w:rsidP="00C23CC2">
            <w:pPr>
              <w:jc w:val="center"/>
              <w:rPr>
                <w:rFonts w:ascii="Times New Roman" w:hAnsi="Times New Roman" w:cs="Times New Roman"/>
                <w:sz w:val="26"/>
                <w:szCs w:val="26"/>
              </w:rPr>
            </w:pPr>
            <w:r w:rsidRPr="00DE5FF5">
              <w:rPr>
                <w:rFonts w:ascii="Times New Roman" w:hAnsi="Times New Roman" w:cs="Times New Roman"/>
                <w:sz w:val="26"/>
                <w:szCs w:val="26"/>
              </w:rPr>
              <w:t>Số:</w:t>
            </w:r>
            <w:r w:rsidR="00063D52">
              <w:rPr>
                <w:rFonts w:ascii="Times New Roman" w:hAnsi="Times New Roman" w:cs="Times New Roman"/>
                <w:sz w:val="26"/>
                <w:szCs w:val="26"/>
              </w:rPr>
              <w:t xml:space="preserve">  458</w:t>
            </w:r>
            <w:r>
              <w:rPr>
                <w:rFonts w:ascii="Times New Roman" w:hAnsi="Times New Roman" w:cs="Times New Roman"/>
                <w:sz w:val="26"/>
                <w:szCs w:val="26"/>
              </w:rPr>
              <w:t>/</w:t>
            </w:r>
            <w:r w:rsidRPr="00DE5FF5">
              <w:rPr>
                <w:rFonts w:ascii="Times New Roman" w:hAnsi="Times New Roman" w:cs="Times New Roman"/>
                <w:sz w:val="26"/>
                <w:szCs w:val="26"/>
              </w:rPr>
              <w:t>QĐ-MN</w:t>
            </w:r>
            <w:r>
              <w:rPr>
                <w:rFonts w:ascii="Times New Roman" w:hAnsi="Times New Roman" w:cs="Times New Roman"/>
                <w:sz w:val="26"/>
                <w:szCs w:val="26"/>
              </w:rPr>
              <w:t>HH</w:t>
            </w:r>
          </w:p>
        </w:tc>
        <w:tc>
          <w:tcPr>
            <w:tcW w:w="5954" w:type="dxa"/>
          </w:tcPr>
          <w:p w14:paraId="0103D4C0" w14:textId="720130D2" w:rsidR="00C23CC2" w:rsidRPr="00DE5FF5" w:rsidRDefault="00C23CC2" w:rsidP="00D611C8">
            <w:pPr>
              <w:jc w:val="center"/>
              <w:rPr>
                <w:rFonts w:ascii="Times New Roman" w:hAnsi="Times New Roman" w:cs="Times New Roman"/>
                <w:i/>
                <w:sz w:val="28"/>
                <w:szCs w:val="28"/>
              </w:rPr>
            </w:pPr>
            <w:r>
              <w:rPr>
                <w:rFonts w:ascii="Times New Roman" w:hAnsi="Times New Roman" w:cs="Times New Roman"/>
                <w:i/>
                <w:sz w:val="28"/>
                <w:szCs w:val="28"/>
              </w:rPr>
              <w:t>Quảng Yên</w:t>
            </w:r>
            <w:r w:rsidRPr="00DE5FF5">
              <w:rPr>
                <w:rFonts w:ascii="Times New Roman" w:hAnsi="Times New Roman" w:cs="Times New Roman"/>
                <w:i/>
                <w:sz w:val="28"/>
                <w:szCs w:val="28"/>
              </w:rPr>
              <w:t xml:space="preserve">, ngày </w:t>
            </w:r>
            <w:r w:rsidR="00D611C8">
              <w:rPr>
                <w:rFonts w:ascii="Times New Roman" w:hAnsi="Times New Roman" w:cs="Times New Roman"/>
                <w:i/>
                <w:sz w:val="28"/>
                <w:szCs w:val="28"/>
              </w:rPr>
              <w:t>1</w:t>
            </w:r>
            <w:r w:rsidR="00063D52">
              <w:rPr>
                <w:rFonts w:ascii="Times New Roman" w:hAnsi="Times New Roman" w:cs="Times New Roman"/>
                <w:i/>
                <w:sz w:val="28"/>
                <w:szCs w:val="28"/>
              </w:rPr>
              <w:t>8</w:t>
            </w:r>
            <w:r w:rsidRPr="00DE5FF5">
              <w:rPr>
                <w:rFonts w:ascii="Times New Roman" w:hAnsi="Times New Roman" w:cs="Times New Roman"/>
                <w:i/>
                <w:sz w:val="28"/>
                <w:szCs w:val="28"/>
              </w:rPr>
              <w:t xml:space="preserve"> tháng 10 năm 202</w:t>
            </w:r>
            <w:r>
              <w:rPr>
                <w:rFonts w:ascii="Times New Roman" w:hAnsi="Times New Roman" w:cs="Times New Roman"/>
                <w:i/>
                <w:sz w:val="28"/>
                <w:szCs w:val="28"/>
              </w:rPr>
              <w:t>4</w:t>
            </w:r>
          </w:p>
        </w:tc>
      </w:tr>
    </w:tbl>
    <w:p w14:paraId="057E3875" w14:textId="77777777" w:rsidR="00950914" w:rsidRPr="00DE5FF5" w:rsidRDefault="00950914" w:rsidP="00DE5FF5">
      <w:pPr>
        <w:spacing w:after="0"/>
        <w:rPr>
          <w:rFonts w:cs="Times New Roman"/>
          <w:szCs w:val="28"/>
        </w:rPr>
      </w:pPr>
    </w:p>
    <w:p w14:paraId="0DED2049" w14:textId="09EB5281" w:rsidR="00DE5FF5" w:rsidRPr="00DE5FF5" w:rsidRDefault="00DE5FF5" w:rsidP="00DE5FF5">
      <w:pPr>
        <w:spacing w:after="0"/>
        <w:jc w:val="center"/>
        <w:rPr>
          <w:rFonts w:cs="Times New Roman"/>
          <w:b/>
          <w:szCs w:val="28"/>
        </w:rPr>
      </w:pPr>
      <w:r w:rsidRPr="00DE5FF5">
        <w:rPr>
          <w:rFonts w:cs="Times New Roman"/>
          <w:b/>
          <w:szCs w:val="28"/>
        </w:rPr>
        <w:t>QUYẾT ĐỊNH</w:t>
      </w:r>
    </w:p>
    <w:p w14:paraId="57364360" w14:textId="3205CF18" w:rsidR="00DE5FF5" w:rsidRPr="00DE5FF5" w:rsidRDefault="00DE5FF5" w:rsidP="00DE5FF5">
      <w:pPr>
        <w:spacing w:after="0"/>
        <w:jc w:val="center"/>
        <w:rPr>
          <w:rFonts w:cs="Times New Roman"/>
          <w:b/>
          <w:szCs w:val="28"/>
        </w:rPr>
      </w:pPr>
      <w:r w:rsidRPr="00DE5FF5">
        <w:rPr>
          <w:rFonts w:cs="Times New Roman"/>
          <w:b/>
          <w:szCs w:val="28"/>
        </w:rPr>
        <w:t xml:space="preserve">Ban hành </w:t>
      </w:r>
      <w:r w:rsidR="00047959">
        <w:rPr>
          <w:rFonts w:cs="Times New Roman"/>
          <w:b/>
          <w:szCs w:val="28"/>
        </w:rPr>
        <w:t>nội quy tiếp công dân</w:t>
      </w:r>
      <w:r w:rsidRPr="00DE5FF5">
        <w:rPr>
          <w:rFonts w:cs="Times New Roman"/>
          <w:b/>
          <w:szCs w:val="28"/>
        </w:rPr>
        <w:t xml:space="preserve"> năm học 202</w:t>
      </w:r>
      <w:r w:rsidR="00950914">
        <w:rPr>
          <w:rFonts w:cs="Times New Roman"/>
          <w:b/>
          <w:szCs w:val="28"/>
        </w:rPr>
        <w:t>4</w:t>
      </w:r>
      <w:r w:rsidRPr="00DE5FF5">
        <w:rPr>
          <w:rFonts w:cs="Times New Roman"/>
          <w:b/>
          <w:szCs w:val="28"/>
        </w:rPr>
        <w:t>-202</w:t>
      </w:r>
      <w:r w:rsidR="00950914">
        <w:rPr>
          <w:rFonts w:cs="Times New Roman"/>
          <w:b/>
          <w:szCs w:val="28"/>
        </w:rPr>
        <w:t>5</w:t>
      </w:r>
    </w:p>
    <w:p w14:paraId="57C38B79" w14:textId="1F7E2646" w:rsidR="00DE5FF5" w:rsidRPr="00DE5FF5" w:rsidRDefault="00D611C8" w:rsidP="00DE5FF5">
      <w:pPr>
        <w:spacing w:after="0"/>
        <w:rPr>
          <w:rFonts w:cs="Times New Roman"/>
          <w:szCs w:val="28"/>
        </w:rPr>
      </w:pPr>
      <w:r>
        <w:rPr>
          <w:rFonts w:cs="Times New Roman"/>
          <w:noProof/>
          <w:szCs w:val="28"/>
        </w:rPr>
        <mc:AlternateContent>
          <mc:Choice Requires="wps">
            <w:drawing>
              <wp:anchor distT="0" distB="0" distL="114300" distR="114300" simplePos="0" relativeHeight="251678720" behindDoc="0" locked="0" layoutInCell="1" allowOverlap="1" wp14:anchorId="458F202C" wp14:editId="025DEB9A">
                <wp:simplePos x="0" y="0"/>
                <wp:positionH relativeFrom="column">
                  <wp:posOffset>2168184</wp:posOffset>
                </wp:positionH>
                <wp:positionV relativeFrom="paragraph">
                  <wp:posOffset>11430</wp:posOffset>
                </wp:positionV>
                <wp:extent cx="1422833" cy="0"/>
                <wp:effectExtent l="0" t="0" r="25400" b="19050"/>
                <wp:wrapNone/>
                <wp:docPr id="6" name="Straight Connector 6"/>
                <wp:cNvGraphicFramePr/>
                <a:graphic xmlns:a="http://schemas.openxmlformats.org/drawingml/2006/main">
                  <a:graphicData uri="http://schemas.microsoft.com/office/word/2010/wordprocessingShape">
                    <wps:wsp>
                      <wps:cNvCnPr/>
                      <wps:spPr>
                        <a:xfrm flipV="1">
                          <a:off x="0" y="0"/>
                          <a:ext cx="14228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4B1AF" id="Straight Connector 6"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7pt,.9pt" to="28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" strokecolor="black [3200]" strokeweight=".5pt">
                <v:stroke joinstyle="miter"/>
              </v:line>
            </w:pict>
          </mc:Fallback>
        </mc:AlternateContent>
      </w:r>
    </w:p>
    <w:p w14:paraId="03CA7362" w14:textId="77777777" w:rsidR="00DE5FF5" w:rsidRPr="00DE5FF5" w:rsidRDefault="00DE5FF5" w:rsidP="00DE5FF5">
      <w:pPr>
        <w:spacing w:after="0"/>
        <w:rPr>
          <w:rFonts w:cs="Times New Roman"/>
          <w:sz w:val="10"/>
          <w:szCs w:val="10"/>
        </w:rPr>
      </w:pPr>
    </w:p>
    <w:p w14:paraId="08B92297" w14:textId="0D93CB3C" w:rsidR="00DE5FF5" w:rsidRPr="00DE5FF5" w:rsidRDefault="00DE5FF5" w:rsidP="00DE5FF5">
      <w:pPr>
        <w:spacing w:after="0"/>
        <w:jc w:val="center"/>
        <w:rPr>
          <w:rFonts w:cs="Times New Roman"/>
          <w:b/>
          <w:szCs w:val="28"/>
        </w:rPr>
      </w:pPr>
      <w:r w:rsidRPr="00DE5FF5">
        <w:rPr>
          <w:rFonts w:cs="Times New Roman"/>
          <w:b/>
          <w:szCs w:val="28"/>
        </w:rPr>
        <w:t xml:space="preserve">HIỆU TRƯỞNG TRƯỜNG MẦM NON </w:t>
      </w:r>
      <w:r w:rsidR="00C23CC2">
        <w:rPr>
          <w:rFonts w:cs="Times New Roman"/>
          <w:b/>
          <w:szCs w:val="28"/>
        </w:rPr>
        <w:t>HOA HỒNG</w:t>
      </w:r>
    </w:p>
    <w:p w14:paraId="41709FDF" w14:textId="77777777" w:rsidR="00DE5FF5" w:rsidRPr="00DE5FF5" w:rsidRDefault="00DE5FF5" w:rsidP="00DE5FF5">
      <w:pPr>
        <w:spacing w:after="0"/>
        <w:rPr>
          <w:rFonts w:cs="Times New Roman"/>
          <w:szCs w:val="28"/>
        </w:rPr>
      </w:pPr>
    </w:p>
    <w:p w14:paraId="18B1FD83" w14:textId="77777777" w:rsidR="00DE5FF5" w:rsidRPr="00DE5FF5" w:rsidRDefault="00DE5FF5" w:rsidP="00DE5FF5">
      <w:pPr>
        <w:spacing w:after="0" w:line="288" w:lineRule="auto"/>
        <w:jc w:val="both"/>
        <w:rPr>
          <w:rFonts w:cs="Times New Roman"/>
          <w:i/>
          <w:szCs w:val="28"/>
        </w:rPr>
      </w:pPr>
      <w:r w:rsidRPr="00DE5FF5">
        <w:rPr>
          <w:rFonts w:cs="Times New Roman"/>
          <w:szCs w:val="28"/>
        </w:rPr>
        <w:tab/>
      </w:r>
      <w:r w:rsidRPr="00DE5FF5">
        <w:rPr>
          <w:rFonts w:cs="Times New Roman"/>
          <w:i/>
          <w:szCs w:val="28"/>
        </w:rPr>
        <w:t>Căn cứ Nghị định số 04/2015/NĐ-CP, ngày 09/01/2015 của Chính phủ hành về việc thực hiện dân chủ trong hoạt động của cơ quan hành chính nhà nước và đơn vị sự nghiệp công lập; Thông tư 11/2020/TT-BGDĐT, ngày 19/5/2020 của Bộ GDĐT về hướng dẫn thực hiện dân chủ trong hoạt động của cơ sở giáo dục công lập;</w:t>
      </w:r>
    </w:p>
    <w:p w14:paraId="7F5759B6" w14:textId="77777777" w:rsidR="00DE5FF5" w:rsidRPr="00DE5FF5" w:rsidRDefault="00DE5FF5" w:rsidP="00DE5FF5">
      <w:pPr>
        <w:spacing w:after="0" w:line="288" w:lineRule="auto"/>
        <w:jc w:val="both"/>
        <w:rPr>
          <w:rFonts w:cs="Times New Roman"/>
          <w:i/>
          <w:szCs w:val="28"/>
        </w:rPr>
      </w:pPr>
      <w:r w:rsidRPr="00DE5FF5">
        <w:rPr>
          <w:rFonts w:cs="Times New Roman"/>
          <w:i/>
          <w:szCs w:val="28"/>
        </w:rPr>
        <w:tab/>
        <w:t>Căn cứ Thông tư 52/2020/TT-BGDĐT, ngày 31/12/2020 của Bộ GDĐT vềviệc ban hành Điều lệ trường mầm non;</w:t>
      </w:r>
    </w:p>
    <w:p w14:paraId="55199420" w14:textId="2347E976" w:rsidR="00DE5FF5" w:rsidRPr="00DE5FF5" w:rsidRDefault="00DE5FF5" w:rsidP="00DE5FF5">
      <w:pPr>
        <w:spacing w:after="0" w:line="288" w:lineRule="auto"/>
        <w:jc w:val="both"/>
        <w:rPr>
          <w:rFonts w:cs="Times New Roman"/>
          <w:i/>
          <w:szCs w:val="28"/>
        </w:rPr>
      </w:pPr>
      <w:r w:rsidRPr="00DE5FF5">
        <w:rPr>
          <w:rFonts w:cs="Times New Roman"/>
          <w:i/>
          <w:szCs w:val="28"/>
        </w:rPr>
        <w:tab/>
        <w:t xml:space="preserve">Căn cứ Kế hoạch </w:t>
      </w:r>
      <w:r w:rsidR="0042774B">
        <w:rPr>
          <w:rFonts w:cs="Times New Roman"/>
          <w:i/>
          <w:szCs w:val="28"/>
        </w:rPr>
        <w:t>348</w:t>
      </w:r>
      <w:r w:rsidRPr="00DE5FF5">
        <w:rPr>
          <w:rFonts w:cs="Times New Roman"/>
          <w:i/>
          <w:szCs w:val="28"/>
        </w:rPr>
        <w:t>/KH-MNBD ngày 03/10/2023 của trường Mầm non Bình Dương về việc thực hiện nhiệm vụ giáo dục mầm non năm học 2023-2024;</w:t>
      </w:r>
    </w:p>
    <w:p w14:paraId="0EF0AEEE" w14:textId="254F8368" w:rsidR="0064119F" w:rsidRPr="00950914" w:rsidRDefault="0064119F" w:rsidP="0064119F">
      <w:pPr>
        <w:spacing w:before="120" w:after="120" w:line="300" w:lineRule="exact"/>
        <w:ind w:firstLine="720"/>
        <w:jc w:val="both"/>
        <w:rPr>
          <w:rFonts w:cs="Times New Roman"/>
          <w:bCs/>
          <w:i/>
          <w:iCs/>
          <w:szCs w:val="28"/>
        </w:rPr>
      </w:pPr>
      <w:r w:rsidRPr="00950914">
        <w:rPr>
          <w:rFonts w:eastAsia="Times New Roman" w:cs="Times New Roman"/>
          <w:bCs/>
          <w:i/>
          <w:szCs w:val="28"/>
          <w:lang w:val="vi-VN"/>
        </w:rPr>
        <w:t xml:space="preserve">Căn cứ theo </w:t>
      </w:r>
      <w:r w:rsidRPr="00950914">
        <w:rPr>
          <w:rFonts w:eastAsia="Times New Roman" w:cs="Times New Roman"/>
          <w:bCs/>
          <w:i/>
          <w:szCs w:val="28"/>
        </w:rPr>
        <w:t xml:space="preserve">Nghị quyết Hội nghị Nhà giáo, cán bộ quản lý, người lao động trường Mầm non </w:t>
      </w:r>
      <w:r>
        <w:rPr>
          <w:rFonts w:eastAsia="Times New Roman" w:cs="Times New Roman"/>
          <w:bCs/>
          <w:i/>
          <w:szCs w:val="28"/>
        </w:rPr>
        <w:t>Hoa Hồng vào ngày 07/10/2024</w:t>
      </w:r>
      <w:r w:rsidRPr="00950914">
        <w:rPr>
          <w:rFonts w:eastAsia="Times New Roman" w:cs="Times New Roman"/>
          <w:bCs/>
          <w:i/>
          <w:szCs w:val="28"/>
        </w:rPr>
        <w:t xml:space="preserve"> và Tờ trình số </w:t>
      </w:r>
      <w:r>
        <w:rPr>
          <w:rFonts w:eastAsia="Times New Roman" w:cs="Times New Roman"/>
          <w:bCs/>
          <w:i/>
          <w:iCs/>
          <w:szCs w:val="28"/>
        </w:rPr>
        <w:t>43</w:t>
      </w:r>
      <w:r w:rsidR="00A31E36">
        <w:rPr>
          <w:rFonts w:eastAsia="Times New Roman" w:cs="Times New Roman"/>
          <w:bCs/>
          <w:i/>
          <w:iCs/>
          <w:szCs w:val="28"/>
        </w:rPr>
        <w:t>2</w:t>
      </w:r>
      <w:r w:rsidRPr="00950914">
        <w:rPr>
          <w:rFonts w:eastAsia="Times New Roman" w:cs="Times New Roman"/>
          <w:bCs/>
          <w:i/>
          <w:szCs w:val="28"/>
        </w:rPr>
        <w:t>/TT</w:t>
      </w:r>
      <w:r>
        <w:rPr>
          <w:rFonts w:eastAsia="Times New Roman" w:cs="Times New Roman"/>
          <w:bCs/>
          <w:i/>
          <w:szCs w:val="28"/>
        </w:rPr>
        <w:t>r</w:t>
      </w:r>
      <w:r w:rsidRPr="00950914">
        <w:rPr>
          <w:rFonts w:eastAsia="Times New Roman" w:cs="Times New Roman"/>
          <w:bCs/>
          <w:i/>
          <w:szCs w:val="28"/>
        </w:rPr>
        <w:t>-MN</w:t>
      </w:r>
      <w:r>
        <w:rPr>
          <w:rFonts w:eastAsia="Times New Roman" w:cs="Times New Roman"/>
          <w:bCs/>
          <w:i/>
          <w:szCs w:val="28"/>
        </w:rPr>
        <w:t>HH</w:t>
      </w:r>
      <w:r w:rsidRPr="00950914">
        <w:rPr>
          <w:rFonts w:eastAsia="Times New Roman" w:cs="Times New Roman"/>
          <w:bCs/>
          <w:i/>
          <w:szCs w:val="28"/>
        </w:rPr>
        <w:t xml:space="preserve"> ngày </w:t>
      </w:r>
      <w:r>
        <w:rPr>
          <w:rFonts w:eastAsia="Times New Roman" w:cs="Times New Roman"/>
          <w:bCs/>
          <w:i/>
          <w:szCs w:val="28"/>
        </w:rPr>
        <w:t>10</w:t>
      </w:r>
      <w:r w:rsidRPr="00950914">
        <w:rPr>
          <w:rFonts w:eastAsia="Times New Roman" w:cs="Times New Roman"/>
          <w:bCs/>
          <w:i/>
          <w:szCs w:val="28"/>
        </w:rPr>
        <w:t xml:space="preserve">/10/2024 của Hiệu trưởng trường Mầm non </w:t>
      </w:r>
      <w:r>
        <w:rPr>
          <w:rFonts w:eastAsia="Times New Roman" w:cs="Times New Roman"/>
          <w:bCs/>
          <w:i/>
          <w:szCs w:val="28"/>
        </w:rPr>
        <w:t>Hoa Hồng</w:t>
      </w:r>
      <w:r w:rsidRPr="00950914">
        <w:rPr>
          <w:rFonts w:eastAsia="Times New Roman" w:cs="Times New Roman"/>
          <w:bCs/>
          <w:i/>
          <w:szCs w:val="28"/>
        </w:rPr>
        <w:t xml:space="preserve"> đề nghị phê duyệt </w:t>
      </w:r>
      <w:r>
        <w:rPr>
          <w:rFonts w:eastAsia="Times New Roman" w:cs="Times New Roman"/>
          <w:bCs/>
          <w:i/>
          <w:iCs/>
          <w:szCs w:val="28"/>
          <w:lang w:val="nl-NL"/>
        </w:rPr>
        <w:t xml:space="preserve">Nội quy tiếp công dân </w:t>
      </w:r>
      <w:r w:rsidRPr="00950914">
        <w:rPr>
          <w:rFonts w:cs="Times New Roman"/>
          <w:bCs/>
          <w:i/>
          <w:iCs/>
          <w:szCs w:val="28"/>
        </w:rPr>
        <w:t>năm học 2024-2025.</w:t>
      </w:r>
    </w:p>
    <w:p w14:paraId="306434A0" w14:textId="7FF6C5A8" w:rsidR="00DE5FF5" w:rsidRPr="00C23CC2" w:rsidRDefault="00DE5FF5" w:rsidP="00DE5FF5">
      <w:pPr>
        <w:spacing w:after="0" w:line="288" w:lineRule="auto"/>
        <w:jc w:val="both"/>
        <w:rPr>
          <w:rFonts w:cs="Times New Roman"/>
          <w:color w:val="FF0000"/>
          <w:sz w:val="16"/>
          <w:szCs w:val="16"/>
        </w:rPr>
      </w:pPr>
    </w:p>
    <w:p w14:paraId="0F43AAA1" w14:textId="53D0D8A0" w:rsidR="00DE5FF5" w:rsidRPr="00DE5FF5" w:rsidRDefault="00DE5FF5" w:rsidP="00DE5FF5">
      <w:pPr>
        <w:spacing w:after="0" w:line="288" w:lineRule="auto"/>
        <w:jc w:val="center"/>
        <w:rPr>
          <w:rFonts w:cs="Times New Roman"/>
          <w:b/>
          <w:szCs w:val="28"/>
        </w:rPr>
      </w:pPr>
      <w:r w:rsidRPr="00DE5FF5">
        <w:rPr>
          <w:rFonts w:cs="Times New Roman"/>
          <w:b/>
          <w:szCs w:val="28"/>
        </w:rPr>
        <w:t>QUYẾT ĐỊNH</w:t>
      </w:r>
      <w:r w:rsidR="00C23CC2">
        <w:rPr>
          <w:rFonts w:cs="Times New Roman"/>
          <w:b/>
          <w:szCs w:val="28"/>
        </w:rPr>
        <w:t>:</w:t>
      </w:r>
    </w:p>
    <w:p w14:paraId="31F5A76C" w14:textId="77777777" w:rsidR="00DE5FF5" w:rsidRPr="00DE5FF5" w:rsidRDefault="00DE5FF5" w:rsidP="00DE5FF5">
      <w:pPr>
        <w:spacing w:after="0" w:line="288" w:lineRule="auto"/>
        <w:jc w:val="center"/>
        <w:rPr>
          <w:rFonts w:cs="Times New Roman"/>
          <w:b/>
          <w:szCs w:val="28"/>
        </w:rPr>
      </w:pPr>
    </w:p>
    <w:p w14:paraId="3824B845" w14:textId="1D801C4E" w:rsidR="00DE5FF5" w:rsidRPr="00DE5FF5" w:rsidRDefault="00DE5FF5" w:rsidP="00DE5FF5">
      <w:pPr>
        <w:spacing w:after="0" w:line="288" w:lineRule="auto"/>
        <w:jc w:val="both"/>
        <w:rPr>
          <w:rFonts w:cs="Times New Roman"/>
          <w:szCs w:val="28"/>
        </w:rPr>
      </w:pPr>
      <w:r w:rsidRPr="00DE5FF5">
        <w:rPr>
          <w:rFonts w:cs="Times New Roman"/>
          <w:szCs w:val="28"/>
        </w:rPr>
        <w:tab/>
      </w:r>
      <w:r w:rsidRPr="00DE5FF5">
        <w:rPr>
          <w:rFonts w:cs="Times New Roman"/>
          <w:b/>
          <w:szCs w:val="28"/>
        </w:rPr>
        <w:t>Điều 1.</w:t>
      </w:r>
      <w:r w:rsidRPr="00DE5FF5">
        <w:rPr>
          <w:rFonts w:cs="Times New Roman"/>
          <w:szCs w:val="28"/>
        </w:rPr>
        <w:t xml:space="preserve"> Ban hành kèm theo Quyết định này </w:t>
      </w:r>
      <w:r w:rsidR="00FE2350">
        <w:rPr>
          <w:rFonts w:cs="Times New Roman"/>
          <w:szCs w:val="28"/>
        </w:rPr>
        <w:t>Nội quy tiếp công dân năm học 202</w:t>
      </w:r>
      <w:r w:rsidR="00950914">
        <w:rPr>
          <w:rFonts w:cs="Times New Roman"/>
          <w:szCs w:val="28"/>
        </w:rPr>
        <w:t>4</w:t>
      </w:r>
      <w:r w:rsidR="00FE2350">
        <w:rPr>
          <w:rFonts w:cs="Times New Roman"/>
          <w:szCs w:val="28"/>
        </w:rPr>
        <w:t>-202</w:t>
      </w:r>
      <w:r w:rsidR="00950914">
        <w:rPr>
          <w:rFonts w:cs="Times New Roman"/>
          <w:szCs w:val="28"/>
        </w:rPr>
        <w:t>5</w:t>
      </w:r>
      <w:r w:rsidRPr="00DE5FF5">
        <w:rPr>
          <w:rFonts w:cs="Times New Roman"/>
          <w:szCs w:val="28"/>
        </w:rPr>
        <w:t xml:space="preserve"> của trường Mầm non </w:t>
      </w:r>
      <w:r w:rsidR="00C23CC2">
        <w:rPr>
          <w:rFonts w:cs="Times New Roman"/>
          <w:szCs w:val="28"/>
        </w:rPr>
        <w:t>Hoa Hồng</w:t>
      </w:r>
      <w:r w:rsidRPr="00DE5FF5">
        <w:rPr>
          <w:rFonts w:cs="Times New Roman"/>
          <w:szCs w:val="28"/>
        </w:rPr>
        <w:t>.</w:t>
      </w:r>
    </w:p>
    <w:p w14:paraId="7630E56C" w14:textId="4CDE4935" w:rsidR="00FE2350" w:rsidRPr="00DE5FF5" w:rsidRDefault="00DE5FF5" w:rsidP="00FE2350">
      <w:pPr>
        <w:spacing w:after="0" w:line="288" w:lineRule="auto"/>
        <w:jc w:val="both"/>
        <w:rPr>
          <w:rFonts w:cs="Times New Roman"/>
          <w:szCs w:val="28"/>
        </w:rPr>
      </w:pPr>
      <w:r w:rsidRPr="00DE5FF5">
        <w:rPr>
          <w:rFonts w:cs="Times New Roman"/>
          <w:szCs w:val="28"/>
        </w:rPr>
        <w:tab/>
      </w:r>
      <w:r w:rsidRPr="00DE5FF5">
        <w:rPr>
          <w:rFonts w:cs="Times New Roman"/>
          <w:b/>
          <w:szCs w:val="28"/>
        </w:rPr>
        <w:t xml:space="preserve">Điều 2: </w:t>
      </w:r>
      <w:r w:rsidR="00FE2350">
        <w:rPr>
          <w:rFonts w:cs="Times New Roman"/>
          <w:szCs w:val="28"/>
        </w:rPr>
        <w:t>Nội quy tiếp công dân có hiệu lực kể từ ngày ban hành và hết hiệu lực khi có Nội quy mới thay thế.</w:t>
      </w:r>
    </w:p>
    <w:p w14:paraId="01D0F3C0" w14:textId="77777777" w:rsidR="00DE5FF5" w:rsidRPr="00DE5FF5" w:rsidRDefault="00DE5FF5" w:rsidP="00DE5FF5">
      <w:pPr>
        <w:spacing w:after="0" w:line="288" w:lineRule="auto"/>
        <w:jc w:val="both"/>
        <w:rPr>
          <w:rFonts w:cs="Times New Roman"/>
          <w:szCs w:val="28"/>
        </w:rPr>
      </w:pPr>
      <w:r w:rsidRPr="00DE5FF5">
        <w:rPr>
          <w:rFonts w:cs="Times New Roman"/>
          <w:szCs w:val="28"/>
        </w:rPr>
        <w:tab/>
      </w:r>
      <w:r w:rsidRPr="00DE5FF5">
        <w:rPr>
          <w:rFonts w:cs="Times New Roman"/>
          <w:b/>
          <w:szCs w:val="28"/>
        </w:rPr>
        <w:t>Điều 3</w:t>
      </w:r>
      <w:r w:rsidRPr="00DE5FF5">
        <w:rPr>
          <w:rFonts w:cs="Times New Roman"/>
          <w:szCs w:val="28"/>
        </w:rPr>
        <w:t xml:space="preserve">. </w:t>
      </w:r>
      <w:bookmarkStart w:id="1" w:name="_Hlk148647138"/>
      <w:r w:rsidRPr="00DE5FF5">
        <w:rPr>
          <w:rFonts w:cs="Times New Roman"/>
          <w:szCs w:val="28"/>
        </w:rPr>
        <w:t>Hiệu trưởng, phó hiệu trưởng, các tổ chuyên môn, tổ văn phòng và các tổ chức cá nhân có liên quan căn cứ Quyết định thi hành./.</w:t>
      </w:r>
    </w:p>
    <w:bookmarkEnd w:id="1"/>
    <w:p w14:paraId="4823AB3F" w14:textId="77777777" w:rsidR="00DE5FF5" w:rsidRPr="00DE5FF5" w:rsidRDefault="00DE5FF5" w:rsidP="00DE5FF5">
      <w:pPr>
        <w:spacing w:after="0" w:line="288" w:lineRule="auto"/>
        <w:jc w:val="both"/>
        <w:rPr>
          <w:rFonts w:cs="Times New Roman"/>
          <w:szCs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E5FF5" w:rsidRPr="00DE5FF5" w14:paraId="72CB15BC" w14:textId="77777777" w:rsidTr="0015685E">
        <w:tc>
          <w:tcPr>
            <w:tcW w:w="4531" w:type="dxa"/>
          </w:tcPr>
          <w:p w14:paraId="1B6D66F5" w14:textId="77777777" w:rsidR="00DE5FF5" w:rsidRPr="00DE5FF5" w:rsidRDefault="00DE5FF5" w:rsidP="00DE5FF5">
            <w:pPr>
              <w:jc w:val="both"/>
              <w:rPr>
                <w:rFonts w:ascii="Times New Roman" w:hAnsi="Times New Roman" w:cs="Times New Roman"/>
                <w:b/>
                <w:i/>
              </w:rPr>
            </w:pPr>
            <w:r w:rsidRPr="00DE5FF5">
              <w:rPr>
                <w:rFonts w:ascii="Times New Roman" w:hAnsi="Times New Roman" w:cs="Times New Roman"/>
                <w:b/>
                <w:i/>
              </w:rPr>
              <w:t>Nơi nhận:</w:t>
            </w:r>
          </w:p>
          <w:p w14:paraId="4F139208" w14:textId="77777777" w:rsidR="00DE5FF5" w:rsidRPr="00DE5FF5" w:rsidRDefault="00DE5FF5" w:rsidP="00DE5FF5">
            <w:pPr>
              <w:jc w:val="both"/>
              <w:rPr>
                <w:rFonts w:ascii="Times New Roman" w:hAnsi="Times New Roman" w:cs="Times New Roman"/>
              </w:rPr>
            </w:pPr>
            <w:r w:rsidRPr="00DE5FF5">
              <w:rPr>
                <w:rFonts w:ascii="Times New Roman" w:hAnsi="Times New Roman" w:cs="Times New Roman"/>
              </w:rPr>
              <w:t>- Như Điều 3 (t/h);</w:t>
            </w:r>
          </w:p>
          <w:p w14:paraId="3CD60C41" w14:textId="77777777" w:rsidR="00DE5FF5" w:rsidRPr="00DE5FF5" w:rsidRDefault="00DE5FF5" w:rsidP="00DE5FF5">
            <w:pPr>
              <w:jc w:val="both"/>
              <w:rPr>
                <w:rFonts w:ascii="Times New Roman" w:hAnsi="Times New Roman" w:cs="Times New Roman"/>
              </w:rPr>
            </w:pPr>
            <w:r w:rsidRPr="00DE5FF5">
              <w:rPr>
                <w:rFonts w:ascii="Times New Roman" w:hAnsi="Times New Roman" w:cs="Times New Roman"/>
              </w:rPr>
              <w:t>- Lưu VT.</w:t>
            </w:r>
          </w:p>
          <w:p w14:paraId="7AA10129" w14:textId="77777777" w:rsidR="00DE5FF5" w:rsidRPr="00DE5FF5" w:rsidRDefault="00DE5FF5" w:rsidP="00DE5FF5">
            <w:pPr>
              <w:jc w:val="both"/>
              <w:rPr>
                <w:rFonts w:ascii="Times New Roman" w:hAnsi="Times New Roman" w:cs="Times New Roman"/>
                <w:sz w:val="28"/>
                <w:szCs w:val="28"/>
              </w:rPr>
            </w:pPr>
          </w:p>
        </w:tc>
        <w:tc>
          <w:tcPr>
            <w:tcW w:w="4531" w:type="dxa"/>
          </w:tcPr>
          <w:p w14:paraId="0DB68326" w14:textId="77777777" w:rsidR="00DE5FF5" w:rsidRPr="00DE5FF5" w:rsidRDefault="00DE5FF5" w:rsidP="00DE5FF5">
            <w:pPr>
              <w:jc w:val="center"/>
              <w:rPr>
                <w:rFonts w:ascii="Times New Roman" w:hAnsi="Times New Roman" w:cs="Times New Roman"/>
                <w:b/>
                <w:sz w:val="28"/>
                <w:szCs w:val="28"/>
              </w:rPr>
            </w:pPr>
            <w:r w:rsidRPr="00DE5FF5">
              <w:rPr>
                <w:rFonts w:ascii="Times New Roman" w:hAnsi="Times New Roman" w:cs="Times New Roman"/>
                <w:b/>
                <w:sz w:val="28"/>
                <w:szCs w:val="28"/>
              </w:rPr>
              <w:t>HIỆU TRƯỞNG</w:t>
            </w:r>
          </w:p>
          <w:p w14:paraId="2DD20905" w14:textId="77777777" w:rsidR="00DE5FF5" w:rsidRPr="00DE5FF5" w:rsidRDefault="00DE5FF5" w:rsidP="00DE5FF5">
            <w:pPr>
              <w:jc w:val="center"/>
              <w:rPr>
                <w:rFonts w:ascii="Times New Roman" w:hAnsi="Times New Roman" w:cs="Times New Roman"/>
                <w:b/>
                <w:sz w:val="28"/>
                <w:szCs w:val="28"/>
              </w:rPr>
            </w:pPr>
          </w:p>
          <w:p w14:paraId="4864AB8D" w14:textId="77777777" w:rsidR="00DE5FF5" w:rsidRPr="00DE5FF5" w:rsidRDefault="00DE5FF5" w:rsidP="00DE5FF5">
            <w:pPr>
              <w:rPr>
                <w:rFonts w:ascii="Times New Roman" w:hAnsi="Times New Roman" w:cs="Times New Roman"/>
                <w:b/>
                <w:sz w:val="28"/>
                <w:szCs w:val="28"/>
              </w:rPr>
            </w:pPr>
          </w:p>
          <w:p w14:paraId="59162214" w14:textId="59F06E5E" w:rsidR="00DE5FF5" w:rsidRDefault="00DE5FF5" w:rsidP="00DE5FF5">
            <w:pPr>
              <w:jc w:val="center"/>
              <w:rPr>
                <w:rFonts w:ascii="Times New Roman" w:hAnsi="Times New Roman" w:cs="Times New Roman"/>
                <w:b/>
                <w:sz w:val="28"/>
                <w:szCs w:val="28"/>
              </w:rPr>
            </w:pPr>
          </w:p>
          <w:p w14:paraId="77C6EE9A" w14:textId="484614C6" w:rsidR="00C23CC2" w:rsidRDefault="00C23CC2" w:rsidP="00DE5FF5">
            <w:pPr>
              <w:jc w:val="center"/>
              <w:rPr>
                <w:rFonts w:ascii="Times New Roman" w:hAnsi="Times New Roman" w:cs="Times New Roman"/>
                <w:b/>
                <w:sz w:val="28"/>
                <w:szCs w:val="28"/>
              </w:rPr>
            </w:pPr>
          </w:p>
          <w:p w14:paraId="4397D010" w14:textId="77777777" w:rsidR="00063D52" w:rsidRPr="00DE5FF5" w:rsidRDefault="00063D52" w:rsidP="00DE5FF5">
            <w:pPr>
              <w:jc w:val="center"/>
              <w:rPr>
                <w:rFonts w:ascii="Times New Roman" w:hAnsi="Times New Roman" w:cs="Times New Roman"/>
                <w:b/>
                <w:sz w:val="28"/>
                <w:szCs w:val="28"/>
              </w:rPr>
            </w:pPr>
          </w:p>
          <w:p w14:paraId="41263BA6" w14:textId="42739642" w:rsidR="00FE2350" w:rsidRPr="00DE5FF5" w:rsidRDefault="00C23CC2" w:rsidP="0064119F">
            <w:pPr>
              <w:jc w:val="center"/>
              <w:rPr>
                <w:rFonts w:ascii="Times New Roman" w:hAnsi="Times New Roman" w:cs="Times New Roman"/>
                <w:sz w:val="28"/>
                <w:szCs w:val="28"/>
              </w:rPr>
            </w:pPr>
            <w:r>
              <w:rPr>
                <w:rFonts w:ascii="Times New Roman" w:hAnsi="Times New Roman" w:cs="Times New Roman"/>
                <w:b/>
                <w:sz w:val="28"/>
                <w:szCs w:val="28"/>
              </w:rPr>
              <w:t>Vũ Thanh Quyên</w:t>
            </w:r>
          </w:p>
        </w:tc>
      </w:tr>
    </w:tbl>
    <w:tbl>
      <w:tblPr>
        <w:tblW w:w="10151" w:type="dxa"/>
        <w:tblInd w:w="-318" w:type="dxa"/>
        <w:tblLook w:val="04A0" w:firstRow="1" w:lastRow="0" w:firstColumn="1" w:lastColumn="0" w:noHBand="0" w:noVBand="1"/>
      </w:tblPr>
      <w:tblGrid>
        <w:gridCol w:w="4254"/>
        <w:gridCol w:w="5897"/>
      </w:tblGrid>
      <w:tr w:rsidR="00C23CC2" w:rsidRPr="00B12864" w14:paraId="7B33CA33" w14:textId="77777777" w:rsidTr="0015685E">
        <w:tc>
          <w:tcPr>
            <w:tcW w:w="4254" w:type="dxa"/>
          </w:tcPr>
          <w:p w14:paraId="7B378E52" w14:textId="2DF22398" w:rsidR="00C23CC2" w:rsidRPr="00B12864" w:rsidRDefault="00C23CC2" w:rsidP="00C23CC2">
            <w:pPr>
              <w:spacing w:after="0" w:line="276" w:lineRule="auto"/>
              <w:ind w:left="-391" w:right="-114" w:firstLine="391"/>
              <w:jc w:val="center"/>
              <w:rPr>
                <w:color w:val="000000" w:themeColor="text1"/>
                <w:sz w:val="26"/>
                <w:szCs w:val="26"/>
                <w:lang w:val="pt-BR"/>
              </w:rPr>
            </w:pPr>
            <w:r>
              <w:rPr>
                <w:rFonts w:cs="Times New Roman"/>
                <w:sz w:val="26"/>
                <w:szCs w:val="26"/>
              </w:rPr>
              <w:lastRenderedPageBreak/>
              <w:t>UBND THỊ XÃ QUẢNG YÊN</w:t>
            </w:r>
          </w:p>
        </w:tc>
        <w:tc>
          <w:tcPr>
            <w:tcW w:w="5897" w:type="dxa"/>
          </w:tcPr>
          <w:p w14:paraId="6828AAF8" w14:textId="35484435" w:rsidR="00C23CC2" w:rsidRPr="00B12864" w:rsidRDefault="00C23CC2" w:rsidP="00C23CC2">
            <w:pPr>
              <w:spacing w:after="0" w:line="276" w:lineRule="auto"/>
              <w:jc w:val="center"/>
              <w:rPr>
                <w:color w:val="000000" w:themeColor="text1"/>
                <w:szCs w:val="28"/>
                <w:lang w:val="pt-BR"/>
              </w:rPr>
            </w:pPr>
            <w:r w:rsidRPr="00DE5FF5">
              <w:rPr>
                <w:rFonts w:cs="Times New Roman"/>
                <w:b/>
                <w:sz w:val="26"/>
                <w:szCs w:val="26"/>
              </w:rPr>
              <w:t>CỘNG HÒA XÃ HỘI CHỦ NGHĨA VIỆT NAM</w:t>
            </w:r>
          </w:p>
        </w:tc>
      </w:tr>
      <w:tr w:rsidR="00C23CC2" w:rsidRPr="00B12864" w14:paraId="0FB26DBF" w14:textId="77777777" w:rsidTr="0015685E">
        <w:tc>
          <w:tcPr>
            <w:tcW w:w="4254" w:type="dxa"/>
          </w:tcPr>
          <w:p w14:paraId="28B63774" w14:textId="74A83A60" w:rsidR="00C23CC2" w:rsidRDefault="00C23CC2" w:rsidP="00C23CC2">
            <w:pPr>
              <w:ind w:right="-114"/>
              <w:jc w:val="center"/>
              <w:rPr>
                <w:rFonts w:cs="Times New Roman"/>
                <w:b/>
                <w:sz w:val="26"/>
                <w:szCs w:val="26"/>
              </w:rPr>
            </w:pPr>
            <w:r>
              <w:rPr>
                <w:rFonts w:cs="Times New Roman"/>
                <w:b/>
                <w:noProof/>
                <w:sz w:val="26"/>
                <w:szCs w:val="26"/>
              </w:rPr>
              <mc:AlternateContent>
                <mc:Choice Requires="wps">
                  <w:drawing>
                    <wp:anchor distT="0" distB="0" distL="114300" distR="114300" simplePos="0" relativeHeight="251676672" behindDoc="0" locked="0" layoutInCell="1" allowOverlap="1" wp14:anchorId="74D46D95" wp14:editId="4BF47A6D">
                      <wp:simplePos x="0" y="0"/>
                      <wp:positionH relativeFrom="column">
                        <wp:posOffset>894126</wp:posOffset>
                      </wp:positionH>
                      <wp:positionV relativeFrom="paragraph">
                        <wp:posOffset>212040</wp:posOffset>
                      </wp:positionV>
                      <wp:extent cx="956790" cy="0"/>
                      <wp:effectExtent l="0" t="0" r="34290" b="19050"/>
                      <wp:wrapNone/>
                      <wp:docPr id="4" name="Straight Connector 4"/>
                      <wp:cNvGraphicFramePr/>
                      <a:graphic xmlns:a="http://schemas.openxmlformats.org/drawingml/2006/main">
                        <a:graphicData uri="http://schemas.microsoft.com/office/word/2010/wordprocessingShape">
                          <wps:wsp>
                            <wps:cNvCnPr/>
                            <wps:spPr>
                              <a:xfrm flipV="1">
                                <a:off x="0" y="0"/>
                                <a:ext cx="956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09CF49" id="Straight Connector 4"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4pt,16.7pt" to="145.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" strokecolor="black [3200]" strokeweight=".5pt">
                      <v:stroke joinstyle="miter"/>
                    </v:line>
                  </w:pict>
                </mc:Fallback>
              </mc:AlternateContent>
            </w:r>
            <w:r w:rsidRPr="00DE5FF5">
              <w:rPr>
                <w:rFonts w:cs="Times New Roman"/>
                <w:b/>
                <w:sz w:val="26"/>
                <w:szCs w:val="26"/>
              </w:rPr>
              <w:t xml:space="preserve">TRƯỜNG MN </w:t>
            </w:r>
            <w:r>
              <w:rPr>
                <w:rFonts w:cs="Times New Roman"/>
                <w:b/>
                <w:sz w:val="26"/>
                <w:szCs w:val="26"/>
              </w:rPr>
              <w:t>HOA HỒNG</w:t>
            </w:r>
          </w:p>
          <w:p w14:paraId="0CE10C21" w14:textId="16146D6A" w:rsidR="00C23CC2" w:rsidRPr="00B12864" w:rsidRDefault="00C23CC2" w:rsidP="00C23CC2">
            <w:pPr>
              <w:ind w:right="-114"/>
              <w:jc w:val="center"/>
              <w:rPr>
                <w:color w:val="000000" w:themeColor="text1"/>
                <w:lang w:val="pt-BR"/>
              </w:rPr>
            </w:pPr>
          </w:p>
        </w:tc>
        <w:tc>
          <w:tcPr>
            <w:tcW w:w="5897" w:type="dxa"/>
          </w:tcPr>
          <w:p w14:paraId="44D08CB2" w14:textId="5F2DBA28" w:rsidR="00C23CC2" w:rsidRPr="00B12864" w:rsidRDefault="00C23CC2" w:rsidP="00C23CC2">
            <w:pPr>
              <w:ind w:right="-114"/>
              <w:jc w:val="center"/>
              <w:rPr>
                <w:color w:val="000000" w:themeColor="text1"/>
                <w:szCs w:val="28"/>
                <w:lang w:val="pt-BR"/>
              </w:rPr>
            </w:pPr>
            <w:r>
              <w:rPr>
                <w:rFonts w:cs="Times New Roman"/>
                <w:b/>
                <w:noProof/>
                <w:szCs w:val="28"/>
              </w:rPr>
              <mc:AlternateContent>
                <mc:Choice Requires="wps">
                  <w:drawing>
                    <wp:anchor distT="0" distB="0" distL="114300" distR="114300" simplePos="0" relativeHeight="251677696" behindDoc="0" locked="0" layoutInCell="1" allowOverlap="1" wp14:anchorId="784B6BDE" wp14:editId="508148D1">
                      <wp:simplePos x="0" y="0"/>
                      <wp:positionH relativeFrom="column">
                        <wp:posOffset>748311</wp:posOffset>
                      </wp:positionH>
                      <wp:positionV relativeFrom="paragraph">
                        <wp:posOffset>236215</wp:posOffset>
                      </wp:positionV>
                      <wp:extent cx="2204249" cy="0"/>
                      <wp:effectExtent l="0" t="0" r="24765" b="19050"/>
                      <wp:wrapNone/>
                      <wp:docPr id="5" name="Straight Connector 5"/>
                      <wp:cNvGraphicFramePr/>
                      <a:graphic xmlns:a="http://schemas.openxmlformats.org/drawingml/2006/main">
                        <a:graphicData uri="http://schemas.microsoft.com/office/word/2010/wordprocessingShape">
                          <wps:wsp>
                            <wps:cNvCnPr/>
                            <wps:spPr>
                              <a:xfrm flipV="1">
                                <a:off x="0" y="0"/>
                                <a:ext cx="22042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F4C0B" id="Straight Connector 5"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pt,18.6pt" to="232.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" strokecolor="black [3200]" strokeweight=".5pt">
                      <v:stroke joinstyle="miter"/>
                    </v:line>
                  </w:pict>
                </mc:Fallback>
              </mc:AlternateContent>
            </w:r>
            <w:r w:rsidRPr="00DE5FF5">
              <w:rPr>
                <w:rFonts w:cs="Times New Roman"/>
                <w:b/>
                <w:szCs w:val="28"/>
              </w:rPr>
              <w:t>Độclập – Tự do – Hạnh phúc</w:t>
            </w:r>
          </w:p>
        </w:tc>
      </w:tr>
    </w:tbl>
    <w:p w14:paraId="3A4DED9F" w14:textId="0AD355F1" w:rsidR="00742988" w:rsidRPr="00B12864" w:rsidRDefault="00742988" w:rsidP="00742988">
      <w:pPr>
        <w:spacing w:after="0" w:line="240" w:lineRule="auto"/>
        <w:jc w:val="center"/>
        <w:rPr>
          <w:rFonts w:eastAsia="Times New Roman" w:cs="Times New Roman"/>
          <w:color w:val="000000" w:themeColor="text1"/>
          <w:szCs w:val="28"/>
          <w:bdr w:val="none" w:sz="0" w:space="0" w:color="auto" w:frame="1"/>
          <w:shd w:val="clear" w:color="auto" w:fill="F9F9F9"/>
        </w:rPr>
      </w:pPr>
      <w:r w:rsidRPr="00B12864">
        <w:rPr>
          <w:rFonts w:eastAsia="Times New Roman" w:cs="Times New Roman"/>
          <w:b/>
          <w:bCs/>
          <w:color w:val="000000" w:themeColor="text1"/>
          <w:szCs w:val="28"/>
          <w:bdr w:val="none" w:sz="0" w:space="0" w:color="auto" w:frame="1"/>
          <w:shd w:val="clear" w:color="auto" w:fill="F9F9F9"/>
        </w:rPr>
        <w:t> </w:t>
      </w:r>
      <w:r w:rsidRPr="00C23CC2">
        <w:rPr>
          <w:rFonts w:eastAsia="Times New Roman" w:cs="Times New Roman"/>
          <w:b/>
          <w:bCs/>
          <w:color w:val="000000" w:themeColor="text1"/>
          <w:szCs w:val="28"/>
          <w:bdr w:val="none" w:sz="0" w:space="0" w:color="auto" w:frame="1"/>
        </w:rPr>
        <w:t>NỘI QUY</w:t>
      </w:r>
    </w:p>
    <w:p w14:paraId="5AA1D30A" w14:textId="0A0290EA" w:rsidR="00742988" w:rsidRPr="00B12864" w:rsidRDefault="00742988" w:rsidP="00742988">
      <w:pPr>
        <w:spacing w:after="0" w:line="240" w:lineRule="auto"/>
        <w:jc w:val="center"/>
        <w:rPr>
          <w:rFonts w:eastAsia="Times New Roman" w:cs="Times New Roman"/>
          <w:color w:val="000000" w:themeColor="text1"/>
          <w:szCs w:val="28"/>
          <w:bdr w:val="none" w:sz="0" w:space="0" w:color="auto" w:frame="1"/>
          <w:shd w:val="clear" w:color="auto" w:fill="F9F9F9"/>
        </w:rPr>
      </w:pPr>
      <w:r w:rsidRPr="00C23CC2">
        <w:rPr>
          <w:rFonts w:eastAsia="Times New Roman" w:cs="Times New Roman"/>
          <w:b/>
          <w:bCs/>
          <w:color w:val="000000" w:themeColor="text1"/>
          <w:szCs w:val="28"/>
          <w:bdr w:val="none" w:sz="0" w:space="0" w:color="auto" w:frame="1"/>
        </w:rPr>
        <w:t xml:space="preserve">TIẾP CÔNG DÂN TẠI TRƯỜNG MẦM NON </w:t>
      </w:r>
      <w:r w:rsidR="00AF1B30">
        <w:rPr>
          <w:rFonts w:cs="Times New Roman"/>
          <w:b/>
          <w:szCs w:val="28"/>
        </w:rPr>
        <w:t>HOA HỒNG</w:t>
      </w:r>
    </w:p>
    <w:p w14:paraId="0D29FE27" w14:textId="618E32EA" w:rsidR="00742988" w:rsidRPr="00B12864" w:rsidRDefault="00742988" w:rsidP="00742988">
      <w:pPr>
        <w:spacing w:after="0" w:line="240" w:lineRule="auto"/>
        <w:jc w:val="center"/>
        <w:rPr>
          <w:rFonts w:eastAsia="Times New Roman" w:cs="Times New Roman"/>
          <w:i/>
          <w:color w:val="000000" w:themeColor="text1"/>
          <w:szCs w:val="28"/>
          <w:bdr w:val="none" w:sz="0" w:space="0" w:color="auto" w:frame="1"/>
          <w:shd w:val="clear" w:color="auto" w:fill="F9F9F9"/>
        </w:rPr>
      </w:pPr>
      <w:r w:rsidRPr="00C23CC2">
        <w:rPr>
          <w:rFonts w:eastAsia="Times New Roman" w:cs="Times New Roman"/>
          <w:i/>
          <w:color w:val="000000" w:themeColor="text1"/>
          <w:szCs w:val="28"/>
          <w:bdr w:val="none" w:sz="0" w:space="0" w:color="auto" w:frame="1"/>
        </w:rPr>
        <w:t xml:space="preserve">(Kèm theo Quyết định sô </w:t>
      </w:r>
      <w:r w:rsidR="00063D52">
        <w:rPr>
          <w:rFonts w:eastAsia="Times New Roman" w:cs="Times New Roman"/>
          <w:i/>
          <w:color w:val="000000" w:themeColor="text1"/>
          <w:szCs w:val="28"/>
          <w:bdr w:val="none" w:sz="0" w:space="0" w:color="auto" w:frame="1"/>
        </w:rPr>
        <w:t>458</w:t>
      </w:r>
      <w:r w:rsidRPr="00C23CC2">
        <w:rPr>
          <w:rFonts w:eastAsia="Times New Roman" w:cs="Times New Roman"/>
          <w:i/>
          <w:color w:val="000000" w:themeColor="text1"/>
          <w:szCs w:val="28"/>
          <w:bdr w:val="none" w:sz="0" w:space="0" w:color="auto" w:frame="1"/>
        </w:rPr>
        <w:t>/QĐ-MN</w:t>
      </w:r>
      <w:r w:rsidR="00AF1B30">
        <w:rPr>
          <w:rFonts w:eastAsia="Times New Roman" w:cs="Times New Roman"/>
          <w:i/>
          <w:color w:val="000000" w:themeColor="text1"/>
          <w:szCs w:val="28"/>
          <w:bdr w:val="none" w:sz="0" w:space="0" w:color="auto" w:frame="1"/>
        </w:rPr>
        <w:t>HH</w:t>
      </w:r>
      <w:r w:rsidRPr="00C23CC2">
        <w:rPr>
          <w:rFonts w:eastAsia="Times New Roman" w:cs="Times New Roman"/>
          <w:i/>
          <w:color w:val="000000" w:themeColor="text1"/>
          <w:szCs w:val="28"/>
          <w:bdr w:val="none" w:sz="0" w:space="0" w:color="auto" w:frame="1"/>
        </w:rPr>
        <w:t xml:space="preserve"> ngày </w:t>
      </w:r>
      <w:r w:rsidR="00063D52">
        <w:rPr>
          <w:rFonts w:eastAsia="Times New Roman" w:cs="Times New Roman"/>
          <w:i/>
          <w:color w:val="000000" w:themeColor="text1"/>
          <w:szCs w:val="28"/>
          <w:bdr w:val="none" w:sz="0" w:space="0" w:color="auto" w:frame="1"/>
        </w:rPr>
        <w:t>1</w:t>
      </w:r>
      <w:r w:rsidR="008908F8" w:rsidRPr="00C23CC2">
        <w:rPr>
          <w:rFonts w:eastAsia="Times New Roman" w:cs="Times New Roman"/>
          <w:i/>
          <w:color w:val="000000" w:themeColor="text1"/>
          <w:szCs w:val="28"/>
          <w:bdr w:val="none" w:sz="0" w:space="0" w:color="auto" w:frame="1"/>
        </w:rPr>
        <w:t>8</w:t>
      </w:r>
      <w:r w:rsidRPr="00C23CC2">
        <w:rPr>
          <w:rFonts w:eastAsia="Times New Roman" w:cs="Times New Roman"/>
          <w:i/>
          <w:color w:val="000000" w:themeColor="text1"/>
          <w:szCs w:val="28"/>
          <w:bdr w:val="none" w:sz="0" w:space="0" w:color="auto" w:frame="1"/>
        </w:rPr>
        <w:t>/1</w:t>
      </w:r>
      <w:r w:rsidR="00DE5FF5" w:rsidRPr="00C23CC2">
        <w:rPr>
          <w:rFonts w:eastAsia="Times New Roman" w:cs="Times New Roman"/>
          <w:i/>
          <w:color w:val="000000" w:themeColor="text1"/>
          <w:szCs w:val="28"/>
          <w:bdr w:val="none" w:sz="0" w:space="0" w:color="auto" w:frame="1"/>
        </w:rPr>
        <w:t>0</w:t>
      </w:r>
      <w:r w:rsidRPr="00C23CC2">
        <w:rPr>
          <w:rFonts w:eastAsia="Times New Roman" w:cs="Times New Roman"/>
          <w:i/>
          <w:color w:val="000000" w:themeColor="text1"/>
          <w:szCs w:val="28"/>
          <w:bdr w:val="none" w:sz="0" w:space="0" w:color="auto" w:frame="1"/>
        </w:rPr>
        <w:t>/202</w:t>
      </w:r>
      <w:r w:rsidR="00950914" w:rsidRPr="00C23CC2">
        <w:rPr>
          <w:rFonts w:eastAsia="Times New Roman" w:cs="Times New Roman"/>
          <w:i/>
          <w:color w:val="000000" w:themeColor="text1"/>
          <w:szCs w:val="28"/>
          <w:bdr w:val="none" w:sz="0" w:space="0" w:color="auto" w:frame="1"/>
        </w:rPr>
        <w:t>4</w:t>
      </w:r>
      <w:r w:rsidRPr="00C23CC2">
        <w:rPr>
          <w:rFonts w:eastAsia="Times New Roman" w:cs="Times New Roman"/>
          <w:i/>
          <w:color w:val="000000" w:themeColor="text1"/>
          <w:szCs w:val="28"/>
          <w:bdr w:val="none" w:sz="0" w:space="0" w:color="auto" w:frame="1"/>
        </w:rPr>
        <w:t xml:space="preserve"> ban hành nội quy</w:t>
      </w:r>
    </w:p>
    <w:p w14:paraId="1F07D7A4" w14:textId="2E6CB8E3" w:rsidR="00742988" w:rsidRPr="00B12864" w:rsidRDefault="00742988" w:rsidP="00742988">
      <w:pPr>
        <w:spacing w:after="0" w:line="240" w:lineRule="auto"/>
        <w:jc w:val="center"/>
        <w:rPr>
          <w:rFonts w:eastAsia="Times New Roman" w:cs="Times New Roman"/>
          <w:i/>
          <w:color w:val="000000" w:themeColor="text1"/>
          <w:szCs w:val="28"/>
          <w:bdr w:val="none" w:sz="0" w:space="0" w:color="auto" w:frame="1"/>
          <w:shd w:val="clear" w:color="auto" w:fill="F9F9F9"/>
        </w:rPr>
      </w:pPr>
      <w:r w:rsidRPr="00063D52">
        <w:rPr>
          <w:rFonts w:eastAsia="Times New Roman" w:cs="Times New Roman"/>
          <w:i/>
          <w:color w:val="FF0000"/>
          <w:szCs w:val="28"/>
          <w:bdr w:val="none" w:sz="0" w:space="0" w:color="auto" w:frame="1"/>
        </w:rPr>
        <w:t xml:space="preserve">tiếp công dân tại trường </w:t>
      </w:r>
      <w:r w:rsidR="00DE5FF5" w:rsidRPr="00063D52">
        <w:rPr>
          <w:rFonts w:eastAsia="Times New Roman" w:cs="Times New Roman"/>
          <w:i/>
          <w:color w:val="FF0000"/>
          <w:szCs w:val="28"/>
          <w:bdr w:val="none" w:sz="0" w:space="0" w:color="auto" w:frame="1"/>
        </w:rPr>
        <w:t>M</w:t>
      </w:r>
      <w:r w:rsidRPr="00063D52">
        <w:rPr>
          <w:rFonts w:eastAsia="Times New Roman" w:cs="Times New Roman"/>
          <w:i/>
          <w:color w:val="FF0000"/>
          <w:szCs w:val="28"/>
          <w:bdr w:val="none" w:sz="0" w:space="0" w:color="auto" w:frame="1"/>
        </w:rPr>
        <w:t xml:space="preserve">ầm non </w:t>
      </w:r>
      <w:r w:rsidR="00C23CC2" w:rsidRPr="00063D52">
        <w:rPr>
          <w:rFonts w:eastAsia="Times New Roman" w:cs="Times New Roman"/>
          <w:i/>
          <w:color w:val="FF0000"/>
          <w:szCs w:val="28"/>
          <w:bdr w:val="none" w:sz="0" w:space="0" w:color="auto" w:frame="1"/>
        </w:rPr>
        <w:t>Hoa Hồng</w:t>
      </w:r>
      <w:r w:rsidRPr="00B12864">
        <w:rPr>
          <w:rFonts w:eastAsia="Times New Roman" w:cs="Times New Roman"/>
          <w:i/>
          <w:color w:val="000000" w:themeColor="text1"/>
          <w:szCs w:val="28"/>
          <w:bdr w:val="none" w:sz="0" w:space="0" w:color="auto" w:frame="1"/>
          <w:shd w:val="clear" w:color="auto" w:fill="F9F9F9"/>
        </w:rPr>
        <w:t>)</w:t>
      </w:r>
    </w:p>
    <w:p w14:paraId="0AE86E45" w14:textId="77777777" w:rsidR="00742988" w:rsidRPr="00B12864" w:rsidRDefault="00742988" w:rsidP="006911AA">
      <w:pPr>
        <w:spacing w:after="0" w:line="240" w:lineRule="auto"/>
        <w:jc w:val="center"/>
        <w:rPr>
          <w:rFonts w:eastAsia="Times New Roman" w:cs="Times New Roman"/>
          <w:color w:val="000000" w:themeColor="text1"/>
          <w:szCs w:val="28"/>
          <w:bdr w:val="none" w:sz="0" w:space="0" w:color="auto" w:frame="1"/>
          <w:shd w:val="clear" w:color="auto" w:fill="F9F9F9"/>
        </w:rPr>
      </w:pPr>
      <w:r w:rsidRPr="00B12864">
        <w:rPr>
          <w:rFonts w:eastAsia="Times New Roman" w:cs="Times New Roman"/>
          <w:color w:val="000000" w:themeColor="text1"/>
          <w:szCs w:val="28"/>
          <w:bdr w:val="none" w:sz="0" w:space="0" w:color="auto" w:frame="1"/>
          <w:shd w:val="clear" w:color="auto" w:fill="F9F9F9"/>
        </w:rPr>
        <w:t>  </w:t>
      </w:r>
    </w:p>
    <w:p w14:paraId="11DB0FAE" w14:textId="77777777" w:rsidR="00742988" w:rsidRPr="00B12864" w:rsidRDefault="00742988" w:rsidP="006911AA">
      <w:pPr>
        <w:spacing w:after="0" w:line="240" w:lineRule="auto"/>
        <w:ind w:firstLine="720"/>
        <w:jc w:val="both"/>
        <w:rPr>
          <w:rFonts w:eastAsia="Times New Roman" w:cs="Times New Roman"/>
          <w:color w:val="000000" w:themeColor="text1"/>
          <w:szCs w:val="28"/>
          <w:bdr w:val="none" w:sz="0" w:space="0" w:color="auto" w:frame="1"/>
          <w:shd w:val="clear" w:color="auto" w:fill="F9F9F9"/>
        </w:rPr>
      </w:pPr>
      <w:r w:rsidRPr="00C23CC2">
        <w:rPr>
          <w:rFonts w:eastAsia="Times New Roman" w:cs="Times New Roman"/>
          <w:b/>
          <w:bCs/>
          <w:color w:val="000000" w:themeColor="text1"/>
          <w:szCs w:val="28"/>
          <w:bdr w:val="none" w:sz="0" w:space="0" w:color="auto" w:frame="1"/>
        </w:rPr>
        <w:t xml:space="preserve">Điều 1. Nghĩa vụ và </w:t>
      </w:r>
      <w:bookmarkStart w:id="2" w:name="_GoBack"/>
      <w:bookmarkEnd w:id="2"/>
      <w:r w:rsidRPr="00C23CC2">
        <w:rPr>
          <w:rFonts w:eastAsia="Times New Roman" w:cs="Times New Roman"/>
          <w:b/>
          <w:bCs/>
          <w:color w:val="000000" w:themeColor="text1"/>
          <w:szCs w:val="28"/>
          <w:bdr w:val="none" w:sz="0" w:space="0" w:color="auto" w:frame="1"/>
        </w:rPr>
        <w:t>quyền lợi của công dân</w:t>
      </w:r>
    </w:p>
    <w:p w14:paraId="1BF54C0C" w14:textId="7FDE5A98" w:rsidR="00742988" w:rsidRPr="00B12864" w:rsidRDefault="00742988" w:rsidP="006911AA">
      <w:pPr>
        <w:spacing w:after="0" w:line="240" w:lineRule="auto"/>
        <w:ind w:firstLine="720"/>
        <w:jc w:val="both"/>
        <w:rPr>
          <w:rFonts w:eastAsia="Times New Roman" w:cs="Times New Roman"/>
          <w:color w:val="000000" w:themeColor="text1"/>
          <w:szCs w:val="28"/>
          <w:bdr w:val="none" w:sz="0" w:space="0" w:color="auto" w:frame="1"/>
          <w:shd w:val="clear" w:color="auto" w:fill="F9F9F9"/>
        </w:rPr>
      </w:pPr>
      <w:r w:rsidRPr="00C23CC2">
        <w:rPr>
          <w:rFonts w:eastAsia="Times New Roman" w:cs="Times New Roman"/>
          <w:color w:val="000000" w:themeColor="text1"/>
          <w:szCs w:val="28"/>
          <w:bdr w:val="none" w:sz="0" w:space="0" w:color="auto" w:frame="1"/>
        </w:rPr>
        <w:t>1. Cung cấp thông tin cá nhân; tuân theo Nội quy tiếp công dân và sự hướng dẫn của người tiếp công dân trong việc đăng ký và thực hiện quyền khiếu nại, tố cáo, kiến nghị, phản ánh</w:t>
      </w:r>
      <w:r w:rsidR="00063D52">
        <w:rPr>
          <w:rFonts w:eastAsia="Times New Roman" w:cs="Times New Roman"/>
          <w:color w:val="000000" w:themeColor="text1"/>
          <w:szCs w:val="28"/>
          <w:bdr w:val="none" w:sz="0" w:space="0" w:color="auto" w:frame="1"/>
        </w:rPr>
        <w:t>;</w:t>
      </w:r>
    </w:p>
    <w:p w14:paraId="2C7326ED" w14:textId="774E9CC7" w:rsidR="00742988" w:rsidRPr="00B12864" w:rsidRDefault="00742988" w:rsidP="006911AA">
      <w:pPr>
        <w:spacing w:after="0" w:line="240" w:lineRule="auto"/>
        <w:ind w:firstLine="720"/>
        <w:jc w:val="both"/>
        <w:rPr>
          <w:rFonts w:eastAsia="Times New Roman" w:cs="Times New Roman"/>
          <w:color w:val="000000" w:themeColor="text1"/>
          <w:szCs w:val="28"/>
          <w:bdr w:val="none" w:sz="0" w:space="0" w:color="auto" w:frame="1"/>
          <w:shd w:val="clear" w:color="auto" w:fill="F9F9F9"/>
        </w:rPr>
      </w:pPr>
      <w:r w:rsidRPr="00C23CC2">
        <w:rPr>
          <w:rFonts w:eastAsia="Times New Roman" w:cs="Times New Roman"/>
          <w:color w:val="000000" w:themeColor="text1"/>
          <w:szCs w:val="28"/>
          <w:bdr w:val="none" w:sz="0" w:space="0" w:color="auto" w:frame="1"/>
        </w:rPr>
        <w:t>2. Giữ gìn trật tự, vệ sinh chung; tôn trọng đối với người tiếp công dân,  nghiêm cấm việc kích động, gây rối trật tự, xuyên tạc, vu khống, xúc phạm uy tín, danh dự của cơ quan nhà nước, người tiếp công dân; người thi hành công vụ</w:t>
      </w:r>
      <w:r w:rsidR="00063D52">
        <w:rPr>
          <w:rFonts w:eastAsia="Times New Roman" w:cs="Times New Roman"/>
          <w:color w:val="000000" w:themeColor="text1"/>
          <w:szCs w:val="28"/>
          <w:bdr w:val="none" w:sz="0" w:space="0" w:color="auto" w:frame="1"/>
        </w:rPr>
        <w:t>;</w:t>
      </w:r>
    </w:p>
    <w:p w14:paraId="58A91F46" w14:textId="2E84F15C" w:rsidR="00742988" w:rsidRPr="00B12864" w:rsidRDefault="00742988" w:rsidP="006911AA">
      <w:pPr>
        <w:spacing w:after="0" w:line="240" w:lineRule="auto"/>
        <w:ind w:firstLine="720"/>
        <w:jc w:val="both"/>
        <w:rPr>
          <w:rFonts w:eastAsia="Times New Roman" w:cs="Times New Roman"/>
          <w:color w:val="000000" w:themeColor="text1"/>
          <w:szCs w:val="28"/>
          <w:bdr w:val="none" w:sz="0" w:space="0" w:color="auto" w:frame="1"/>
          <w:shd w:val="clear" w:color="auto" w:fill="F9F9F9"/>
        </w:rPr>
      </w:pPr>
      <w:r w:rsidRPr="00B12864">
        <w:rPr>
          <w:rFonts w:eastAsia="Times New Roman" w:cs="Times New Roman"/>
          <w:color w:val="000000" w:themeColor="text1"/>
          <w:szCs w:val="28"/>
          <w:bdr w:val="none" w:sz="0" w:space="0" w:color="auto" w:frame="1"/>
          <w:shd w:val="clear" w:color="auto" w:fill="F9F9F9"/>
        </w:rPr>
        <w:t>3</w:t>
      </w:r>
      <w:r w:rsidRPr="00C23CC2">
        <w:rPr>
          <w:rFonts w:eastAsia="Times New Roman" w:cs="Times New Roman"/>
          <w:color w:val="000000" w:themeColor="text1"/>
          <w:szCs w:val="28"/>
          <w:bdr w:val="none" w:sz="0" w:space="0" w:color="auto" w:frame="1"/>
        </w:rPr>
        <w:t>. Không được mang các vật dễ cháy, nổ, chất độc hại, hung khí, súc vật hay trẻ em vào nơi tiếp công dân</w:t>
      </w:r>
      <w:r w:rsidR="00063D52">
        <w:rPr>
          <w:rFonts w:eastAsia="Times New Roman" w:cs="Times New Roman"/>
          <w:color w:val="000000" w:themeColor="text1"/>
          <w:szCs w:val="28"/>
          <w:bdr w:val="none" w:sz="0" w:space="0" w:color="auto" w:frame="1"/>
          <w:shd w:val="clear" w:color="auto" w:fill="F9F9F9"/>
        </w:rPr>
        <w:t>;</w:t>
      </w:r>
    </w:p>
    <w:p w14:paraId="6B219DB7" w14:textId="6B4667EB" w:rsidR="00742988" w:rsidRPr="00B12864" w:rsidRDefault="00742988" w:rsidP="006911AA">
      <w:pPr>
        <w:spacing w:after="0" w:line="240" w:lineRule="auto"/>
        <w:ind w:firstLine="720"/>
        <w:jc w:val="both"/>
        <w:rPr>
          <w:rFonts w:eastAsia="Times New Roman" w:cs="Times New Roman"/>
          <w:color w:val="000000" w:themeColor="text1"/>
          <w:szCs w:val="28"/>
          <w:bdr w:val="none" w:sz="0" w:space="0" w:color="auto" w:frame="1"/>
          <w:shd w:val="clear" w:color="auto" w:fill="F9F9F9"/>
        </w:rPr>
      </w:pPr>
      <w:r w:rsidRPr="00C23CC2">
        <w:rPr>
          <w:rFonts w:eastAsia="Times New Roman" w:cs="Times New Roman"/>
          <w:color w:val="000000" w:themeColor="text1"/>
          <w:szCs w:val="28"/>
          <w:bdr w:val="none" w:sz="0" w:space="0" w:color="auto" w:frame="1"/>
        </w:rPr>
        <w:t>4. Việc quay phim, chụp hình, ghi âm phải được sự đồng ý của người chủ trì tiếp công dân</w:t>
      </w:r>
      <w:r w:rsidR="00063D52">
        <w:rPr>
          <w:rFonts w:eastAsia="Times New Roman" w:cs="Times New Roman"/>
          <w:color w:val="000000" w:themeColor="text1"/>
          <w:szCs w:val="28"/>
          <w:bdr w:val="none" w:sz="0" w:space="0" w:color="auto" w:frame="1"/>
        </w:rPr>
        <w:t>;</w:t>
      </w:r>
    </w:p>
    <w:p w14:paraId="03AC54CB" w14:textId="5FB51502" w:rsidR="00742988" w:rsidRPr="00B12864" w:rsidRDefault="00742988" w:rsidP="006911AA">
      <w:pPr>
        <w:spacing w:after="0" w:line="240" w:lineRule="auto"/>
        <w:ind w:firstLine="720"/>
        <w:jc w:val="both"/>
        <w:rPr>
          <w:rFonts w:eastAsia="Times New Roman" w:cs="Times New Roman"/>
          <w:color w:val="000000" w:themeColor="text1"/>
          <w:szCs w:val="28"/>
          <w:bdr w:val="none" w:sz="0" w:space="0" w:color="auto" w:frame="1"/>
          <w:shd w:val="clear" w:color="auto" w:fill="F9F9F9"/>
        </w:rPr>
      </w:pPr>
      <w:r w:rsidRPr="00C23CC2">
        <w:rPr>
          <w:rFonts w:eastAsia="Times New Roman" w:cs="Times New Roman"/>
          <w:color w:val="000000" w:themeColor="text1"/>
          <w:szCs w:val="28"/>
          <w:bdr w:val="none" w:sz="0" w:space="0" w:color="auto" w:frame="1"/>
        </w:rPr>
        <w:t>5. Không được can thiệp, dự nghe việc khiếu nại, tố cáo của người khác. trường hợp nhiều người (từ 05 người trở lên) cùng khiếu nại, tố cáo, kiến nghị, phản ánh về một nội dung thì phải cử người đại diện</w:t>
      </w:r>
      <w:r w:rsidR="00063D52">
        <w:rPr>
          <w:rFonts w:eastAsia="Times New Roman" w:cs="Times New Roman"/>
          <w:color w:val="000000" w:themeColor="text1"/>
          <w:szCs w:val="28"/>
          <w:bdr w:val="none" w:sz="0" w:space="0" w:color="auto" w:frame="1"/>
        </w:rPr>
        <w:t>;</w:t>
      </w:r>
    </w:p>
    <w:p w14:paraId="053DA506" w14:textId="1A773DD4" w:rsidR="00742988" w:rsidRPr="00B12864" w:rsidRDefault="00742988" w:rsidP="006911AA">
      <w:pPr>
        <w:spacing w:after="0" w:line="240" w:lineRule="auto"/>
        <w:ind w:firstLine="720"/>
        <w:jc w:val="both"/>
        <w:rPr>
          <w:rFonts w:eastAsia="Times New Roman" w:cs="Times New Roman"/>
          <w:color w:val="000000" w:themeColor="text1"/>
          <w:szCs w:val="28"/>
          <w:bdr w:val="none" w:sz="0" w:space="0" w:color="auto" w:frame="1"/>
          <w:shd w:val="clear" w:color="auto" w:fill="F9F9F9"/>
        </w:rPr>
      </w:pPr>
      <w:r w:rsidRPr="00C23CC2">
        <w:rPr>
          <w:rFonts w:eastAsia="Times New Roman" w:cs="Times New Roman"/>
          <w:color w:val="000000" w:themeColor="text1"/>
          <w:szCs w:val="28"/>
          <w:bdr w:val="none" w:sz="0" w:space="0" w:color="auto" w:frame="1"/>
        </w:rPr>
        <w:t>6. Được quyền khiếu nại, tố cáo về những hành vi của người tiếp công dân vi phạm các quy định của pháp luật về quyền khiếu nại, tố cáo, kiến nghị, phản ánh của công dân. Hết giờ làm việc, công dân đến khiếu nại, tố cáo, phản ánh, kiến nghị không được lưu lại nơi tiếp công dân</w:t>
      </w:r>
      <w:r w:rsidR="00063D52">
        <w:rPr>
          <w:rFonts w:eastAsia="Times New Roman" w:cs="Times New Roman"/>
          <w:color w:val="000000" w:themeColor="text1"/>
          <w:szCs w:val="28"/>
          <w:bdr w:val="none" w:sz="0" w:space="0" w:color="auto" w:frame="1"/>
        </w:rPr>
        <w:t>.</w:t>
      </w:r>
    </w:p>
    <w:p w14:paraId="28F09047" w14:textId="77777777" w:rsidR="00742988" w:rsidRPr="00B12864" w:rsidRDefault="00742988" w:rsidP="006911AA">
      <w:pPr>
        <w:spacing w:after="0" w:line="240" w:lineRule="auto"/>
        <w:ind w:firstLine="720"/>
        <w:jc w:val="both"/>
        <w:rPr>
          <w:rFonts w:eastAsia="Times New Roman" w:cs="Times New Roman"/>
          <w:color w:val="000000" w:themeColor="text1"/>
          <w:szCs w:val="28"/>
          <w:bdr w:val="none" w:sz="0" w:space="0" w:color="auto" w:frame="1"/>
          <w:shd w:val="clear" w:color="auto" w:fill="F9F9F9"/>
        </w:rPr>
      </w:pPr>
      <w:r w:rsidRPr="00C23CC2">
        <w:rPr>
          <w:rFonts w:eastAsia="Times New Roman" w:cs="Times New Roman"/>
          <w:b/>
          <w:bCs/>
          <w:color w:val="000000" w:themeColor="text1"/>
          <w:szCs w:val="28"/>
          <w:bdr w:val="none" w:sz="0" w:space="0" w:color="auto" w:frame="1"/>
        </w:rPr>
        <w:t>Điều 2. Trách nhiệm của người tiếp công dân</w:t>
      </w:r>
    </w:p>
    <w:p w14:paraId="2FDBB701" w14:textId="77777777" w:rsidR="00742988" w:rsidRPr="00B12864" w:rsidRDefault="00742988" w:rsidP="006911AA">
      <w:pPr>
        <w:spacing w:after="0" w:line="240" w:lineRule="auto"/>
        <w:ind w:firstLine="720"/>
        <w:jc w:val="both"/>
        <w:rPr>
          <w:rFonts w:eastAsia="Times New Roman" w:cs="Times New Roman"/>
          <w:color w:val="000000" w:themeColor="text1"/>
          <w:szCs w:val="28"/>
          <w:bdr w:val="none" w:sz="0" w:space="0" w:color="auto" w:frame="1"/>
          <w:shd w:val="clear" w:color="auto" w:fill="F9F9F9"/>
        </w:rPr>
      </w:pPr>
      <w:r w:rsidRPr="00C23CC2">
        <w:rPr>
          <w:rFonts w:eastAsia="Times New Roman" w:cs="Times New Roman"/>
          <w:color w:val="000000" w:themeColor="text1"/>
          <w:szCs w:val="28"/>
          <w:bdr w:val="none" w:sz="0" w:space="0" w:color="auto" w:frame="1"/>
        </w:rPr>
        <w:t>1. Trang phục chỉnh tề; phải mang phù hiệu tên theo quy định;</w:t>
      </w:r>
    </w:p>
    <w:p w14:paraId="1B087895" w14:textId="77777777" w:rsidR="00742988" w:rsidRPr="00B12864" w:rsidRDefault="00742988" w:rsidP="006911AA">
      <w:pPr>
        <w:spacing w:after="0" w:line="240" w:lineRule="auto"/>
        <w:ind w:firstLine="720"/>
        <w:jc w:val="both"/>
        <w:rPr>
          <w:rFonts w:eastAsia="Times New Roman" w:cs="Times New Roman"/>
          <w:color w:val="000000" w:themeColor="text1"/>
          <w:szCs w:val="28"/>
          <w:bdr w:val="none" w:sz="0" w:space="0" w:color="auto" w:frame="1"/>
          <w:shd w:val="clear" w:color="auto" w:fill="F9F9F9"/>
        </w:rPr>
      </w:pPr>
      <w:r w:rsidRPr="00C23CC2">
        <w:rPr>
          <w:rFonts w:eastAsia="Times New Roman" w:cs="Times New Roman"/>
          <w:color w:val="000000" w:themeColor="text1"/>
          <w:szCs w:val="28"/>
          <w:bdr w:val="none" w:sz="0" w:space="0" w:color="auto" w:frame="1"/>
        </w:rPr>
        <w:t>2. Có thái độ tôn trọng, bảo đảm khách quan, bình đẳng, không phân biệt đối xử trong việc tiếp công dân; không sách nhiễu, không gây phiền hà hoặc cản trở quyền khiếu nại, tố cáo, kiến nghị, phản ánh của công dân;</w:t>
      </w:r>
    </w:p>
    <w:p w14:paraId="2F06B017" w14:textId="77777777" w:rsidR="00742988" w:rsidRPr="00B12864" w:rsidRDefault="00742988" w:rsidP="006911AA">
      <w:pPr>
        <w:spacing w:after="0" w:line="240" w:lineRule="auto"/>
        <w:ind w:firstLine="720"/>
        <w:jc w:val="both"/>
        <w:rPr>
          <w:rFonts w:eastAsia="Times New Roman" w:cs="Times New Roman"/>
          <w:color w:val="000000" w:themeColor="text1"/>
          <w:szCs w:val="28"/>
          <w:bdr w:val="none" w:sz="0" w:space="0" w:color="auto" w:frame="1"/>
          <w:shd w:val="clear" w:color="auto" w:fill="F9F9F9"/>
        </w:rPr>
      </w:pPr>
      <w:r w:rsidRPr="00B12864">
        <w:rPr>
          <w:rFonts w:eastAsia="Times New Roman" w:cs="Times New Roman"/>
          <w:color w:val="000000" w:themeColor="text1"/>
          <w:szCs w:val="28"/>
          <w:bdr w:val="none" w:sz="0" w:space="0" w:color="auto" w:frame="1"/>
          <w:shd w:val="clear" w:color="auto" w:fill="F9F9F9"/>
        </w:rPr>
        <w:t>3</w:t>
      </w:r>
      <w:r w:rsidRPr="00C23CC2">
        <w:rPr>
          <w:rFonts w:eastAsia="Times New Roman" w:cs="Times New Roman"/>
          <w:color w:val="000000" w:themeColor="text1"/>
          <w:szCs w:val="28"/>
          <w:bdr w:val="none" w:sz="0" w:space="0" w:color="auto" w:frame="1"/>
        </w:rPr>
        <w:t>. Tiếp nhận đơn, lắng nghe, hướng dẫn công dân thực hiện quyền khiếu nại, tố cáo, kiến nghị, phản ánh đúng luật định, đến đúng cơ quan hoặc người có thẩm quyền giải quyết;</w:t>
      </w:r>
    </w:p>
    <w:p w14:paraId="2E9E3288" w14:textId="77777777" w:rsidR="00742988" w:rsidRPr="00B12864" w:rsidRDefault="00742988" w:rsidP="006911AA">
      <w:pPr>
        <w:spacing w:after="0" w:line="240" w:lineRule="auto"/>
        <w:ind w:firstLine="720"/>
        <w:jc w:val="both"/>
        <w:rPr>
          <w:rFonts w:eastAsia="Times New Roman" w:cs="Times New Roman"/>
          <w:color w:val="000000" w:themeColor="text1"/>
          <w:szCs w:val="28"/>
          <w:bdr w:val="none" w:sz="0" w:space="0" w:color="auto" w:frame="1"/>
          <w:shd w:val="clear" w:color="auto" w:fill="F9F9F9"/>
        </w:rPr>
      </w:pPr>
      <w:r w:rsidRPr="00B12864">
        <w:rPr>
          <w:rFonts w:eastAsia="Times New Roman" w:cs="Times New Roman"/>
          <w:color w:val="000000" w:themeColor="text1"/>
          <w:szCs w:val="28"/>
          <w:bdr w:val="none" w:sz="0" w:space="0" w:color="auto" w:frame="1"/>
          <w:shd w:val="clear" w:color="auto" w:fill="F9F9F9"/>
        </w:rPr>
        <w:t>4</w:t>
      </w:r>
      <w:r w:rsidRPr="00C23CC2">
        <w:rPr>
          <w:rFonts w:eastAsia="Times New Roman" w:cs="Times New Roman"/>
          <w:color w:val="000000" w:themeColor="text1"/>
          <w:szCs w:val="28"/>
          <w:bdr w:val="none" w:sz="0" w:space="0" w:color="auto" w:frame="1"/>
        </w:rPr>
        <w:t>. Phải bảo đảm công khai, dân chủ, kịp thời; tạo mọi điều kiện thuận lợi để công dân thực hiện đầy đủ quyền và nghĩa vụ của công dân; đồng thời, ghi chép vào sổ theo dõi tiếp công dân đầy đủ nội dung do công dân trình bày;</w:t>
      </w:r>
    </w:p>
    <w:p w14:paraId="06054C86" w14:textId="77777777" w:rsidR="00742988" w:rsidRPr="00B12864" w:rsidRDefault="00742988" w:rsidP="006911AA">
      <w:pPr>
        <w:spacing w:after="0" w:line="240" w:lineRule="auto"/>
        <w:ind w:firstLine="720"/>
        <w:jc w:val="both"/>
        <w:rPr>
          <w:rFonts w:eastAsia="Times New Roman" w:cs="Times New Roman"/>
          <w:color w:val="000000" w:themeColor="text1"/>
          <w:szCs w:val="28"/>
          <w:bdr w:val="none" w:sz="0" w:space="0" w:color="auto" w:frame="1"/>
          <w:shd w:val="clear" w:color="auto" w:fill="F9F9F9"/>
        </w:rPr>
      </w:pPr>
      <w:r w:rsidRPr="00C23CC2">
        <w:rPr>
          <w:rFonts w:eastAsia="Times New Roman" w:cs="Times New Roman"/>
          <w:color w:val="000000" w:themeColor="text1"/>
          <w:szCs w:val="28"/>
          <w:bdr w:val="none" w:sz="0" w:space="0" w:color="auto" w:frame="1"/>
        </w:rPr>
        <w:t>5. Giữ bí mật cho người tố cáo theo quy định của pháp luật.</w:t>
      </w:r>
    </w:p>
    <w:p w14:paraId="14555E3D" w14:textId="77777777" w:rsidR="00742988" w:rsidRPr="00B12864" w:rsidRDefault="00742988" w:rsidP="006911AA">
      <w:pPr>
        <w:spacing w:after="0" w:line="240" w:lineRule="auto"/>
        <w:ind w:firstLine="720"/>
        <w:jc w:val="both"/>
        <w:rPr>
          <w:rFonts w:eastAsia="Times New Roman" w:cs="Times New Roman"/>
          <w:color w:val="000000" w:themeColor="text1"/>
          <w:szCs w:val="28"/>
          <w:bdr w:val="none" w:sz="0" w:space="0" w:color="auto" w:frame="1"/>
          <w:shd w:val="clear" w:color="auto" w:fill="F9F9F9"/>
        </w:rPr>
      </w:pPr>
      <w:r w:rsidRPr="00C23CC2">
        <w:rPr>
          <w:rFonts w:eastAsia="Times New Roman" w:cs="Times New Roman"/>
          <w:b/>
          <w:bCs/>
          <w:color w:val="000000" w:themeColor="text1"/>
          <w:szCs w:val="28"/>
          <w:bdr w:val="none" w:sz="0" w:space="0" w:color="auto" w:frame="1"/>
        </w:rPr>
        <w:t>Điều 3. Người tiếp công dân được quyền từ chối tiếp công dân trong các trường hợp sau</w:t>
      </w:r>
    </w:p>
    <w:p w14:paraId="2A0D0E6C" w14:textId="77777777" w:rsidR="00742988" w:rsidRPr="00B12864" w:rsidRDefault="00742988" w:rsidP="006911AA">
      <w:pPr>
        <w:spacing w:after="0" w:line="240" w:lineRule="auto"/>
        <w:ind w:firstLine="720"/>
        <w:jc w:val="both"/>
        <w:rPr>
          <w:rFonts w:eastAsia="Times New Roman" w:cs="Times New Roman"/>
          <w:color w:val="000000" w:themeColor="text1"/>
          <w:szCs w:val="28"/>
          <w:bdr w:val="none" w:sz="0" w:space="0" w:color="auto" w:frame="1"/>
          <w:shd w:val="clear" w:color="auto" w:fill="F9F9F9"/>
        </w:rPr>
      </w:pPr>
      <w:r w:rsidRPr="00C23CC2">
        <w:rPr>
          <w:rFonts w:eastAsia="Times New Roman" w:cs="Times New Roman"/>
          <w:color w:val="000000" w:themeColor="text1"/>
          <w:szCs w:val="28"/>
          <w:bdr w:val="none" w:sz="0" w:space="0" w:color="auto" w:frame="1"/>
        </w:rPr>
        <w:t>1. Người trong tình trạng say do dùng chất kích thích, người mắc bệnh tâm thần hoặc bệnh khác làm mất khả năng nhận thức hoặc khả năng điều khiển hành vi của mình;</w:t>
      </w:r>
    </w:p>
    <w:p w14:paraId="51EF0AEB" w14:textId="77777777" w:rsidR="00742988" w:rsidRPr="00B12864" w:rsidRDefault="00742988" w:rsidP="006911AA">
      <w:pPr>
        <w:spacing w:after="0" w:line="240" w:lineRule="auto"/>
        <w:ind w:firstLine="720"/>
        <w:jc w:val="both"/>
        <w:rPr>
          <w:rFonts w:eastAsia="Times New Roman" w:cs="Times New Roman"/>
          <w:color w:val="000000" w:themeColor="text1"/>
          <w:szCs w:val="28"/>
          <w:bdr w:val="none" w:sz="0" w:space="0" w:color="auto" w:frame="1"/>
          <w:shd w:val="clear" w:color="auto" w:fill="F9F9F9"/>
        </w:rPr>
      </w:pPr>
      <w:r w:rsidRPr="00C23CC2">
        <w:rPr>
          <w:rFonts w:eastAsia="Times New Roman" w:cs="Times New Roman"/>
          <w:color w:val="000000" w:themeColor="text1"/>
          <w:szCs w:val="28"/>
          <w:bdr w:val="none" w:sz="0" w:space="0" w:color="auto" w:frame="1"/>
        </w:rPr>
        <w:lastRenderedPageBreak/>
        <w:t>2. Người có hành vi đe dọa, xúc phạm cơ quan, tổ chức, đơn vị, người tiếp công dân, người thi thi hành công vụ hoặc có hành vi khác vi phạm nội quy tiếp công dân;</w:t>
      </w:r>
    </w:p>
    <w:p w14:paraId="5A82B05D" w14:textId="77777777" w:rsidR="00742988" w:rsidRPr="00B12864" w:rsidRDefault="00742988" w:rsidP="006911AA">
      <w:pPr>
        <w:spacing w:after="0" w:line="240" w:lineRule="auto"/>
        <w:ind w:firstLine="720"/>
        <w:jc w:val="both"/>
        <w:rPr>
          <w:rFonts w:eastAsia="Times New Roman" w:cs="Times New Roman"/>
          <w:color w:val="000000" w:themeColor="text1"/>
          <w:szCs w:val="28"/>
          <w:bdr w:val="none" w:sz="0" w:space="0" w:color="auto" w:frame="1"/>
          <w:shd w:val="clear" w:color="auto" w:fill="F9F9F9"/>
        </w:rPr>
      </w:pPr>
      <w:r w:rsidRPr="00B12864">
        <w:rPr>
          <w:rFonts w:eastAsia="Times New Roman" w:cs="Times New Roman"/>
          <w:color w:val="000000" w:themeColor="text1"/>
          <w:szCs w:val="28"/>
          <w:bdr w:val="none" w:sz="0" w:space="0" w:color="auto" w:frame="1"/>
          <w:shd w:val="clear" w:color="auto" w:fill="F9F9F9"/>
        </w:rPr>
        <w:t>3</w:t>
      </w:r>
      <w:r w:rsidRPr="00C23CC2">
        <w:rPr>
          <w:rFonts w:eastAsia="Times New Roman" w:cs="Times New Roman"/>
          <w:color w:val="000000" w:themeColor="text1"/>
          <w:szCs w:val="28"/>
          <w:bdr w:val="none" w:sz="0" w:space="0" w:color="auto" w:frame="1"/>
        </w:rPr>
        <w:t>. Người khiếu nại, tố cáo về vụ việc đã được giải quyết đúng chính sách, pháp luật, được cơ quan nhà nước có thẩm quyền kiểm tra, rà soát, thông báo bằng văn bản  đã được tiếp, giải thích, hướng dẫn nhưng vẫn cố tình khiếu nại, tố cáo mà không có tình tiết mới làm thay đổi nội dung đã giải</w:t>
      </w:r>
      <w:r w:rsidRPr="00B12864">
        <w:rPr>
          <w:rFonts w:eastAsia="Times New Roman" w:cs="Times New Roman"/>
          <w:color w:val="000000" w:themeColor="text1"/>
          <w:szCs w:val="28"/>
          <w:bdr w:val="none" w:sz="0" w:space="0" w:color="auto" w:frame="1"/>
          <w:shd w:val="clear" w:color="auto" w:fill="F9F9F9"/>
        </w:rPr>
        <w:t xml:space="preserve"> </w:t>
      </w:r>
      <w:r w:rsidRPr="00C23CC2">
        <w:rPr>
          <w:rFonts w:eastAsia="Times New Roman" w:cs="Times New Roman"/>
          <w:color w:val="000000" w:themeColor="text1"/>
          <w:szCs w:val="28"/>
          <w:bdr w:val="none" w:sz="0" w:space="0" w:color="auto" w:frame="1"/>
        </w:rPr>
        <w:t>quyết;</w:t>
      </w:r>
    </w:p>
    <w:p w14:paraId="62B4B534" w14:textId="4BAFA878" w:rsidR="00742988" w:rsidRPr="00C23CC2" w:rsidRDefault="00742988" w:rsidP="006911AA">
      <w:pPr>
        <w:spacing w:after="0" w:line="240" w:lineRule="auto"/>
        <w:ind w:firstLine="720"/>
        <w:jc w:val="both"/>
        <w:rPr>
          <w:rFonts w:eastAsia="Times New Roman" w:cs="Times New Roman"/>
          <w:color w:val="000000" w:themeColor="text1"/>
          <w:szCs w:val="28"/>
          <w:bdr w:val="none" w:sz="0" w:space="0" w:color="auto" w:frame="1"/>
        </w:rPr>
      </w:pPr>
      <w:r w:rsidRPr="00B12864">
        <w:rPr>
          <w:rFonts w:eastAsia="Times New Roman" w:cs="Times New Roman"/>
          <w:color w:val="000000" w:themeColor="text1"/>
          <w:szCs w:val="28"/>
          <w:bdr w:val="none" w:sz="0" w:space="0" w:color="auto" w:frame="1"/>
          <w:shd w:val="clear" w:color="auto" w:fill="F9F9F9"/>
        </w:rPr>
        <w:t>4</w:t>
      </w:r>
      <w:r w:rsidRPr="00C23CC2">
        <w:rPr>
          <w:rFonts w:eastAsia="Times New Roman" w:cs="Times New Roman"/>
          <w:color w:val="000000" w:themeColor="text1"/>
          <w:szCs w:val="28"/>
          <w:bdr w:val="none" w:sz="0" w:space="0" w:color="auto" w:frame="1"/>
        </w:rPr>
        <w:t>. Người đại diện hoặc người được ủy</w:t>
      </w:r>
      <w:r w:rsidR="00063D52">
        <w:rPr>
          <w:rFonts w:eastAsia="Times New Roman" w:cs="Times New Roman"/>
          <w:color w:val="000000" w:themeColor="text1"/>
          <w:szCs w:val="28"/>
          <w:bdr w:val="none" w:sz="0" w:space="0" w:color="auto" w:frame="1"/>
        </w:rPr>
        <w:t xml:space="preserve"> quyền khiếu nại không hợp pháp.</w:t>
      </w:r>
    </w:p>
    <w:p w14:paraId="4998686D" w14:textId="1BC28362" w:rsidR="00742988" w:rsidRPr="00C23CC2" w:rsidRDefault="00742988" w:rsidP="006911AA">
      <w:pPr>
        <w:spacing w:after="0" w:line="240" w:lineRule="auto"/>
        <w:ind w:firstLine="720"/>
        <w:jc w:val="both"/>
        <w:rPr>
          <w:rFonts w:eastAsia="Times New Roman" w:cs="Times New Roman"/>
          <w:color w:val="000000" w:themeColor="text1"/>
          <w:szCs w:val="28"/>
          <w:bdr w:val="none" w:sz="0" w:space="0" w:color="auto" w:frame="1"/>
        </w:rPr>
      </w:pPr>
      <w:r w:rsidRPr="00C23CC2">
        <w:rPr>
          <w:rFonts w:eastAsia="Times New Roman" w:cs="Times New Roman"/>
          <w:b/>
          <w:color w:val="000000" w:themeColor="text1"/>
          <w:szCs w:val="28"/>
          <w:bdr w:val="none" w:sz="0" w:space="0" w:color="auto" w:frame="1"/>
        </w:rPr>
        <w:t>Điều 4.</w:t>
      </w:r>
      <w:r w:rsidRPr="00C23CC2">
        <w:rPr>
          <w:rFonts w:eastAsia="Times New Roman" w:cs="Times New Roman"/>
          <w:color w:val="000000" w:themeColor="text1"/>
          <w:szCs w:val="28"/>
          <w:bdr w:val="none" w:sz="0" w:space="0" w:color="auto" w:frame="1"/>
        </w:rPr>
        <w:t xml:space="preserve"> Số điện thoại, địa điểm, thời gian và lịch tiếp công dân</w:t>
      </w:r>
      <w:r w:rsidR="00063D52">
        <w:rPr>
          <w:rFonts w:eastAsia="Times New Roman" w:cs="Times New Roman"/>
          <w:color w:val="000000" w:themeColor="text1"/>
          <w:szCs w:val="28"/>
          <w:bdr w:val="none" w:sz="0" w:space="0" w:color="auto" w:frame="1"/>
        </w:rPr>
        <w:t>.</w:t>
      </w:r>
    </w:p>
    <w:p w14:paraId="76EB03F2" w14:textId="7C13B98E" w:rsidR="00742988" w:rsidRPr="00C23CC2" w:rsidRDefault="00742988" w:rsidP="0073797B">
      <w:pPr>
        <w:spacing w:after="0" w:line="240" w:lineRule="auto"/>
        <w:ind w:firstLine="720"/>
        <w:jc w:val="both"/>
        <w:rPr>
          <w:rFonts w:eastAsia="Times New Roman" w:cs="Times New Roman"/>
          <w:color w:val="000000" w:themeColor="text1"/>
          <w:szCs w:val="28"/>
          <w:bdr w:val="none" w:sz="0" w:space="0" w:color="auto" w:frame="1"/>
        </w:rPr>
      </w:pPr>
      <w:r w:rsidRPr="00C23CC2">
        <w:rPr>
          <w:rFonts w:eastAsia="Times New Roman" w:cs="Times New Roman"/>
          <w:color w:val="000000" w:themeColor="text1"/>
          <w:szCs w:val="28"/>
          <w:bdr w:val="none" w:sz="0" w:space="0" w:color="auto" w:frame="1"/>
        </w:rPr>
        <w:t>Số điện thoại được dùng để công dân phản ánh trực tiếp với Lã</w:t>
      </w:r>
      <w:r w:rsidR="00063D52" w:rsidRPr="00C23CC2">
        <w:rPr>
          <w:rFonts w:eastAsia="Times New Roman" w:cs="Times New Roman"/>
          <w:color w:val="000000" w:themeColor="text1"/>
          <w:szCs w:val="28"/>
          <w:bdr w:val="none" w:sz="0" w:space="0" w:color="auto" w:frame="1"/>
        </w:rPr>
        <w:t>n</w:t>
      </w:r>
      <w:r w:rsidRPr="00C23CC2">
        <w:rPr>
          <w:rFonts w:eastAsia="Times New Roman" w:cs="Times New Roman"/>
          <w:color w:val="000000" w:themeColor="text1"/>
          <w:szCs w:val="28"/>
          <w:bdr w:val="none" w:sz="0" w:space="0" w:color="auto" w:frame="1"/>
        </w:rPr>
        <w:t xml:space="preserve">h đạo nhà trường khi không thể đến trực tiếp trao đổi là </w:t>
      </w:r>
      <w:r w:rsidR="006911AA" w:rsidRPr="00C23CC2">
        <w:rPr>
          <w:rFonts w:eastAsia="Times New Roman" w:cs="Times New Roman"/>
          <w:color w:val="000000" w:themeColor="text1"/>
          <w:szCs w:val="28"/>
          <w:bdr w:val="none" w:sz="0" w:space="0" w:color="auto" w:frame="1"/>
        </w:rPr>
        <w:t>03</w:t>
      </w:r>
      <w:r w:rsidR="00FE2350" w:rsidRPr="00C23CC2">
        <w:rPr>
          <w:rFonts w:eastAsia="Times New Roman" w:cs="Times New Roman"/>
          <w:color w:val="000000" w:themeColor="text1"/>
          <w:szCs w:val="28"/>
          <w:bdr w:val="none" w:sz="0" w:space="0" w:color="auto" w:frame="1"/>
        </w:rPr>
        <w:t>88125119</w:t>
      </w:r>
      <w:r w:rsidR="00063D52">
        <w:rPr>
          <w:rFonts w:eastAsia="Times New Roman" w:cs="Times New Roman"/>
          <w:color w:val="000000" w:themeColor="text1"/>
          <w:szCs w:val="28"/>
          <w:bdr w:val="none" w:sz="0" w:space="0" w:color="auto" w:frame="1"/>
        </w:rPr>
        <w:t>.</w:t>
      </w:r>
    </w:p>
    <w:p w14:paraId="31035FC3" w14:textId="77777777" w:rsidR="00742988" w:rsidRPr="00C23CC2" w:rsidRDefault="00742988" w:rsidP="0073797B">
      <w:pPr>
        <w:spacing w:after="0" w:line="240" w:lineRule="auto"/>
        <w:ind w:firstLine="720"/>
        <w:jc w:val="both"/>
        <w:rPr>
          <w:rFonts w:eastAsia="Times New Roman" w:cs="Times New Roman"/>
          <w:color w:val="000000" w:themeColor="text1"/>
          <w:szCs w:val="28"/>
          <w:bdr w:val="none" w:sz="0" w:space="0" w:color="auto" w:frame="1"/>
        </w:rPr>
      </w:pPr>
      <w:r w:rsidRPr="00C23CC2">
        <w:rPr>
          <w:rFonts w:eastAsia="Times New Roman" w:cs="Times New Roman"/>
          <w:color w:val="000000" w:themeColor="text1"/>
          <w:szCs w:val="28"/>
          <w:bdr w:val="none" w:sz="0" w:space="0" w:color="auto" w:frame="1"/>
        </w:rPr>
        <w:t>Địa điểm tiếp công dân tại phòng hiệu trưởng, nơi có đặt bàn tiếp khách và bố trí nước uống, ghế ngồi, tập các mẫu đơn, nội dung 03 công khai của nhà trường.</w:t>
      </w:r>
    </w:p>
    <w:p w14:paraId="697D97A0" w14:textId="77777777" w:rsidR="0073797B" w:rsidRPr="00C23CC2" w:rsidRDefault="00742988" w:rsidP="0073797B">
      <w:pPr>
        <w:spacing w:after="0" w:line="240" w:lineRule="auto"/>
        <w:ind w:firstLine="720"/>
        <w:jc w:val="both"/>
        <w:rPr>
          <w:rFonts w:eastAsia="Times New Roman" w:cs="Times New Roman"/>
          <w:color w:val="000000" w:themeColor="text1"/>
          <w:szCs w:val="28"/>
          <w:bdr w:val="none" w:sz="0" w:space="0" w:color="auto" w:frame="1"/>
        </w:rPr>
      </w:pPr>
      <w:r w:rsidRPr="00C23CC2">
        <w:rPr>
          <w:rFonts w:eastAsia="Times New Roman" w:cs="Times New Roman"/>
          <w:color w:val="000000" w:themeColor="text1"/>
          <w:szCs w:val="28"/>
          <w:bdr w:val="none" w:sz="0" w:space="0" w:color="auto" w:frame="1"/>
        </w:rPr>
        <w:t xml:space="preserve">Lịch tiếp công dân: Hiệu trưởng tiếp công dân định kỳ vào buổi chiều Thứ </w:t>
      </w:r>
      <w:r w:rsidR="006911AA" w:rsidRPr="00C23CC2">
        <w:rPr>
          <w:rFonts w:eastAsia="Times New Roman" w:cs="Times New Roman"/>
          <w:color w:val="000000" w:themeColor="text1"/>
          <w:szCs w:val="28"/>
          <w:bdr w:val="none" w:sz="0" w:space="0" w:color="auto" w:frame="1"/>
        </w:rPr>
        <w:t>5</w:t>
      </w:r>
      <w:r w:rsidRPr="00C23CC2">
        <w:rPr>
          <w:rFonts w:eastAsia="Times New Roman" w:cs="Times New Roman"/>
          <w:color w:val="000000" w:themeColor="text1"/>
          <w:szCs w:val="28"/>
          <w:bdr w:val="none" w:sz="0" w:space="0" w:color="auto" w:frame="1"/>
        </w:rPr>
        <w:t xml:space="preserve"> (Từ  14 giờ  16 giờ) hàng  tuần hoặc khi đột xuất hẹn sau 2 giờ kể từ khi được báo. Nếu trùng vào ngày Lễ thì sẽ tiếp công dân v</w:t>
      </w:r>
      <w:r w:rsidR="0073797B" w:rsidRPr="00C23CC2">
        <w:rPr>
          <w:rFonts w:eastAsia="Times New Roman" w:cs="Times New Roman"/>
          <w:color w:val="000000" w:themeColor="text1"/>
          <w:szCs w:val="28"/>
          <w:bdr w:val="none" w:sz="0" w:space="0" w:color="auto" w:frame="1"/>
        </w:rPr>
        <w:t>ào ngày làm việc tiếp theo.</w:t>
      </w:r>
    </w:p>
    <w:p w14:paraId="122EC286" w14:textId="77777777" w:rsidR="00742988" w:rsidRPr="00B12864" w:rsidRDefault="00742988" w:rsidP="0073797B">
      <w:pPr>
        <w:spacing w:after="0" w:line="240" w:lineRule="auto"/>
        <w:ind w:firstLine="720"/>
        <w:jc w:val="both"/>
        <w:rPr>
          <w:rFonts w:eastAsia="Times New Roman" w:cs="Times New Roman"/>
          <w:color w:val="000000" w:themeColor="text1"/>
          <w:szCs w:val="28"/>
          <w:bdr w:val="none" w:sz="0" w:space="0" w:color="auto" w:frame="1"/>
          <w:shd w:val="clear" w:color="auto" w:fill="F9F9F9"/>
        </w:rPr>
      </w:pPr>
      <w:r w:rsidRPr="00C23CC2">
        <w:rPr>
          <w:rFonts w:eastAsia="Times New Roman" w:cs="Times New Roman"/>
          <w:color w:val="000000" w:themeColor="text1"/>
          <w:szCs w:val="28"/>
          <w:bdr w:val="none" w:sz="0" w:space="0" w:color="auto" w:frame="1"/>
        </w:rPr>
        <w:t>Trường hợp Hiệu trưởng bận công tác đột xuất sẽ uỷ quyền 01 Phó hiệu trưởng tiếp công dân thay hiệu trưởng.</w:t>
      </w:r>
    </w:p>
    <w:p w14:paraId="26E949A6" w14:textId="77777777" w:rsidR="00742988" w:rsidRPr="00B12864" w:rsidRDefault="00742988" w:rsidP="0073797B">
      <w:pPr>
        <w:spacing w:after="0" w:line="240" w:lineRule="auto"/>
        <w:ind w:firstLine="720"/>
        <w:jc w:val="both"/>
        <w:rPr>
          <w:rFonts w:eastAsia="Times New Roman" w:cs="Times New Roman"/>
          <w:color w:val="000000" w:themeColor="text1"/>
          <w:szCs w:val="28"/>
          <w:bdr w:val="none" w:sz="0" w:space="0" w:color="auto" w:frame="1"/>
          <w:shd w:val="clear" w:color="auto" w:fill="F9F9F9"/>
        </w:rPr>
      </w:pPr>
      <w:r w:rsidRPr="00C23CC2">
        <w:rPr>
          <w:rFonts w:eastAsia="Times New Roman" w:cs="Times New Roman"/>
          <w:b/>
          <w:bCs/>
          <w:color w:val="000000" w:themeColor="text1"/>
          <w:szCs w:val="28"/>
          <w:bdr w:val="none" w:sz="0" w:space="0" w:color="auto" w:frame="1"/>
        </w:rPr>
        <w:t>Điều 5. Quy trình tiếp công dân</w:t>
      </w:r>
    </w:p>
    <w:p w14:paraId="5EBB3D45" w14:textId="77777777" w:rsidR="00742988" w:rsidRPr="00C23CC2" w:rsidRDefault="00742988" w:rsidP="0073797B">
      <w:pPr>
        <w:spacing w:after="0" w:line="240" w:lineRule="auto"/>
        <w:ind w:firstLine="720"/>
        <w:jc w:val="both"/>
        <w:rPr>
          <w:rFonts w:eastAsia="Times New Roman" w:cs="Times New Roman"/>
          <w:color w:val="000000" w:themeColor="text1"/>
          <w:szCs w:val="28"/>
          <w:bdr w:val="none" w:sz="0" w:space="0" w:color="auto" w:frame="1"/>
        </w:rPr>
      </w:pPr>
      <w:r w:rsidRPr="00C23CC2">
        <w:rPr>
          <w:rFonts w:eastAsia="Times New Roman" w:cs="Times New Roman"/>
          <w:color w:val="000000" w:themeColor="text1"/>
          <w:szCs w:val="28"/>
          <w:bdr w:val="none" w:sz="0" w:space="0" w:color="auto" w:frame="1"/>
        </w:rPr>
        <w:t>Nhân viên bảo vệ hướng dẫn công dân để xe, hỏi mục đích liên hệ công việc, thông báo cho tổ trưởng Văn phòng sắp xếp lịch, nơi tiếp, người tiếp công dân hoặc cung cấp các mẫu đơn, hồ sơ theo nhu cầu của công dân. Nhận hồ sơ nhập học, xuất trình hộ khẩu để đối chiếu.</w:t>
      </w:r>
    </w:p>
    <w:p w14:paraId="502A6359" w14:textId="77777777" w:rsidR="00742988" w:rsidRPr="00C23CC2" w:rsidRDefault="00742988" w:rsidP="0073797B">
      <w:pPr>
        <w:spacing w:after="0" w:line="240" w:lineRule="auto"/>
        <w:ind w:firstLine="720"/>
        <w:jc w:val="both"/>
        <w:rPr>
          <w:rFonts w:eastAsia="Times New Roman" w:cs="Times New Roman"/>
          <w:color w:val="000000" w:themeColor="text1"/>
          <w:szCs w:val="28"/>
          <w:bdr w:val="none" w:sz="0" w:space="0" w:color="auto" w:frame="1"/>
        </w:rPr>
      </w:pPr>
      <w:r w:rsidRPr="00C23CC2">
        <w:rPr>
          <w:rFonts w:eastAsia="Times New Roman" w:cs="Times New Roman"/>
          <w:color w:val="000000" w:themeColor="text1"/>
          <w:szCs w:val="28"/>
          <w:bdr w:val="none" w:sz="0" w:space="0" w:color="auto" w:frame="1"/>
        </w:rPr>
        <w:t>Công dân đến phòng Hiệu trưởng, ngồi vào bàn tiếp khách. Người tiếp công dân lần lượt làm việc với từng công dân theo bố trí của tổ trưởng Văn phòng. Thư ký Hội đồng ghi lại diễn biến làm việc. Nhân viên tổ Văn phòng trả hồ sơ theo quy định.</w:t>
      </w:r>
      <w:r w:rsidR="006911AA" w:rsidRPr="00C23CC2">
        <w:rPr>
          <w:rFonts w:eastAsia="Times New Roman" w:cs="Times New Roman"/>
          <w:color w:val="000000" w:themeColor="text1"/>
          <w:szCs w:val="28"/>
          <w:bdr w:val="none" w:sz="0" w:space="0" w:color="auto" w:frame="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911AA" w:rsidRPr="00B12864" w14:paraId="532A2972" w14:textId="77777777" w:rsidTr="006911AA">
        <w:tc>
          <w:tcPr>
            <w:tcW w:w="4531" w:type="dxa"/>
          </w:tcPr>
          <w:p w14:paraId="05321AA9" w14:textId="77777777" w:rsidR="006911AA" w:rsidRPr="00B12864" w:rsidRDefault="006911AA" w:rsidP="006911AA">
            <w:pPr>
              <w:jc w:val="both"/>
              <w:rPr>
                <w:rFonts w:eastAsia="Times New Roman" w:cs="Times New Roman"/>
                <w:color w:val="000000" w:themeColor="text1"/>
                <w:szCs w:val="28"/>
                <w:bdr w:val="none" w:sz="0" w:space="0" w:color="auto" w:frame="1"/>
                <w:shd w:val="clear" w:color="auto" w:fill="F9F9F9"/>
              </w:rPr>
            </w:pPr>
          </w:p>
        </w:tc>
        <w:tc>
          <w:tcPr>
            <w:tcW w:w="4531" w:type="dxa"/>
          </w:tcPr>
          <w:p w14:paraId="6C88B239" w14:textId="77777777" w:rsidR="006911AA" w:rsidRPr="00B12864" w:rsidRDefault="006911AA" w:rsidP="00C23CC2">
            <w:pPr>
              <w:jc w:val="center"/>
              <w:rPr>
                <w:rFonts w:eastAsia="Times New Roman" w:cs="Times New Roman"/>
                <w:color w:val="000000" w:themeColor="text1"/>
                <w:szCs w:val="28"/>
                <w:bdr w:val="none" w:sz="0" w:space="0" w:color="auto" w:frame="1"/>
                <w:shd w:val="clear" w:color="auto" w:fill="F9F9F9"/>
              </w:rPr>
            </w:pPr>
          </w:p>
        </w:tc>
      </w:tr>
    </w:tbl>
    <w:p w14:paraId="1384D442" w14:textId="77777777" w:rsidR="006911AA" w:rsidRPr="00B12864" w:rsidRDefault="006911AA" w:rsidP="006911AA">
      <w:pPr>
        <w:spacing w:after="0" w:line="240" w:lineRule="auto"/>
        <w:jc w:val="both"/>
        <w:rPr>
          <w:rFonts w:eastAsia="Times New Roman" w:cs="Times New Roman"/>
          <w:color w:val="000000" w:themeColor="text1"/>
          <w:szCs w:val="28"/>
          <w:bdr w:val="none" w:sz="0" w:space="0" w:color="auto" w:frame="1"/>
          <w:shd w:val="clear" w:color="auto" w:fill="F9F9F9"/>
        </w:rPr>
      </w:pPr>
    </w:p>
    <w:sectPr w:rsidR="006911AA" w:rsidRPr="00B12864" w:rsidSect="00063D52">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988"/>
    <w:rsid w:val="00047959"/>
    <w:rsid w:val="00063D52"/>
    <w:rsid w:val="00303574"/>
    <w:rsid w:val="0040348A"/>
    <w:rsid w:val="0042774B"/>
    <w:rsid w:val="004707C0"/>
    <w:rsid w:val="0055015F"/>
    <w:rsid w:val="0064119F"/>
    <w:rsid w:val="006911AA"/>
    <w:rsid w:val="0073797B"/>
    <w:rsid w:val="00742988"/>
    <w:rsid w:val="00860DE7"/>
    <w:rsid w:val="008908F8"/>
    <w:rsid w:val="00950914"/>
    <w:rsid w:val="009F5326"/>
    <w:rsid w:val="00A05806"/>
    <w:rsid w:val="00A31E36"/>
    <w:rsid w:val="00AD6A92"/>
    <w:rsid w:val="00AF1B30"/>
    <w:rsid w:val="00B12864"/>
    <w:rsid w:val="00C23CC2"/>
    <w:rsid w:val="00D611C8"/>
    <w:rsid w:val="00DE5FF5"/>
    <w:rsid w:val="00E533D8"/>
    <w:rsid w:val="00EB586F"/>
    <w:rsid w:val="00FE2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7278"/>
  <w15:chartTrackingRefBased/>
  <w15:docId w15:val="{9FB1AF71-63D4-46C8-BDBA-264D7EA0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298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42988"/>
    <w:rPr>
      <w:b/>
      <w:bCs/>
    </w:rPr>
  </w:style>
  <w:style w:type="table" w:styleId="TableGrid">
    <w:name w:val="Table Grid"/>
    <w:basedOn w:val="TableNormal"/>
    <w:uiPriority w:val="39"/>
    <w:rsid w:val="00691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E5FF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3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D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26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cp:lastPrinted>2024-11-10T14:22:00Z</cp:lastPrinted>
  <dcterms:created xsi:type="dcterms:W3CDTF">2023-07-07T13:18:00Z</dcterms:created>
  <dcterms:modified xsi:type="dcterms:W3CDTF">2024-11-10T14:22:00Z</dcterms:modified>
</cp:coreProperties>
</file>