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7" w:type="dxa"/>
        <w:tblInd w:w="-459" w:type="dxa"/>
        <w:tblLayout w:type="fixed"/>
        <w:tblLook w:val="0000" w:firstRow="0" w:lastRow="0" w:firstColumn="0" w:lastColumn="0" w:noHBand="0" w:noVBand="0"/>
      </w:tblPr>
      <w:tblGrid>
        <w:gridCol w:w="4395"/>
        <w:gridCol w:w="5802"/>
      </w:tblGrid>
      <w:tr w:rsidR="00D96F8E" w:rsidRPr="00561C91" w14:paraId="3345A774" w14:textId="77777777" w:rsidTr="00765C36">
        <w:trPr>
          <w:trHeight w:val="1258"/>
        </w:trPr>
        <w:tc>
          <w:tcPr>
            <w:tcW w:w="4395" w:type="dxa"/>
          </w:tcPr>
          <w:p w14:paraId="25E48996" w14:textId="77777777" w:rsidR="00D96F8E" w:rsidRPr="00561C91" w:rsidRDefault="00D96F8E" w:rsidP="00765C36">
            <w:pPr>
              <w:spacing w:after="0"/>
              <w:jc w:val="both"/>
              <w:rPr>
                <w:rFonts w:ascii="Times New Roman" w:hAnsi="Times New Roman" w:cs="Times New Roman"/>
                <w:sz w:val="26"/>
                <w:szCs w:val="26"/>
              </w:rPr>
            </w:pPr>
            <w:r w:rsidRPr="00561C91">
              <w:rPr>
                <w:rFonts w:ascii="Times New Roman" w:hAnsi="Times New Roman" w:cs="Times New Roman"/>
                <w:sz w:val="26"/>
                <w:szCs w:val="26"/>
              </w:rPr>
              <w:t xml:space="preserve">       PHÒNG GD&amp;ĐT QUẢNG YÊN</w:t>
            </w:r>
          </w:p>
          <w:p w14:paraId="4B7F0C98" w14:textId="77777777" w:rsidR="00D96F8E" w:rsidRPr="00561C91" w:rsidRDefault="00D96F8E" w:rsidP="00765C36">
            <w:pPr>
              <w:spacing w:after="0"/>
              <w:jc w:val="center"/>
              <w:rPr>
                <w:rFonts w:ascii="Times New Roman" w:hAnsi="Times New Roman" w:cs="Times New Roman"/>
                <w:b/>
                <w:bCs/>
                <w:sz w:val="26"/>
                <w:szCs w:val="26"/>
              </w:rPr>
            </w:pPr>
            <w:r w:rsidRPr="00561C91">
              <w:rPr>
                <w:rFonts w:ascii="Times New Roman" w:hAnsi="Times New Roman" w:cs="Times New Roman"/>
                <w:b/>
                <w:bCs/>
                <w:sz w:val="26"/>
                <w:szCs w:val="26"/>
              </w:rPr>
              <w:t>TRƯỜ</w:t>
            </w:r>
            <w:r w:rsidR="00084F05">
              <w:rPr>
                <w:rFonts w:ascii="Times New Roman" w:hAnsi="Times New Roman" w:cs="Times New Roman"/>
                <w:b/>
                <w:bCs/>
                <w:sz w:val="26"/>
                <w:szCs w:val="26"/>
              </w:rPr>
              <w:t>NG MẦM NON</w:t>
            </w:r>
            <w:r w:rsidRPr="00561C91">
              <w:rPr>
                <w:rFonts w:ascii="Times New Roman" w:hAnsi="Times New Roman" w:cs="Times New Roman"/>
                <w:b/>
                <w:bCs/>
                <w:sz w:val="26"/>
                <w:szCs w:val="26"/>
              </w:rPr>
              <w:t xml:space="preserve"> </w:t>
            </w:r>
            <w:r w:rsidR="00084F05">
              <w:rPr>
                <w:rFonts w:ascii="Times New Roman" w:hAnsi="Times New Roman" w:cs="Times New Roman"/>
                <w:b/>
                <w:bCs/>
                <w:sz w:val="26"/>
                <w:szCs w:val="26"/>
              </w:rPr>
              <w:t>ĐÔNG MAI</w:t>
            </w:r>
          </w:p>
          <w:p w14:paraId="6412F989" w14:textId="77777777" w:rsidR="00084F05" w:rsidRDefault="00084F05" w:rsidP="00765C36">
            <w:pPr>
              <w:spacing w:after="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3A4FCB5" wp14:editId="2B7F71D0">
                      <wp:simplePos x="0" y="0"/>
                      <wp:positionH relativeFrom="column">
                        <wp:posOffset>868679</wp:posOffset>
                      </wp:positionH>
                      <wp:positionV relativeFrom="paragraph">
                        <wp:posOffset>41910</wp:posOffset>
                      </wp:positionV>
                      <wp:extent cx="1057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373C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4pt,3.3pt" to="151.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" strokecolor="#5b9bd5 [3204]" strokeweight=".5pt">
                      <v:stroke joinstyle="miter"/>
                    </v:line>
                  </w:pict>
                </mc:Fallback>
              </mc:AlternateContent>
            </w:r>
          </w:p>
          <w:p w14:paraId="46FBE033" w14:textId="09F1903E" w:rsidR="00D96F8E" w:rsidRPr="00894191" w:rsidRDefault="00D96F8E" w:rsidP="00765C36">
            <w:pPr>
              <w:spacing w:after="0"/>
              <w:jc w:val="center"/>
              <w:rPr>
                <w:rFonts w:ascii="Times New Roman" w:hAnsi="Times New Roman" w:cs="Times New Roman"/>
                <w:sz w:val="26"/>
                <w:szCs w:val="26"/>
              </w:rPr>
            </w:pPr>
            <w:r w:rsidRPr="00894191">
              <w:rPr>
                <w:rFonts w:ascii="Times New Roman" w:hAnsi="Times New Roman" w:cs="Times New Roman"/>
                <w:sz w:val="26"/>
                <w:szCs w:val="26"/>
              </w:rPr>
              <w:t>Số</w:t>
            </w:r>
            <w:r w:rsidRPr="00894191">
              <w:rPr>
                <w:rFonts w:ascii="Times New Roman" w:hAnsi="Times New Roman" w:cs="Times New Roman"/>
                <w:color w:val="000000"/>
                <w:sz w:val="26"/>
                <w:szCs w:val="26"/>
              </w:rPr>
              <w:t xml:space="preserve">: </w:t>
            </w:r>
            <w:r w:rsidR="00AE519F">
              <w:rPr>
                <w:rFonts w:ascii="Times New Roman" w:hAnsi="Times New Roman" w:cs="Times New Roman"/>
                <w:sz w:val="26"/>
                <w:szCs w:val="26"/>
              </w:rPr>
              <w:t>1</w:t>
            </w:r>
            <w:r w:rsidR="00BC5850">
              <w:rPr>
                <w:rFonts w:ascii="Times New Roman" w:hAnsi="Times New Roman" w:cs="Times New Roman"/>
                <w:sz w:val="26"/>
                <w:szCs w:val="26"/>
              </w:rPr>
              <w:t>38</w:t>
            </w:r>
            <w:r w:rsidR="00084F05">
              <w:rPr>
                <w:rFonts w:ascii="Times New Roman" w:hAnsi="Times New Roman" w:cs="Times New Roman"/>
                <w:sz w:val="26"/>
                <w:szCs w:val="26"/>
              </w:rPr>
              <w:t>/KH-MNĐM</w:t>
            </w:r>
          </w:p>
        </w:tc>
        <w:tc>
          <w:tcPr>
            <w:tcW w:w="5802" w:type="dxa"/>
          </w:tcPr>
          <w:p w14:paraId="47D4DFCA" w14:textId="77777777" w:rsidR="00D96F8E" w:rsidRPr="00561C91" w:rsidRDefault="00D96F8E" w:rsidP="00765C36">
            <w:pPr>
              <w:pStyle w:val="Heading1"/>
              <w:rPr>
                <w:rFonts w:ascii="Times New Roman" w:hAnsi="Times New Roman"/>
                <w:sz w:val="26"/>
                <w:szCs w:val="26"/>
              </w:rPr>
            </w:pPr>
            <w:r w:rsidRPr="00561C91">
              <w:rPr>
                <w:rFonts w:ascii="Times New Roman" w:hAnsi="Times New Roman"/>
                <w:sz w:val="26"/>
                <w:szCs w:val="26"/>
              </w:rPr>
              <w:t xml:space="preserve">CỘNG HOÀ XÃ HỘI CHỦ NGHĨA VIỆT </w:t>
            </w:r>
            <w:smartTag w:uri="urn:schemas-microsoft-com:office:smarttags" w:element="country-region">
              <w:smartTag w:uri="urn:schemas-microsoft-com:office:smarttags" w:element="place">
                <w:r w:rsidRPr="00561C91">
                  <w:rPr>
                    <w:rFonts w:ascii="Times New Roman" w:hAnsi="Times New Roman"/>
                    <w:sz w:val="26"/>
                    <w:szCs w:val="26"/>
                  </w:rPr>
                  <w:t>NAM</w:t>
                </w:r>
              </w:smartTag>
            </w:smartTag>
          </w:p>
          <w:p w14:paraId="4C9A2B5D" w14:textId="77777777" w:rsidR="00D96F8E" w:rsidRPr="00561C91" w:rsidRDefault="00D96F8E" w:rsidP="00765C36">
            <w:pPr>
              <w:spacing w:after="0"/>
              <w:jc w:val="center"/>
              <w:rPr>
                <w:rFonts w:ascii="Times New Roman" w:hAnsi="Times New Roman" w:cs="Times New Roman"/>
                <w:b/>
                <w:bCs/>
                <w:iCs/>
                <w:sz w:val="28"/>
                <w:szCs w:val="28"/>
              </w:rPr>
            </w:pPr>
            <w:r w:rsidRPr="00561C91">
              <w:rPr>
                <w:rFonts w:ascii="Times New Roman" w:hAnsi="Times New Roman" w:cs="Times New Roman"/>
                <w:b/>
                <w:bCs/>
                <w:iCs/>
                <w:sz w:val="28"/>
                <w:szCs w:val="28"/>
              </w:rPr>
              <w:t xml:space="preserve">      Độc lập - Tự do - Hạnh phúc</w:t>
            </w:r>
          </w:p>
          <w:p w14:paraId="517E669A" w14:textId="77777777" w:rsidR="00D96F8E" w:rsidRPr="00561C91" w:rsidRDefault="00D96F8E" w:rsidP="00765C36">
            <w:pPr>
              <w:spacing w:after="0"/>
              <w:jc w:val="center"/>
              <w:rPr>
                <w:rFonts w:ascii="Times New Roman" w:hAnsi="Times New Roman" w:cs="Times New Roman"/>
                <w:b/>
                <w:bCs/>
                <w:iCs/>
                <w:sz w:val="18"/>
                <w:szCs w:val="28"/>
                <w:vertAlign w:val="superscript"/>
              </w:rPr>
            </w:pPr>
            <w:r>
              <w:rPr>
                <w:rFonts w:ascii="Times New Roman" w:hAnsi="Times New Roman" w:cs="Times New Roman"/>
                <w:b/>
                <w:bCs/>
                <w:iCs/>
                <w:sz w:val="18"/>
                <w:szCs w:val="28"/>
                <w:vertAlign w:val="superscript"/>
              </w:rPr>
              <w:t xml:space="preserve">           </w:t>
            </w:r>
            <w:r w:rsidRPr="00561C91">
              <w:rPr>
                <w:rFonts w:ascii="Times New Roman" w:hAnsi="Times New Roman" w:cs="Times New Roman"/>
                <w:b/>
                <w:bCs/>
                <w:iCs/>
                <w:sz w:val="18"/>
                <w:szCs w:val="28"/>
                <w:vertAlign w:val="superscript"/>
              </w:rPr>
              <w:t xml:space="preserve"> ––––––––––––––––––––––––––––</w:t>
            </w:r>
            <w:r>
              <w:rPr>
                <w:rFonts w:ascii="Times New Roman" w:hAnsi="Times New Roman" w:cs="Times New Roman"/>
                <w:b/>
                <w:bCs/>
                <w:iCs/>
                <w:sz w:val="18"/>
                <w:szCs w:val="28"/>
                <w:vertAlign w:val="superscript"/>
              </w:rPr>
              <w:t>––––––––––––––––––––––––––</w:t>
            </w:r>
          </w:p>
          <w:p w14:paraId="7932F749" w14:textId="13BB5DF3" w:rsidR="00D96F8E" w:rsidRPr="00561C91" w:rsidRDefault="00D96F8E" w:rsidP="00EA678E">
            <w:pPr>
              <w:jc w:val="center"/>
              <w:rPr>
                <w:rFonts w:ascii="Times New Roman" w:hAnsi="Times New Roman" w:cs="Times New Roman"/>
                <w:i/>
                <w:iCs/>
                <w:sz w:val="28"/>
                <w:szCs w:val="28"/>
              </w:rPr>
            </w:pPr>
            <w:r w:rsidRPr="00561C91">
              <w:rPr>
                <w:rFonts w:ascii="Times New Roman" w:hAnsi="Times New Roman" w:cs="Times New Roman"/>
                <w:i/>
                <w:iCs/>
                <w:sz w:val="28"/>
                <w:szCs w:val="28"/>
              </w:rPr>
              <w:t xml:space="preserve">            </w:t>
            </w:r>
            <w:r w:rsidR="00084F05">
              <w:rPr>
                <w:rFonts w:ascii="Times New Roman" w:hAnsi="Times New Roman" w:cs="Times New Roman"/>
                <w:i/>
                <w:iCs/>
                <w:sz w:val="26"/>
                <w:szCs w:val="28"/>
              </w:rPr>
              <w:t>Đông Mai</w:t>
            </w:r>
            <w:r w:rsidR="00AE519F">
              <w:rPr>
                <w:rFonts w:ascii="Times New Roman" w:hAnsi="Times New Roman" w:cs="Times New Roman"/>
                <w:i/>
                <w:iCs/>
                <w:sz w:val="26"/>
                <w:szCs w:val="28"/>
              </w:rPr>
              <w:t xml:space="preserve">, ngày </w:t>
            </w:r>
            <w:r w:rsidR="00BC5850">
              <w:rPr>
                <w:rFonts w:ascii="Times New Roman" w:hAnsi="Times New Roman" w:cs="Times New Roman"/>
                <w:i/>
                <w:iCs/>
                <w:sz w:val="26"/>
                <w:szCs w:val="28"/>
              </w:rPr>
              <w:t>29</w:t>
            </w:r>
            <w:r w:rsidR="00AE519F">
              <w:rPr>
                <w:rFonts w:ascii="Times New Roman" w:hAnsi="Times New Roman" w:cs="Times New Roman"/>
                <w:i/>
                <w:iCs/>
                <w:sz w:val="26"/>
                <w:szCs w:val="28"/>
              </w:rPr>
              <w:t xml:space="preserve"> tháng </w:t>
            </w:r>
            <w:r w:rsidR="00BC5850">
              <w:rPr>
                <w:rFonts w:ascii="Times New Roman" w:hAnsi="Times New Roman" w:cs="Times New Roman"/>
                <w:i/>
                <w:iCs/>
                <w:sz w:val="26"/>
                <w:szCs w:val="28"/>
              </w:rPr>
              <w:t>9</w:t>
            </w:r>
            <w:r w:rsidR="00AE519F">
              <w:rPr>
                <w:rFonts w:ascii="Times New Roman" w:hAnsi="Times New Roman" w:cs="Times New Roman"/>
                <w:i/>
                <w:iCs/>
                <w:sz w:val="26"/>
                <w:szCs w:val="28"/>
              </w:rPr>
              <w:t xml:space="preserve"> năm 202</w:t>
            </w:r>
            <w:r w:rsidR="00BC5850">
              <w:rPr>
                <w:rFonts w:ascii="Times New Roman" w:hAnsi="Times New Roman" w:cs="Times New Roman"/>
                <w:i/>
                <w:iCs/>
                <w:sz w:val="26"/>
                <w:szCs w:val="28"/>
              </w:rPr>
              <w:t>3</w:t>
            </w:r>
          </w:p>
        </w:tc>
      </w:tr>
    </w:tbl>
    <w:p w14:paraId="1235D167" w14:textId="77777777" w:rsidR="00D96F8E" w:rsidRDefault="00D96F8E"/>
    <w:tbl>
      <w:tblPr>
        <w:tblW w:w="0" w:type="auto"/>
        <w:shd w:val="clear" w:color="auto" w:fill="FFFFFF"/>
        <w:tblCellMar>
          <w:left w:w="0" w:type="dxa"/>
          <w:right w:w="0" w:type="dxa"/>
        </w:tblCellMar>
        <w:tblLook w:val="04A0" w:firstRow="1" w:lastRow="0" w:firstColumn="1" w:lastColumn="0" w:noHBand="0" w:noVBand="1"/>
      </w:tblPr>
      <w:tblGrid>
        <w:gridCol w:w="9242"/>
      </w:tblGrid>
      <w:tr w:rsidR="00202CF6" w:rsidRPr="00202CF6" w14:paraId="3CB59C1B" w14:textId="77777777" w:rsidTr="00D96F8E">
        <w:trPr>
          <w:trHeight w:val="290"/>
        </w:trPr>
        <w:tc>
          <w:tcPr>
            <w:tcW w:w="9530" w:type="dxa"/>
            <w:shd w:val="clear" w:color="auto" w:fill="FFFFFF"/>
            <w:tcMar>
              <w:top w:w="0" w:type="dxa"/>
              <w:left w:w="85" w:type="dxa"/>
              <w:bottom w:w="0" w:type="dxa"/>
              <w:right w:w="85" w:type="dxa"/>
            </w:tcMar>
            <w:hideMark/>
          </w:tcPr>
          <w:p w14:paraId="35AF221A" w14:textId="77777777" w:rsidR="00202CF6" w:rsidRPr="00202CF6" w:rsidRDefault="00202CF6" w:rsidP="00D96F8E">
            <w:pPr>
              <w:spacing w:after="0" w:line="20" w:lineRule="atLeast"/>
              <w:jc w:val="center"/>
              <w:rPr>
                <w:rFonts w:ascii="Arial" w:eastAsia="Times New Roman" w:hAnsi="Arial" w:cs="Arial"/>
                <w:color w:val="333333"/>
                <w:sz w:val="21"/>
                <w:szCs w:val="21"/>
              </w:rPr>
            </w:pPr>
            <w:r w:rsidRPr="00202CF6">
              <w:rPr>
                <w:rFonts w:ascii="Times New Roman" w:eastAsia="Times New Roman" w:hAnsi="Times New Roman" w:cs="Times New Roman"/>
                <w:b/>
                <w:bCs/>
                <w:color w:val="000000"/>
                <w:sz w:val="28"/>
                <w:szCs w:val="28"/>
              </w:rPr>
              <w:t>KẾ HOẠCH</w:t>
            </w:r>
          </w:p>
          <w:p w14:paraId="0B7BAF1A" w14:textId="77777777" w:rsidR="006C69D4" w:rsidRDefault="006C69D4" w:rsidP="00D96F8E">
            <w:pPr>
              <w:spacing w:after="0" w:line="2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Thực hiện nhiệm vụ</w:t>
            </w:r>
            <w:r w:rsidR="00202CF6" w:rsidRPr="00202CF6">
              <w:rPr>
                <w:rFonts w:ascii="Times New Roman" w:eastAsia="Times New Roman" w:hAnsi="Times New Roman" w:cs="Times New Roman"/>
                <w:b/>
                <w:bCs/>
                <w:color w:val="000000"/>
                <w:sz w:val="28"/>
                <w:szCs w:val="28"/>
              </w:rPr>
              <w:t xml:space="preserve"> giáo dục</w:t>
            </w:r>
            <w:r w:rsidR="00AE519F">
              <w:rPr>
                <w:rFonts w:ascii="Times New Roman" w:eastAsia="Times New Roman" w:hAnsi="Times New Roman" w:cs="Times New Roman"/>
                <w:b/>
                <w:bCs/>
                <w:color w:val="000000"/>
                <w:sz w:val="28"/>
                <w:szCs w:val="28"/>
              </w:rPr>
              <w:t xml:space="preserve"> chính trị</w:t>
            </w:r>
            <w:r>
              <w:rPr>
                <w:rFonts w:ascii="Times New Roman" w:eastAsia="Times New Roman" w:hAnsi="Times New Roman" w:cs="Times New Roman"/>
                <w:b/>
                <w:bCs/>
                <w:color w:val="000000"/>
                <w:sz w:val="28"/>
                <w:szCs w:val="28"/>
              </w:rPr>
              <w:t xml:space="preserve">, công tác học sinh </w:t>
            </w:r>
          </w:p>
          <w:p w14:paraId="1ABC1671" w14:textId="4A1FC50A" w:rsidR="00202CF6" w:rsidRPr="00202CF6" w:rsidRDefault="006C69D4" w:rsidP="00D96F8E">
            <w:pPr>
              <w:spacing w:after="0" w:line="20" w:lineRule="atLeast"/>
              <w:jc w:val="center"/>
              <w:rPr>
                <w:rFonts w:ascii="Arial" w:eastAsia="Times New Roman" w:hAnsi="Arial" w:cs="Arial"/>
                <w:color w:val="333333"/>
                <w:sz w:val="21"/>
                <w:szCs w:val="21"/>
              </w:rPr>
            </w:pPr>
            <w:r>
              <w:rPr>
                <w:rFonts w:ascii="Times New Roman" w:eastAsia="Times New Roman" w:hAnsi="Times New Roman" w:cs="Times New Roman"/>
                <w:b/>
                <w:bCs/>
                <w:color w:val="000000"/>
                <w:sz w:val="28"/>
                <w:szCs w:val="28"/>
              </w:rPr>
              <w:t>N</w:t>
            </w:r>
            <w:r w:rsidR="00AE519F">
              <w:rPr>
                <w:rFonts w:ascii="Times New Roman" w:eastAsia="Times New Roman" w:hAnsi="Times New Roman" w:cs="Times New Roman"/>
                <w:b/>
                <w:bCs/>
                <w:color w:val="000000"/>
                <w:sz w:val="28"/>
                <w:szCs w:val="28"/>
              </w:rPr>
              <w:t>ăm học 202</w:t>
            </w:r>
            <w:r w:rsidR="00BC5850">
              <w:rPr>
                <w:rFonts w:ascii="Times New Roman" w:eastAsia="Times New Roman" w:hAnsi="Times New Roman" w:cs="Times New Roman"/>
                <w:b/>
                <w:bCs/>
                <w:color w:val="000000"/>
                <w:sz w:val="28"/>
                <w:szCs w:val="28"/>
              </w:rPr>
              <w:t>3</w:t>
            </w:r>
            <w:r w:rsidR="00AE519F">
              <w:rPr>
                <w:rFonts w:ascii="Times New Roman" w:eastAsia="Times New Roman" w:hAnsi="Times New Roman" w:cs="Times New Roman"/>
                <w:b/>
                <w:bCs/>
                <w:color w:val="000000"/>
                <w:sz w:val="28"/>
                <w:szCs w:val="28"/>
              </w:rPr>
              <w:t>-202</w:t>
            </w:r>
            <w:r w:rsidR="00BC5850">
              <w:rPr>
                <w:rFonts w:ascii="Times New Roman" w:eastAsia="Times New Roman" w:hAnsi="Times New Roman" w:cs="Times New Roman"/>
                <w:b/>
                <w:bCs/>
                <w:color w:val="000000"/>
                <w:sz w:val="28"/>
                <w:szCs w:val="28"/>
              </w:rPr>
              <w:t>4</w:t>
            </w:r>
          </w:p>
        </w:tc>
      </w:tr>
    </w:tbl>
    <w:p w14:paraId="1E329459" w14:textId="77777777" w:rsidR="00202CF6" w:rsidRPr="00202CF6" w:rsidRDefault="00894191" w:rsidP="00202CF6">
      <w:pPr>
        <w:shd w:val="clear" w:color="auto" w:fill="FFFFFF"/>
        <w:spacing w:after="150" w:line="300" w:lineRule="atLeast"/>
        <w:rPr>
          <w:rFonts w:ascii="Arial" w:eastAsia="Times New Roman" w:hAnsi="Arial" w:cs="Arial"/>
          <w:color w:val="333333"/>
          <w:sz w:val="21"/>
          <w:szCs w:val="21"/>
        </w:rPr>
      </w:pPr>
      <w:r>
        <w:rPr>
          <w:rFonts w:ascii="Times New Roman" w:eastAsia="Times New Roman" w:hAnsi="Times New Roman" w:cs="Times New Roman"/>
          <w:b/>
          <w:bCs/>
          <w:noProof/>
          <w:color w:val="000000"/>
          <w:sz w:val="16"/>
          <w:szCs w:val="16"/>
        </w:rPr>
        <mc:AlternateContent>
          <mc:Choice Requires="wps">
            <w:drawing>
              <wp:anchor distT="0" distB="0" distL="114300" distR="114300" simplePos="0" relativeHeight="251659264" behindDoc="0" locked="0" layoutInCell="1" allowOverlap="1" wp14:anchorId="533E0C08" wp14:editId="417C985B">
                <wp:simplePos x="0" y="0"/>
                <wp:positionH relativeFrom="column">
                  <wp:posOffset>2015490</wp:posOffset>
                </wp:positionH>
                <wp:positionV relativeFrom="paragraph">
                  <wp:posOffset>55880</wp:posOffset>
                </wp:positionV>
                <wp:extent cx="17240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724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806A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4.4pt" to="294.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" strokecolor="black [3200]" strokeweight=".5pt">
                <v:stroke joinstyle="miter"/>
              </v:line>
            </w:pict>
          </mc:Fallback>
        </mc:AlternateContent>
      </w:r>
      <w:r w:rsidR="00202CF6" w:rsidRPr="00202CF6">
        <w:rPr>
          <w:rFonts w:ascii="Times New Roman" w:eastAsia="Times New Roman" w:hAnsi="Times New Roman" w:cs="Times New Roman"/>
          <w:b/>
          <w:bCs/>
          <w:color w:val="000000"/>
          <w:sz w:val="16"/>
          <w:szCs w:val="16"/>
        </w:rPr>
        <w:t> </w:t>
      </w:r>
    </w:p>
    <w:p w14:paraId="1571DA53" w14:textId="60636459" w:rsidR="00CF6008" w:rsidRPr="00D04973" w:rsidRDefault="0090043A" w:rsidP="00C166AE">
      <w:pPr>
        <w:spacing w:before="120" w:after="0" w:line="240" w:lineRule="auto"/>
        <w:ind w:firstLine="709"/>
        <w:jc w:val="both"/>
        <w:rPr>
          <w:rFonts w:ascii="Times New Roman" w:hAnsi="Times New Roman"/>
          <w:sz w:val="28"/>
          <w:szCs w:val="28"/>
        </w:rPr>
      </w:pPr>
      <w:r w:rsidRPr="00D04973">
        <w:rPr>
          <w:rFonts w:ascii="Times New Roman" w:eastAsia="Times New Roman" w:hAnsi="Times New Roman" w:cs="Times New Roman"/>
          <w:sz w:val="28"/>
          <w:szCs w:val="28"/>
        </w:rPr>
        <w:t>Thực hiện Công văn h</w:t>
      </w:r>
      <w:r w:rsidR="00D04973">
        <w:rPr>
          <w:rFonts w:ascii="Times New Roman" w:eastAsia="Times New Roman" w:hAnsi="Times New Roman" w:cs="Times New Roman"/>
          <w:sz w:val="28"/>
          <w:szCs w:val="28"/>
        </w:rPr>
        <w:t>ướng dẫn số</w:t>
      </w:r>
      <w:r w:rsidR="00170887">
        <w:rPr>
          <w:rFonts w:ascii="Times New Roman" w:hAnsi="Times New Roman"/>
          <w:sz w:val="28"/>
          <w:szCs w:val="28"/>
        </w:rPr>
        <w:t xml:space="preserve"> 7</w:t>
      </w:r>
      <w:r w:rsidR="006C69D4">
        <w:rPr>
          <w:rFonts w:ascii="Times New Roman" w:hAnsi="Times New Roman"/>
          <w:sz w:val="28"/>
          <w:szCs w:val="28"/>
        </w:rPr>
        <w:t>10</w:t>
      </w:r>
      <w:r w:rsidR="0041622D" w:rsidRPr="00D04973">
        <w:rPr>
          <w:rFonts w:ascii="Times New Roman" w:hAnsi="Times New Roman"/>
          <w:b/>
          <w:bCs/>
          <w:sz w:val="28"/>
          <w:szCs w:val="28"/>
        </w:rPr>
        <w:t>/</w:t>
      </w:r>
      <w:r w:rsidR="0041622D" w:rsidRPr="00D04973">
        <w:rPr>
          <w:rFonts w:ascii="Times New Roman" w:hAnsi="Times New Roman"/>
          <w:sz w:val="28"/>
          <w:szCs w:val="28"/>
        </w:rPr>
        <w:t xml:space="preserve">PGD&amp;ĐT-CMTHCS </w:t>
      </w:r>
      <w:r w:rsidR="00BC34FF" w:rsidRPr="00D04973">
        <w:rPr>
          <w:rFonts w:ascii="Times New Roman" w:eastAsia="Times New Roman" w:hAnsi="Times New Roman" w:cs="Times New Roman"/>
          <w:sz w:val="28"/>
          <w:szCs w:val="28"/>
        </w:rPr>
        <w:t xml:space="preserve">ngày </w:t>
      </w:r>
      <w:r w:rsidR="006C69D4">
        <w:rPr>
          <w:rFonts w:ascii="Times New Roman" w:eastAsia="Times New Roman" w:hAnsi="Times New Roman" w:cs="Times New Roman"/>
          <w:sz w:val="28"/>
          <w:szCs w:val="28"/>
        </w:rPr>
        <w:t>05</w:t>
      </w:r>
      <w:r w:rsidR="00A0014E" w:rsidRPr="00D04973">
        <w:rPr>
          <w:rFonts w:ascii="Times New Roman" w:eastAsia="Times New Roman" w:hAnsi="Times New Roman" w:cs="Times New Roman"/>
          <w:sz w:val="28"/>
          <w:szCs w:val="28"/>
        </w:rPr>
        <w:t xml:space="preserve"> tháng 9</w:t>
      </w:r>
      <w:r w:rsidR="00170887">
        <w:rPr>
          <w:rFonts w:ascii="Times New Roman" w:eastAsia="Times New Roman" w:hAnsi="Times New Roman" w:cs="Times New Roman"/>
          <w:sz w:val="28"/>
          <w:szCs w:val="28"/>
        </w:rPr>
        <w:t xml:space="preserve"> năm 202</w:t>
      </w:r>
      <w:r w:rsidR="006C69D4">
        <w:rPr>
          <w:rFonts w:ascii="Times New Roman" w:eastAsia="Times New Roman" w:hAnsi="Times New Roman" w:cs="Times New Roman"/>
          <w:sz w:val="28"/>
          <w:szCs w:val="28"/>
        </w:rPr>
        <w:t>3</w:t>
      </w:r>
      <w:r w:rsidR="00BC34FF" w:rsidRPr="00D04973">
        <w:rPr>
          <w:rFonts w:ascii="Times New Roman" w:eastAsia="Times New Roman" w:hAnsi="Times New Roman" w:cs="Times New Roman"/>
          <w:sz w:val="28"/>
          <w:szCs w:val="28"/>
        </w:rPr>
        <w:t xml:space="preserve"> của </w:t>
      </w:r>
      <w:r w:rsidR="0041622D" w:rsidRPr="00D04973">
        <w:rPr>
          <w:rFonts w:ascii="Times New Roman" w:eastAsia="Times New Roman" w:hAnsi="Times New Roman" w:cs="Times New Roman"/>
          <w:sz w:val="28"/>
          <w:szCs w:val="28"/>
        </w:rPr>
        <w:t>Phòng</w:t>
      </w:r>
      <w:r w:rsidR="00A0014E" w:rsidRPr="00D04973">
        <w:rPr>
          <w:rFonts w:ascii="Times New Roman" w:eastAsia="Times New Roman" w:hAnsi="Times New Roman" w:cs="Times New Roman"/>
          <w:sz w:val="28"/>
          <w:szCs w:val="28"/>
        </w:rPr>
        <w:t xml:space="preserve"> Giáo dục và Đào tạo về hướng dẫn thực hiện nhiệm vụ giáo dục chính trị, </w:t>
      </w:r>
      <w:r w:rsidR="0041622D" w:rsidRPr="00D04973">
        <w:rPr>
          <w:rFonts w:ascii="Times New Roman" w:eastAsia="Times New Roman" w:hAnsi="Times New Roman" w:cs="Times New Roman"/>
          <w:sz w:val="28"/>
          <w:szCs w:val="28"/>
        </w:rPr>
        <w:t xml:space="preserve">công tác </w:t>
      </w:r>
      <w:r w:rsidR="00170887">
        <w:rPr>
          <w:rFonts w:ascii="Times New Roman" w:eastAsia="Times New Roman" w:hAnsi="Times New Roman" w:cs="Times New Roman"/>
          <w:sz w:val="28"/>
          <w:szCs w:val="28"/>
        </w:rPr>
        <w:t xml:space="preserve">học sinh </w:t>
      </w:r>
      <w:r w:rsidR="00B05B3C">
        <w:rPr>
          <w:rFonts w:ascii="Times New Roman" w:eastAsia="Times New Roman" w:hAnsi="Times New Roman" w:cs="Times New Roman"/>
          <w:sz w:val="28"/>
          <w:szCs w:val="28"/>
        </w:rPr>
        <w:t xml:space="preserve">năm học </w:t>
      </w:r>
      <w:r w:rsidR="00170887">
        <w:rPr>
          <w:rFonts w:ascii="Times New Roman" w:eastAsia="Times New Roman" w:hAnsi="Times New Roman" w:cs="Times New Roman"/>
          <w:sz w:val="28"/>
          <w:szCs w:val="28"/>
        </w:rPr>
        <w:t>202</w:t>
      </w:r>
      <w:r w:rsidR="006C69D4">
        <w:rPr>
          <w:rFonts w:ascii="Times New Roman" w:eastAsia="Times New Roman" w:hAnsi="Times New Roman" w:cs="Times New Roman"/>
          <w:sz w:val="28"/>
          <w:szCs w:val="28"/>
        </w:rPr>
        <w:t>3</w:t>
      </w:r>
      <w:r w:rsidR="00170887">
        <w:rPr>
          <w:rFonts w:ascii="Times New Roman" w:eastAsia="Times New Roman" w:hAnsi="Times New Roman" w:cs="Times New Roman"/>
          <w:sz w:val="28"/>
          <w:szCs w:val="28"/>
        </w:rPr>
        <w:t>-202</w:t>
      </w:r>
      <w:r w:rsidR="006C69D4">
        <w:rPr>
          <w:rFonts w:ascii="Times New Roman" w:eastAsia="Times New Roman" w:hAnsi="Times New Roman" w:cs="Times New Roman"/>
          <w:sz w:val="28"/>
          <w:szCs w:val="28"/>
        </w:rPr>
        <w:t>4</w:t>
      </w:r>
      <w:r w:rsidR="00CF6008" w:rsidRPr="00D04973">
        <w:rPr>
          <w:rFonts w:ascii="Times New Roman" w:eastAsia="Times New Roman" w:hAnsi="Times New Roman" w:cs="Times New Roman"/>
          <w:sz w:val="28"/>
          <w:szCs w:val="28"/>
        </w:rPr>
        <w:t>;</w:t>
      </w:r>
      <w:r w:rsidR="00B05B3C">
        <w:rPr>
          <w:rFonts w:ascii="Times New Roman" w:eastAsia="Times New Roman" w:hAnsi="Times New Roman" w:cs="Times New Roman"/>
          <w:sz w:val="28"/>
          <w:szCs w:val="28"/>
        </w:rPr>
        <w:t xml:space="preserve"> </w:t>
      </w:r>
    </w:p>
    <w:p w14:paraId="4BD15A46" w14:textId="33B7738D" w:rsidR="00CF6008" w:rsidRPr="00CF3CF2" w:rsidRDefault="00CF6008" w:rsidP="00C166AE">
      <w:pPr>
        <w:shd w:val="clear" w:color="auto" w:fill="FFFFFF"/>
        <w:spacing w:before="120" w:after="0" w:line="240" w:lineRule="auto"/>
        <w:ind w:firstLine="709"/>
        <w:jc w:val="both"/>
        <w:textAlignment w:val="baseline"/>
        <w:rPr>
          <w:rFonts w:ascii="Arial" w:eastAsia="Times New Roman" w:hAnsi="Arial" w:cs="Arial"/>
          <w:sz w:val="20"/>
          <w:szCs w:val="20"/>
        </w:rPr>
      </w:pPr>
      <w:r w:rsidRPr="00CF3CF2">
        <w:rPr>
          <w:rFonts w:ascii="Times New Roman" w:eastAsia="Times New Roman" w:hAnsi="Times New Roman" w:cs="Times New Roman"/>
          <w:sz w:val="28"/>
          <w:szCs w:val="28"/>
        </w:rPr>
        <w:t xml:space="preserve">Trường </w:t>
      </w:r>
      <w:r w:rsidR="00171772" w:rsidRPr="00CF3CF2">
        <w:rPr>
          <w:rFonts w:ascii="Times New Roman" w:eastAsia="Times New Roman" w:hAnsi="Times New Roman" w:cs="Times New Roman"/>
          <w:sz w:val="28"/>
          <w:szCs w:val="28"/>
        </w:rPr>
        <w:t xml:space="preserve">Mầm non </w:t>
      </w:r>
      <w:r w:rsidR="00084F05">
        <w:rPr>
          <w:rFonts w:ascii="Times New Roman" w:eastAsia="Times New Roman" w:hAnsi="Times New Roman" w:cs="Times New Roman"/>
          <w:sz w:val="28"/>
          <w:szCs w:val="28"/>
        </w:rPr>
        <w:t>Đông Mai</w:t>
      </w:r>
      <w:r w:rsidRPr="00CF3CF2">
        <w:rPr>
          <w:rFonts w:ascii="Times New Roman" w:eastAsia="Times New Roman" w:hAnsi="Times New Roman" w:cs="Times New Roman"/>
          <w:sz w:val="28"/>
          <w:szCs w:val="28"/>
        </w:rPr>
        <w:t xml:space="preserve"> xây dựng Kế hoạch </w:t>
      </w:r>
      <w:r w:rsidR="00631B92">
        <w:rPr>
          <w:rFonts w:ascii="Times New Roman" w:eastAsia="Times New Roman" w:hAnsi="Times New Roman" w:cs="Times New Roman"/>
          <w:sz w:val="28"/>
          <w:szCs w:val="28"/>
        </w:rPr>
        <w:t>thực hiện nhiệm vụ</w:t>
      </w:r>
      <w:r w:rsidRPr="00CF3CF2">
        <w:rPr>
          <w:rFonts w:ascii="Times New Roman" w:eastAsia="Times New Roman" w:hAnsi="Times New Roman" w:cs="Times New Roman"/>
          <w:sz w:val="28"/>
          <w:szCs w:val="28"/>
        </w:rPr>
        <w:t xml:space="preserve"> giáo dục</w:t>
      </w:r>
      <w:r w:rsidR="00170887">
        <w:rPr>
          <w:rFonts w:ascii="Times New Roman" w:eastAsia="Times New Roman" w:hAnsi="Times New Roman" w:cs="Times New Roman"/>
          <w:sz w:val="28"/>
          <w:szCs w:val="28"/>
        </w:rPr>
        <w:t xml:space="preserve"> chính trị</w:t>
      </w:r>
      <w:r w:rsidR="00631B92">
        <w:rPr>
          <w:rFonts w:ascii="Times New Roman" w:eastAsia="Times New Roman" w:hAnsi="Times New Roman" w:cs="Times New Roman"/>
          <w:sz w:val="28"/>
          <w:szCs w:val="28"/>
        </w:rPr>
        <w:t xml:space="preserve">, công tác học sinh </w:t>
      </w:r>
      <w:r w:rsidR="00170887">
        <w:rPr>
          <w:rFonts w:ascii="Times New Roman" w:eastAsia="Times New Roman" w:hAnsi="Times New Roman" w:cs="Times New Roman"/>
          <w:sz w:val="28"/>
          <w:szCs w:val="28"/>
        </w:rPr>
        <w:t>năm học 202</w:t>
      </w:r>
      <w:r w:rsidR="00631B92">
        <w:rPr>
          <w:rFonts w:ascii="Times New Roman" w:eastAsia="Times New Roman" w:hAnsi="Times New Roman" w:cs="Times New Roman"/>
          <w:sz w:val="28"/>
          <w:szCs w:val="28"/>
        </w:rPr>
        <w:t>3</w:t>
      </w:r>
      <w:r w:rsidR="00170887">
        <w:rPr>
          <w:rFonts w:ascii="Times New Roman" w:eastAsia="Times New Roman" w:hAnsi="Times New Roman" w:cs="Times New Roman"/>
          <w:sz w:val="28"/>
          <w:szCs w:val="28"/>
        </w:rPr>
        <w:t>-202</w:t>
      </w:r>
      <w:r w:rsidR="00631B92">
        <w:rPr>
          <w:rFonts w:ascii="Times New Roman" w:eastAsia="Times New Roman" w:hAnsi="Times New Roman" w:cs="Times New Roman"/>
          <w:sz w:val="28"/>
          <w:szCs w:val="28"/>
        </w:rPr>
        <w:t>4</w:t>
      </w:r>
      <w:r w:rsidRPr="00CF3CF2">
        <w:rPr>
          <w:rFonts w:ascii="Times New Roman" w:eastAsia="Times New Roman" w:hAnsi="Times New Roman" w:cs="Times New Roman"/>
          <w:sz w:val="28"/>
          <w:szCs w:val="28"/>
        </w:rPr>
        <w:t xml:space="preserve"> như sau:</w:t>
      </w:r>
    </w:p>
    <w:p w14:paraId="39810B25" w14:textId="77777777" w:rsidR="00CF6008" w:rsidRDefault="00202CF6" w:rsidP="00C166AE">
      <w:pPr>
        <w:shd w:val="clear" w:color="auto" w:fill="FFFFFF"/>
        <w:spacing w:before="120" w:after="0" w:line="240" w:lineRule="auto"/>
        <w:ind w:firstLine="720"/>
        <w:jc w:val="both"/>
        <w:rPr>
          <w:rFonts w:ascii="Times New Roman" w:eastAsia="Times New Roman" w:hAnsi="Times New Roman" w:cs="Times New Roman"/>
          <w:color w:val="333333"/>
          <w:sz w:val="21"/>
          <w:szCs w:val="21"/>
        </w:rPr>
      </w:pPr>
      <w:r w:rsidRPr="009D39CF">
        <w:rPr>
          <w:rFonts w:ascii="Times New Roman" w:eastAsia="Times New Roman" w:hAnsi="Times New Roman" w:cs="Times New Roman"/>
          <w:b/>
          <w:bCs/>
          <w:color w:val="000000"/>
          <w:sz w:val="28"/>
          <w:szCs w:val="28"/>
        </w:rPr>
        <w:t>I. MỤC ĐÍCH – YÊU CẦU</w:t>
      </w:r>
    </w:p>
    <w:p w14:paraId="26954A82" w14:textId="77777777" w:rsidR="00CF6008" w:rsidRDefault="00202CF6" w:rsidP="00C166AE">
      <w:pPr>
        <w:shd w:val="clear" w:color="auto" w:fill="FFFFFF"/>
        <w:spacing w:before="120" w:after="0" w:line="240" w:lineRule="auto"/>
        <w:ind w:firstLine="720"/>
        <w:jc w:val="both"/>
        <w:rPr>
          <w:rFonts w:ascii="Times New Roman" w:eastAsia="Times New Roman" w:hAnsi="Times New Roman" w:cs="Times New Roman"/>
          <w:color w:val="333333"/>
          <w:sz w:val="21"/>
          <w:szCs w:val="21"/>
        </w:rPr>
      </w:pPr>
      <w:r w:rsidRPr="009D39CF">
        <w:rPr>
          <w:rFonts w:ascii="Times New Roman" w:eastAsia="Times New Roman" w:hAnsi="Times New Roman" w:cs="Times New Roman"/>
          <w:b/>
          <w:bCs/>
          <w:color w:val="000000"/>
          <w:sz w:val="28"/>
          <w:szCs w:val="28"/>
        </w:rPr>
        <w:t>1. Mục đích</w:t>
      </w:r>
    </w:p>
    <w:p w14:paraId="48581C51" w14:textId="77777777" w:rsidR="00202CF6" w:rsidRPr="00140F9A" w:rsidRDefault="00140F9A" w:rsidP="00C166AE">
      <w:pPr>
        <w:shd w:val="clear" w:color="auto" w:fill="FFFFFF"/>
        <w:spacing w:before="120" w:after="0" w:line="240" w:lineRule="auto"/>
        <w:ind w:firstLine="720"/>
        <w:jc w:val="both"/>
        <w:rPr>
          <w:rFonts w:ascii="Times New Roman" w:eastAsia="Times New Roman" w:hAnsi="Times New Roman" w:cs="Times New Roman"/>
          <w:sz w:val="21"/>
          <w:szCs w:val="21"/>
        </w:rPr>
      </w:pPr>
      <w:r w:rsidRPr="00140F9A">
        <w:rPr>
          <w:rFonts w:ascii="Times New Roman" w:eastAsia="Times New Roman" w:hAnsi="Times New Roman" w:cs="Times New Roman"/>
          <w:b/>
          <w:bCs/>
          <w:sz w:val="21"/>
          <w:szCs w:val="21"/>
        </w:rPr>
        <w:t>-</w:t>
      </w:r>
      <w:r w:rsidR="00202CF6" w:rsidRPr="00140F9A">
        <w:rPr>
          <w:rFonts w:ascii="Times New Roman" w:eastAsia="Times New Roman" w:hAnsi="Times New Roman" w:cs="Times New Roman"/>
          <w:b/>
          <w:bCs/>
          <w:sz w:val="21"/>
          <w:szCs w:val="21"/>
        </w:rPr>
        <w:t> </w:t>
      </w:r>
      <w:r w:rsidR="00202CF6" w:rsidRPr="00140F9A">
        <w:rPr>
          <w:rFonts w:ascii="Times New Roman" w:eastAsia="Times New Roman" w:hAnsi="Times New Roman" w:cs="Times New Roman"/>
          <w:sz w:val="28"/>
          <w:szCs w:val="28"/>
        </w:rPr>
        <w:t xml:space="preserve">Giữ vững ổn định tình hình chính trị, tư tưởng trong cán bộ, giáo viên, nhân viên, đảng viên; tích cực tham mưu giúp cấp ủy, lãnh đạo </w:t>
      </w:r>
      <w:r w:rsidR="009D39CF" w:rsidRPr="00140F9A">
        <w:rPr>
          <w:rFonts w:ascii="Times New Roman" w:eastAsia="Times New Roman" w:hAnsi="Times New Roman" w:cs="Times New Roman"/>
          <w:sz w:val="28"/>
          <w:szCs w:val="28"/>
        </w:rPr>
        <w:t>đơn vị</w:t>
      </w:r>
      <w:r w:rsidR="00202CF6" w:rsidRPr="00140F9A">
        <w:rPr>
          <w:rFonts w:ascii="Times New Roman" w:eastAsia="Times New Roman" w:hAnsi="Times New Roman" w:cs="Times New Roman"/>
          <w:sz w:val="28"/>
          <w:szCs w:val="28"/>
        </w:rPr>
        <w:t xml:space="preserve"> ổn định tình hình tư tưởng, góp phần quan trọng hoàn thành nhiệm vụ chính trị của đơn vị và của Ngành. Tăng cường kỷ cương, nề nếp và nâng cao chất lượng giáo dục </w:t>
      </w:r>
      <w:r w:rsidR="009D39CF" w:rsidRPr="00140F9A">
        <w:rPr>
          <w:rFonts w:ascii="Times New Roman" w:eastAsia="Times New Roman" w:hAnsi="Times New Roman" w:cs="Times New Roman"/>
          <w:sz w:val="28"/>
          <w:szCs w:val="28"/>
        </w:rPr>
        <w:t>chăm sóc, giáo dục trẻ</w:t>
      </w:r>
      <w:r w:rsidR="00202CF6" w:rsidRPr="00140F9A">
        <w:rPr>
          <w:rFonts w:ascii="Times New Roman" w:eastAsia="Times New Roman" w:hAnsi="Times New Roman" w:cs="Times New Roman"/>
          <w:sz w:val="28"/>
          <w:szCs w:val="28"/>
        </w:rPr>
        <w:t>.</w:t>
      </w:r>
    </w:p>
    <w:p w14:paraId="77432704" w14:textId="130C7F16" w:rsidR="001B464A" w:rsidRPr="00140F9A" w:rsidRDefault="001B464A" w:rsidP="00C166AE">
      <w:pPr>
        <w:shd w:val="clear" w:color="auto" w:fill="FFFFFF"/>
        <w:spacing w:before="120" w:after="0" w:line="240" w:lineRule="auto"/>
        <w:ind w:firstLine="720"/>
        <w:jc w:val="both"/>
        <w:textAlignment w:val="baseline"/>
        <w:rPr>
          <w:rFonts w:ascii="Arial" w:eastAsia="Times New Roman" w:hAnsi="Arial" w:cs="Arial"/>
          <w:sz w:val="20"/>
          <w:szCs w:val="20"/>
        </w:rPr>
      </w:pPr>
      <w:r w:rsidRPr="00140F9A">
        <w:rPr>
          <w:rFonts w:ascii="Times New Roman" w:eastAsia="Times New Roman" w:hAnsi="Times New Roman" w:cs="Times New Roman"/>
          <w:sz w:val="28"/>
          <w:szCs w:val="28"/>
        </w:rPr>
        <w:t xml:space="preserve">- Xây dựng đội ngũ cán bộ, công chức, viên chức có tư tưởng chính trị ổn định, lập trường vững vàng, phẩm chất đạo đức tốt; tác phong chuẩn mực, đoàn kết nội bộ, quan tâm giúp đỡ đồng nghiệp, yêu thương </w:t>
      </w:r>
      <w:r w:rsidR="00C41C8C">
        <w:rPr>
          <w:rFonts w:ascii="Times New Roman" w:eastAsia="Times New Roman" w:hAnsi="Times New Roman" w:cs="Times New Roman"/>
          <w:sz w:val="28"/>
          <w:szCs w:val="28"/>
        </w:rPr>
        <w:t>trẻ</w:t>
      </w:r>
      <w:r w:rsidRPr="00140F9A">
        <w:rPr>
          <w:rFonts w:ascii="Times New Roman" w:eastAsia="Times New Roman" w:hAnsi="Times New Roman" w:cs="Times New Roman"/>
          <w:sz w:val="28"/>
          <w:szCs w:val="28"/>
        </w:rPr>
        <w:t xml:space="preserve">; không ngừng học tập để nâng cao hiệu quả công việc, luôn là tấm gương sáng cho </w:t>
      </w:r>
      <w:r w:rsidR="00C41C8C">
        <w:rPr>
          <w:rFonts w:ascii="Times New Roman" w:eastAsia="Times New Roman" w:hAnsi="Times New Roman" w:cs="Times New Roman"/>
          <w:sz w:val="28"/>
          <w:szCs w:val="28"/>
        </w:rPr>
        <w:t>trẻ em</w:t>
      </w:r>
      <w:r w:rsidRPr="00140F9A">
        <w:rPr>
          <w:rFonts w:ascii="Times New Roman" w:eastAsia="Times New Roman" w:hAnsi="Times New Roman" w:cs="Times New Roman"/>
          <w:sz w:val="28"/>
          <w:szCs w:val="28"/>
        </w:rPr>
        <w:t xml:space="preserve"> noi theo.</w:t>
      </w:r>
    </w:p>
    <w:p w14:paraId="663CAB41" w14:textId="49CAABAF" w:rsidR="001B464A" w:rsidRPr="00140F9A" w:rsidRDefault="001B464A" w:rsidP="00C166AE">
      <w:pPr>
        <w:shd w:val="clear" w:color="auto" w:fill="FFFFFF"/>
        <w:spacing w:before="120" w:after="0" w:line="240" w:lineRule="auto"/>
        <w:ind w:firstLine="720"/>
        <w:jc w:val="both"/>
        <w:textAlignment w:val="baseline"/>
        <w:rPr>
          <w:rFonts w:ascii="Arial" w:eastAsia="Times New Roman" w:hAnsi="Arial" w:cs="Arial"/>
          <w:sz w:val="20"/>
          <w:szCs w:val="20"/>
        </w:rPr>
      </w:pPr>
      <w:r w:rsidRPr="00140F9A">
        <w:rPr>
          <w:rFonts w:ascii="Times New Roman" w:eastAsia="Times New Roman" w:hAnsi="Times New Roman" w:cs="Times New Roman"/>
          <w:sz w:val="28"/>
          <w:szCs w:val="28"/>
        </w:rPr>
        <w:t xml:space="preserve">- Giáo dục </w:t>
      </w:r>
      <w:r w:rsidR="00C41C8C">
        <w:rPr>
          <w:rFonts w:ascii="Times New Roman" w:eastAsia="Times New Roman" w:hAnsi="Times New Roman" w:cs="Times New Roman"/>
          <w:sz w:val="28"/>
          <w:szCs w:val="28"/>
        </w:rPr>
        <w:t>trẻ</w:t>
      </w:r>
      <w:r w:rsidRPr="00140F9A">
        <w:rPr>
          <w:rFonts w:ascii="Times New Roman" w:eastAsia="Times New Roman" w:hAnsi="Times New Roman" w:cs="Times New Roman"/>
          <w:sz w:val="28"/>
          <w:szCs w:val="28"/>
        </w:rPr>
        <w:t xml:space="preserve"> tình yêu quê hương đất nước, yêu thương con người; biết lễ phép, kính trọng người lớn, </w:t>
      </w:r>
      <w:r w:rsidR="0093280E" w:rsidRPr="00140F9A">
        <w:rPr>
          <w:rFonts w:ascii="Times New Roman" w:eastAsia="Times New Roman" w:hAnsi="Times New Roman" w:cs="Times New Roman"/>
          <w:sz w:val="28"/>
          <w:szCs w:val="28"/>
        </w:rPr>
        <w:t>mạnh dạn, tự tin, tích cực tham gia các hoạt động học tập và vui chơi</w:t>
      </w:r>
      <w:r w:rsidRPr="00140F9A">
        <w:rPr>
          <w:rFonts w:ascii="Times New Roman" w:eastAsia="Times New Roman" w:hAnsi="Times New Roman" w:cs="Times New Roman"/>
          <w:sz w:val="28"/>
          <w:szCs w:val="28"/>
        </w:rPr>
        <w:t>.</w:t>
      </w:r>
    </w:p>
    <w:p w14:paraId="4082BE8B" w14:textId="77777777" w:rsidR="00202CF6" w:rsidRPr="009D39CF" w:rsidRDefault="00202CF6" w:rsidP="00C166AE">
      <w:pPr>
        <w:shd w:val="clear" w:color="auto" w:fill="FFFFFF"/>
        <w:spacing w:before="120" w:after="0" w:line="240" w:lineRule="auto"/>
        <w:ind w:firstLine="720"/>
        <w:jc w:val="both"/>
        <w:rPr>
          <w:rFonts w:ascii="Times New Roman" w:eastAsia="Times New Roman" w:hAnsi="Times New Roman" w:cs="Times New Roman"/>
          <w:color w:val="333333"/>
          <w:sz w:val="21"/>
          <w:szCs w:val="21"/>
        </w:rPr>
      </w:pPr>
      <w:r w:rsidRPr="009D39CF">
        <w:rPr>
          <w:rFonts w:ascii="Times New Roman" w:eastAsia="Times New Roman" w:hAnsi="Times New Roman" w:cs="Times New Roman"/>
          <w:b/>
          <w:bCs/>
          <w:color w:val="000000"/>
          <w:sz w:val="28"/>
          <w:szCs w:val="28"/>
        </w:rPr>
        <w:t>2. Yêu cầu</w:t>
      </w:r>
    </w:p>
    <w:p w14:paraId="72D4C3D8" w14:textId="77777777" w:rsidR="00202CF6" w:rsidRPr="009D39CF" w:rsidRDefault="00202CF6" w:rsidP="00C166AE">
      <w:pPr>
        <w:shd w:val="clear" w:color="auto" w:fill="FFFFFF"/>
        <w:spacing w:before="120" w:after="0" w:line="240" w:lineRule="auto"/>
        <w:ind w:firstLine="720"/>
        <w:jc w:val="both"/>
        <w:rPr>
          <w:rFonts w:ascii="Times New Roman" w:eastAsia="Times New Roman" w:hAnsi="Times New Roman" w:cs="Times New Roman"/>
          <w:color w:val="333333"/>
          <w:sz w:val="21"/>
          <w:szCs w:val="21"/>
        </w:rPr>
      </w:pPr>
      <w:r w:rsidRPr="009D39CF">
        <w:rPr>
          <w:rFonts w:ascii="Times New Roman" w:eastAsia="Times New Roman" w:hAnsi="Times New Roman" w:cs="Times New Roman"/>
          <w:color w:val="333333"/>
          <w:sz w:val="21"/>
          <w:szCs w:val="21"/>
        </w:rPr>
        <w:t>-</w:t>
      </w:r>
      <w:r w:rsidRPr="009D39CF">
        <w:rPr>
          <w:rFonts w:ascii="Times New Roman" w:eastAsia="Times New Roman" w:hAnsi="Times New Roman" w:cs="Times New Roman"/>
          <w:b/>
          <w:bCs/>
          <w:color w:val="333333"/>
          <w:sz w:val="21"/>
          <w:szCs w:val="21"/>
        </w:rPr>
        <w:t> </w:t>
      </w:r>
      <w:r w:rsidRPr="009D39CF">
        <w:rPr>
          <w:rFonts w:ascii="Times New Roman" w:eastAsia="Times New Roman" w:hAnsi="Times New Roman" w:cs="Times New Roman"/>
          <w:color w:val="000000"/>
          <w:sz w:val="28"/>
          <w:szCs w:val="28"/>
        </w:rPr>
        <w:t xml:space="preserve">Tiếp tục nâng cao nhận thức thực hiện công tác tư tưởng chính trị là trách nhiệm của toàn bộ cán bộ quản lý, đảng viên, giáo viên, nhân viên trong </w:t>
      </w:r>
      <w:r w:rsidR="002840BF">
        <w:rPr>
          <w:rFonts w:ascii="Times New Roman" w:eastAsia="Times New Roman" w:hAnsi="Times New Roman" w:cs="Times New Roman"/>
          <w:color w:val="000000"/>
          <w:sz w:val="28"/>
          <w:szCs w:val="28"/>
        </w:rPr>
        <w:t>nhà trường</w:t>
      </w:r>
      <w:r w:rsidRPr="009D39CF">
        <w:rPr>
          <w:rFonts w:ascii="Times New Roman" w:eastAsia="Times New Roman" w:hAnsi="Times New Roman" w:cs="Times New Roman"/>
          <w:color w:val="000000"/>
          <w:sz w:val="28"/>
          <w:szCs w:val="28"/>
        </w:rPr>
        <w:t>.</w:t>
      </w:r>
      <w:r w:rsidRPr="009D39CF">
        <w:rPr>
          <w:rFonts w:ascii="Times New Roman" w:eastAsia="Times New Roman" w:hAnsi="Times New Roman" w:cs="Times New Roman"/>
          <w:b/>
          <w:bCs/>
          <w:color w:val="000000"/>
          <w:sz w:val="21"/>
          <w:szCs w:val="21"/>
        </w:rPr>
        <w:t> </w:t>
      </w:r>
      <w:r w:rsidRPr="009D39CF">
        <w:rPr>
          <w:rFonts w:ascii="Times New Roman" w:eastAsia="Times New Roman" w:hAnsi="Times New Roman" w:cs="Times New Roman"/>
          <w:color w:val="000000"/>
          <w:sz w:val="28"/>
          <w:szCs w:val="28"/>
        </w:rPr>
        <w:t>Nêu cao vai trò của Bí thư cấp ủy và thủ trưởng đơn vị trong lãnh đạo, chỉ đạo công tác tư tưởng gắn với các hoạt động thực hiện nhiệm vụ chính trị của đơn vị.</w:t>
      </w:r>
    </w:p>
    <w:p w14:paraId="676A1E24" w14:textId="16A99CC9" w:rsidR="00202CF6" w:rsidRPr="00FA01F0" w:rsidRDefault="00202CF6" w:rsidP="00C166AE">
      <w:pPr>
        <w:shd w:val="clear" w:color="auto" w:fill="FFFFFF"/>
        <w:spacing w:before="120" w:after="0" w:line="240" w:lineRule="auto"/>
        <w:ind w:firstLine="720"/>
        <w:jc w:val="both"/>
        <w:rPr>
          <w:rFonts w:ascii="Times New Roman" w:eastAsia="Times New Roman" w:hAnsi="Times New Roman" w:cs="Times New Roman"/>
          <w:sz w:val="21"/>
          <w:szCs w:val="21"/>
        </w:rPr>
      </w:pPr>
      <w:r w:rsidRPr="00FA01F0">
        <w:rPr>
          <w:rFonts w:ascii="Times New Roman" w:eastAsia="Times New Roman" w:hAnsi="Times New Roman" w:cs="Times New Roman"/>
          <w:sz w:val="28"/>
          <w:szCs w:val="28"/>
        </w:rPr>
        <w:t>- Tổ chức tuyên truyền, phổ biến sâu rộng trong đội ngũ CBQL-ĐV-GV-NV, phụ huynh, các nội dung của</w:t>
      </w:r>
      <w:r w:rsidR="00F01CC0">
        <w:rPr>
          <w:rFonts w:ascii="Times New Roman" w:eastAsia="Times New Roman" w:hAnsi="Times New Roman" w:cs="Times New Roman"/>
          <w:sz w:val="28"/>
          <w:szCs w:val="28"/>
        </w:rPr>
        <w:t xml:space="preserve"> nhiệm vụ trọng tâm năm</w:t>
      </w:r>
      <w:r w:rsidR="00F53991">
        <w:rPr>
          <w:rFonts w:ascii="Times New Roman" w:eastAsia="Times New Roman" w:hAnsi="Times New Roman" w:cs="Times New Roman"/>
          <w:sz w:val="28"/>
          <w:szCs w:val="28"/>
        </w:rPr>
        <w:t xml:space="preserve"> học 202</w:t>
      </w:r>
      <w:r w:rsidR="00C41C8C">
        <w:rPr>
          <w:rFonts w:ascii="Times New Roman" w:eastAsia="Times New Roman" w:hAnsi="Times New Roman" w:cs="Times New Roman"/>
          <w:sz w:val="28"/>
          <w:szCs w:val="28"/>
        </w:rPr>
        <w:t>3</w:t>
      </w:r>
      <w:r w:rsidR="00F53991">
        <w:rPr>
          <w:rFonts w:ascii="Times New Roman" w:eastAsia="Times New Roman" w:hAnsi="Times New Roman" w:cs="Times New Roman"/>
          <w:sz w:val="28"/>
          <w:szCs w:val="28"/>
        </w:rPr>
        <w:t>-202</w:t>
      </w:r>
      <w:r w:rsidR="00C41C8C">
        <w:rPr>
          <w:rFonts w:ascii="Times New Roman" w:eastAsia="Times New Roman" w:hAnsi="Times New Roman" w:cs="Times New Roman"/>
          <w:sz w:val="28"/>
          <w:szCs w:val="28"/>
        </w:rPr>
        <w:t>4</w:t>
      </w:r>
      <w:r w:rsidRPr="00FA01F0">
        <w:rPr>
          <w:rFonts w:ascii="Times New Roman" w:eastAsia="Times New Roman" w:hAnsi="Times New Roman" w:cs="Times New Roman"/>
          <w:sz w:val="28"/>
          <w:szCs w:val="28"/>
        </w:rPr>
        <w:t xml:space="preserve"> của ngành Giáo dục và Đào tạo </w:t>
      </w:r>
      <w:r w:rsidR="002840BF" w:rsidRPr="00FA01F0">
        <w:rPr>
          <w:rFonts w:ascii="Times New Roman" w:eastAsia="Times New Roman" w:hAnsi="Times New Roman" w:cs="Times New Roman"/>
          <w:sz w:val="28"/>
          <w:szCs w:val="28"/>
        </w:rPr>
        <w:t>thị xã Quảng Yên</w:t>
      </w:r>
      <w:r w:rsidRPr="00FA01F0">
        <w:rPr>
          <w:rFonts w:ascii="Times New Roman" w:eastAsia="Times New Roman" w:hAnsi="Times New Roman" w:cs="Times New Roman"/>
          <w:sz w:val="28"/>
          <w:szCs w:val="28"/>
        </w:rPr>
        <w:t xml:space="preserve">. Tiếp thu góp ý của lãnh đạo, phụ huynh và cộng đồng để kịp thời điều chỉnh công tác quản lý, chỉ đạo của </w:t>
      </w:r>
      <w:r w:rsidR="00162832" w:rsidRPr="00FA01F0">
        <w:rPr>
          <w:rFonts w:ascii="Times New Roman" w:eastAsia="Times New Roman" w:hAnsi="Times New Roman" w:cs="Times New Roman"/>
          <w:sz w:val="28"/>
          <w:szCs w:val="28"/>
        </w:rPr>
        <w:t>nhà trường</w:t>
      </w:r>
      <w:r w:rsidRPr="00FA01F0">
        <w:rPr>
          <w:rFonts w:ascii="Times New Roman" w:eastAsia="Times New Roman" w:hAnsi="Times New Roman" w:cs="Times New Roman"/>
          <w:sz w:val="28"/>
          <w:szCs w:val="28"/>
        </w:rPr>
        <w:t>.</w:t>
      </w:r>
    </w:p>
    <w:p w14:paraId="6D1341D6" w14:textId="77777777" w:rsidR="00202CF6" w:rsidRPr="00FA01F0" w:rsidRDefault="00202CF6" w:rsidP="00C166AE">
      <w:pPr>
        <w:shd w:val="clear" w:color="auto" w:fill="FFFFFF"/>
        <w:spacing w:before="120" w:after="0" w:line="240" w:lineRule="auto"/>
        <w:ind w:firstLine="720"/>
        <w:jc w:val="both"/>
        <w:rPr>
          <w:rFonts w:ascii="Times New Roman" w:eastAsia="Times New Roman" w:hAnsi="Times New Roman" w:cs="Times New Roman"/>
          <w:sz w:val="21"/>
          <w:szCs w:val="21"/>
        </w:rPr>
      </w:pPr>
      <w:r w:rsidRPr="00FA01F0">
        <w:rPr>
          <w:rFonts w:ascii="Times New Roman" w:eastAsia="Times New Roman" w:hAnsi="Times New Roman" w:cs="Times New Roman"/>
          <w:sz w:val="28"/>
          <w:szCs w:val="28"/>
        </w:rPr>
        <w:lastRenderedPageBreak/>
        <w:t>- Đẩy mạnh công tác tuyên truyền, nâng cao nhận thức về thực hiện quy chế dân chủ cơ sở; công khai, minh bạch trong hoạt động quản lý, điều hành và phối hợp, tạo điều kiện để các đoàn thể trong đơn vị tham gia giám sát, phản biện. Thực hiện tốt phong trào thi đua gắn với đẩy mạnh việc học tập và làm theo tư tưởng, đạo đức, phong cách Hồ Chí Minh để vận động, khuyến khích đội ngũ phát huy khả năng thực hiện đổi mới, sáng tạo xây dựng và phát triển</w:t>
      </w:r>
      <w:r w:rsidR="00162832" w:rsidRPr="00FA01F0">
        <w:rPr>
          <w:rFonts w:ascii="Times New Roman" w:eastAsia="Times New Roman" w:hAnsi="Times New Roman" w:cs="Times New Roman"/>
          <w:sz w:val="28"/>
          <w:szCs w:val="28"/>
        </w:rPr>
        <w:t xml:space="preserve"> nhà trường nói riêng và</w:t>
      </w:r>
      <w:r w:rsidRPr="00FA01F0">
        <w:rPr>
          <w:rFonts w:ascii="Times New Roman" w:eastAsia="Times New Roman" w:hAnsi="Times New Roman" w:cs="Times New Roman"/>
          <w:sz w:val="28"/>
          <w:szCs w:val="28"/>
        </w:rPr>
        <w:t xml:space="preserve"> sự nghiệp Giáo dục và Đào tạo</w:t>
      </w:r>
      <w:r w:rsidR="00162832" w:rsidRPr="00FA01F0">
        <w:rPr>
          <w:rFonts w:ascii="Times New Roman" w:eastAsia="Times New Roman" w:hAnsi="Times New Roman" w:cs="Times New Roman"/>
          <w:sz w:val="28"/>
          <w:szCs w:val="28"/>
        </w:rPr>
        <w:t xml:space="preserve"> nói chung</w:t>
      </w:r>
      <w:r w:rsidRPr="00FA01F0">
        <w:rPr>
          <w:rFonts w:ascii="Times New Roman" w:eastAsia="Times New Roman" w:hAnsi="Times New Roman" w:cs="Times New Roman"/>
          <w:sz w:val="28"/>
          <w:szCs w:val="28"/>
        </w:rPr>
        <w:t>.</w:t>
      </w:r>
    </w:p>
    <w:p w14:paraId="16D1AB20" w14:textId="77777777" w:rsidR="00202CF6" w:rsidRPr="00FA01F0" w:rsidRDefault="00202CF6" w:rsidP="00C166AE">
      <w:pPr>
        <w:shd w:val="clear" w:color="auto" w:fill="FFFFFF"/>
        <w:spacing w:before="120" w:after="0" w:line="240" w:lineRule="auto"/>
        <w:ind w:firstLine="720"/>
        <w:jc w:val="both"/>
        <w:rPr>
          <w:rFonts w:ascii="Times New Roman" w:eastAsia="Times New Roman" w:hAnsi="Times New Roman" w:cs="Times New Roman"/>
          <w:sz w:val="21"/>
          <w:szCs w:val="21"/>
        </w:rPr>
      </w:pPr>
      <w:r w:rsidRPr="00FA01F0">
        <w:rPr>
          <w:rFonts w:ascii="Times New Roman" w:eastAsia="Times New Roman" w:hAnsi="Times New Roman" w:cs="Times New Roman"/>
          <w:sz w:val="28"/>
          <w:szCs w:val="28"/>
        </w:rPr>
        <w:t>- Tiếp tục đổi mới nội dung, phương thức công tác tuyên truyền theo hướng chủ động, sáng tạo, thiết thực và hiệu quả; tích cực tham mưu giải quyết các vấn đề phát sinh; chú ý nâng cao sức thuyết phục, tính chiến đấu trong công tác tư tưởng chính trị nhằm đảm bảo an ninh chính trị tại đơn vị.</w:t>
      </w:r>
    </w:p>
    <w:p w14:paraId="049EB22F" w14:textId="77777777" w:rsidR="00202CF6" w:rsidRPr="00FA01F0" w:rsidRDefault="00202CF6" w:rsidP="00C166AE">
      <w:pPr>
        <w:shd w:val="clear" w:color="auto" w:fill="FFFFFF"/>
        <w:spacing w:before="120" w:after="0" w:line="240" w:lineRule="auto"/>
        <w:ind w:firstLine="720"/>
        <w:jc w:val="both"/>
        <w:rPr>
          <w:rFonts w:ascii="Times New Roman" w:eastAsia="Times New Roman" w:hAnsi="Times New Roman" w:cs="Times New Roman"/>
          <w:sz w:val="21"/>
          <w:szCs w:val="21"/>
        </w:rPr>
      </w:pPr>
      <w:r w:rsidRPr="00FA01F0">
        <w:rPr>
          <w:rFonts w:ascii="Times New Roman" w:eastAsia="Times New Roman" w:hAnsi="Times New Roman" w:cs="Times New Roman"/>
          <w:sz w:val="28"/>
          <w:szCs w:val="28"/>
        </w:rPr>
        <w:t>-</w:t>
      </w:r>
      <w:r w:rsidRPr="00FA01F0">
        <w:rPr>
          <w:rFonts w:ascii="Times New Roman" w:eastAsia="Times New Roman" w:hAnsi="Times New Roman" w:cs="Times New Roman"/>
          <w:b/>
          <w:bCs/>
          <w:sz w:val="21"/>
          <w:szCs w:val="21"/>
        </w:rPr>
        <w:t> </w:t>
      </w:r>
      <w:r w:rsidRPr="00FA01F0">
        <w:rPr>
          <w:rFonts w:ascii="Times New Roman" w:eastAsia="Times New Roman" w:hAnsi="Times New Roman" w:cs="Times New Roman"/>
          <w:sz w:val="28"/>
          <w:szCs w:val="28"/>
        </w:rPr>
        <w:t xml:space="preserve">Quan tâm giáo dục </w:t>
      </w:r>
      <w:r w:rsidR="00306F31" w:rsidRPr="00FA01F0">
        <w:rPr>
          <w:rFonts w:ascii="Times New Roman" w:eastAsia="Times New Roman" w:hAnsi="Times New Roman" w:cs="Times New Roman"/>
          <w:sz w:val="28"/>
          <w:szCs w:val="28"/>
        </w:rPr>
        <w:t>kĩ năng sống cho trẻ</w:t>
      </w:r>
      <w:r w:rsidRPr="00FA01F0">
        <w:rPr>
          <w:rFonts w:ascii="Times New Roman" w:eastAsia="Times New Roman" w:hAnsi="Times New Roman" w:cs="Times New Roman"/>
          <w:sz w:val="28"/>
          <w:szCs w:val="28"/>
        </w:rPr>
        <w:t xml:space="preserve"> </w:t>
      </w:r>
      <w:r w:rsidR="00306F31" w:rsidRPr="00FA01F0">
        <w:rPr>
          <w:rFonts w:ascii="Times New Roman" w:eastAsia="Times New Roman" w:hAnsi="Times New Roman" w:cs="Times New Roman"/>
          <w:sz w:val="28"/>
          <w:szCs w:val="28"/>
        </w:rPr>
        <w:t xml:space="preserve">có </w:t>
      </w:r>
      <w:r w:rsidRPr="00FA01F0">
        <w:rPr>
          <w:rFonts w:ascii="Times New Roman" w:eastAsia="Times New Roman" w:hAnsi="Times New Roman" w:cs="Times New Roman"/>
          <w:sz w:val="28"/>
          <w:szCs w:val="28"/>
        </w:rPr>
        <w:t xml:space="preserve">ý thức tự bảo vệ, chăm sóc </w:t>
      </w:r>
      <w:r w:rsidR="00306F31" w:rsidRPr="00FA01F0">
        <w:rPr>
          <w:rFonts w:ascii="Times New Roman" w:eastAsia="Times New Roman" w:hAnsi="Times New Roman" w:cs="Times New Roman"/>
          <w:sz w:val="28"/>
          <w:szCs w:val="28"/>
        </w:rPr>
        <w:t xml:space="preserve">bản thân </w:t>
      </w:r>
      <w:r w:rsidRPr="00FA01F0">
        <w:rPr>
          <w:rFonts w:ascii="Times New Roman" w:eastAsia="Times New Roman" w:hAnsi="Times New Roman" w:cs="Times New Roman"/>
          <w:sz w:val="28"/>
          <w:szCs w:val="28"/>
        </w:rPr>
        <w:t>và giữ gìn vệ sinh môi trường.</w:t>
      </w:r>
    </w:p>
    <w:p w14:paraId="57267A75" w14:textId="77777777" w:rsidR="00F33EB6" w:rsidRPr="00CF6008" w:rsidRDefault="00F33EB6" w:rsidP="00C166AE">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0"/>
          <w:szCs w:val="20"/>
        </w:rPr>
      </w:pPr>
      <w:r w:rsidRPr="00CF6008">
        <w:rPr>
          <w:rFonts w:ascii="Times New Roman" w:eastAsia="Times New Roman" w:hAnsi="Times New Roman" w:cs="Times New Roman"/>
          <w:b/>
          <w:bCs/>
          <w:color w:val="000000"/>
          <w:sz w:val="28"/>
          <w:szCs w:val="28"/>
        </w:rPr>
        <w:t>II. CÁC NHIỆM VỤ TRỌNG TÂM</w:t>
      </w:r>
    </w:p>
    <w:p w14:paraId="2667F3E9" w14:textId="7A9E9C0D" w:rsidR="00C41C8C" w:rsidRPr="00B91BB7" w:rsidRDefault="00C41C8C" w:rsidP="00B91BB7">
      <w:pPr>
        <w:shd w:val="clear" w:color="auto" w:fill="FFFFFF"/>
        <w:spacing w:before="120" w:after="120"/>
        <w:ind w:firstLine="720"/>
        <w:jc w:val="both"/>
        <w:rPr>
          <w:rFonts w:ascii="Times New Roman" w:hAnsi="Times New Roman" w:cs="Times New Roman"/>
          <w:spacing w:val="-4"/>
          <w:sz w:val="28"/>
          <w:szCs w:val="28"/>
        </w:rPr>
      </w:pPr>
      <w:r w:rsidRPr="00C41C8C">
        <w:rPr>
          <w:rFonts w:ascii="Times New Roman" w:hAnsi="Times New Roman" w:cs="Times New Roman"/>
          <w:spacing w:val="-4"/>
          <w:sz w:val="28"/>
          <w:szCs w:val="28"/>
        </w:rPr>
        <w:t>1.</w:t>
      </w:r>
      <w:r w:rsidRPr="00C41C8C">
        <w:rPr>
          <w:rFonts w:ascii="Times New Roman" w:hAnsi="Times New Roman" w:cs="Times New Roman"/>
          <w:spacing w:val="-4"/>
          <w:sz w:val="28"/>
          <w:szCs w:val="28"/>
        </w:rPr>
        <w:t xml:space="preserve"> Triển khai thực hiện có hiệu quả các văn bản quy phạm pháp luật, các Đề án, Dự án, Kế hoạch và các văn bản khác của cấp trên và của các cơ quan nhà nước có thẩm quyền về thực hiện nhiệm vụ giáo dục chính trị và công tác học sinh.</w:t>
      </w:r>
    </w:p>
    <w:p w14:paraId="7A34BBFB" w14:textId="692533F4" w:rsidR="007010D3" w:rsidRPr="007010D3" w:rsidRDefault="00B91BB7" w:rsidP="00C166AE">
      <w:pPr>
        <w:spacing w:before="120" w:after="0" w:line="240" w:lineRule="auto"/>
        <w:ind w:firstLine="709"/>
        <w:jc w:val="both"/>
        <w:rPr>
          <w:rFonts w:ascii="Times New Roman" w:hAnsi="Times New Roman"/>
          <w:spacing w:val="-2"/>
          <w:sz w:val="28"/>
          <w:szCs w:val="28"/>
        </w:rPr>
      </w:pPr>
      <w:r>
        <w:rPr>
          <w:rFonts w:ascii="Times New Roman" w:hAnsi="Times New Roman"/>
          <w:spacing w:val="-2"/>
          <w:sz w:val="28"/>
          <w:szCs w:val="28"/>
        </w:rPr>
        <w:t>2</w:t>
      </w:r>
      <w:r w:rsidR="007010D3" w:rsidRPr="007010D3">
        <w:rPr>
          <w:rFonts w:ascii="Times New Roman" w:hAnsi="Times New Roman"/>
          <w:spacing w:val="-2"/>
          <w:sz w:val="28"/>
          <w:szCs w:val="28"/>
        </w:rPr>
        <w:t>. Tiếp tục kiện toàn và phân công nhiệm vụ cụ thể cho cán bộ quản lý phụ trách công tác chính trị tư tưởng tại nhà trường; nâng cao chất lượng công tác giáo dục chính trị, tư tưởng, đạo đức, lối sống</w:t>
      </w:r>
      <w:r w:rsidR="007932E6">
        <w:rPr>
          <w:rFonts w:ascii="Times New Roman" w:hAnsi="Times New Roman"/>
          <w:spacing w:val="-2"/>
          <w:sz w:val="28"/>
          <w:szCs w:val="28"/>
        </w:rPr>
        <w:t xml:space="preserve"> cho đội ngũ CBGVNV</w:t>
      </w:r>
      <w:r w:rsidR="007010D3" w:rsidRPr="007010D3">
        <w:rPr>
          <w:rFonts w:ascii="Times New Roman" w:hAnsi="Times New Roman"/>
          <w:spacing w:val="-2"/>
          <w:sz w:val="28"/>
          <w:szCs w:val="28"/>
        </w:rPr>
        <w:t xml:space="preserve">, </w:t>
      </w:r>
      <w:r w:rsidR="007932E6">
        <w:rPr>
          <w:rFonts w:ascii="Times New Roman" w:hAnsi="Times New Roman"/>
          <w:spacing w:val="-2"/>
          <w:sz w:val="28"/>
          <w:szCs w:val="28"/>
        </w:rPr>
        <w:t xml:space="preserve">giáo dục </w:t>
      </w:r>
      <w:r w:rsidR="007010D3" w:rsidRPr="007010D3">
        <w:rPr>
          <w:rFonts w:ascii="Times New Roman" w:hAnsi="Times New Roman"/>
          <w:spacing w:val="-2"/>
          <w:sz w:val="28"/>
          <w:szCs w:val="28"/>
        </w:rPr>
        <w:t>kỹ năng số</w:t>
      </w:r>
      <w:r w:rsidR="007932E6">
        <w:rPr>
          <w:rFonts w:ascii="Times New Roman" w:hAnsi="Times New Roman"/>
          <w:spacing w:val="-2"/>
          <w:sz w:val="28"/>
          <w:szCs w:val="28"/>
        </w:rPr>
        <w:t>ng cho trẻ</w:t>
      </w:r>
      <w:r w:rsidR="007010D3" w:rsidRPr="007010D3">
        <w:rPr>
          <w:rFonts w:ascii="Times New Roman" w:hAnsi="Times New Roman"/>
          <w:spacing w:val="-2"/>
          <w:sz w:val="28"/>
          <w:szCs w:val="28"/>
        </w:rPr>
        <w:t xml:space="preserve">; chú trọng xây dựng văn hóa trường học, môi trường giáo dục an toàn, lành mạnh, thân thiện; triển khai thực hiện bộ quy tắc ứng xử trong trường học, các giải pháp phòng, chống bạo lực học đường, xâm hại trẻ em; xây dựng cơ chế phối hợp giữa nhà trường - gia đình - xã hội trong </w:t>
      </w:r>
      <w:r w:rsidR="007932E6">
        <w:rPr>
          <w:rFonts w:ascii="Times New Roman" w:hAnsi="Times New Roman"/>
          <w:spacing w:val="-2"/>
          <w:sz w:val="28"/>
          <w:szCs w:val="28"/>
        </w:rPr>
        <w:t xml:space="preserve">chăm sóc, </w:t>
      </w:r>
      <w:r w:rsidR="007010D3" w:rsidRPr="007010D3">
        <w:rPr>
          <w:rFonts w:ascii="Times New Roman" w:hAnsi="Times New Roman"/>
          <w:spacing w:val="-2"/>
          <w:sz w:val="28"/>
          <w:szCs w:val="28"/>
        </w:rPr>
        <w:t>giáo dụ</w:t>
      </w:r>
      <w:r w:rsidR="007932E6">
        <w:rPr>
          <w:rFonts w:ascii="Times New Roman" w:hAnsi="Times New Roman"/>
          <w:spacing w:val="-2"/>
          <w:sz w:val="28"/>
          <w:szCs w:val="28"/>
        </w:rPr>
        <w:t>c trẻ</w:t>
      </w:r>
      <w:r w:rsidR="007010D3" w:rsidRPr="007010D3">
        <w:rPr>
          <w:rFonts w:ascii="Times New Roman" w:hAnsi="Times New Roman"/>
          <w:spacing w:val="-2"/>
          <w:sz w:val="28"/>
          <w:szCs w:val="28"/>
        </w:rPr>
        <w:t xml:space="preserve">. </w:t>
      </w:r>
    </w:p>
    <w:p w14:paraId="68114ED0" w14:textId="38DF3495" w:rsidR="00A01279" w:rsidRPr="00CD39EE" w:rsidRDefault="00A01279" w:rsidP="00C166AE">
      <w:pPr>
        <w:shd w:val="clear" w:color="auto" w:fill="FFFFFF"/>
        <w:spacing w:before="120" w:after="0" w:line="240" w:lineRule="auto"/>
        <w:ind w:firstLine="709"/>
        <w:jc w:val="both"/>
        <w:rPr>
          <w:rFonts w:ascii="Times New Roman" w:hAnsi="Times New Roman"/>
          <w:spacing w:val="-2"/>
          <w:sz w:val="28"/>
          <w:szCs w:val="28"/>
        </w:rPr>
      </w:pPr>
      <w:r w:rsidRPr="00CD39EE">
        <w:rPr>
          <w:rFonts w:ascii="Times New Roman" w:hAnsi="Times New Roman"/>
          <w:spacing w:val="-2"/>
          <w:sz w:val="28"/>
          <w:szCs w:val="28"/>
        </w:rPr>
        <w:t xml:space="preserve">3. Thực hiện nghiêm túc các biện pháp phòng, chống </w:t>
      </w:r>
      <w:r w:rsidR="00B91BB7">
        <w:rPr>
          <w:rFonts w:ascii="Times New Roman" w:hAnsi="Times New Roman"/>
          <w:spacing w:val="-2"/>
          <w:sz w:val="28"/>
          <w:szCs w:val="28"/>
        </w:rPr>
        <w:t>dịch bệnh</w:t>
      </w:r>
      <w:r w:rsidRPr="00CD39EE">
        <w:rPr>
          <w:rFonts w:ascii="Times New Roman" w:hAnsi="Times New Roman"/>
          <w:spacing w:val="-2"/>
          <w:sz w:val="28"/>
          <w:szCs w:val="28"/>
        </w:rPr>
        <w:t xml:space="preserve"> </w:t>
      </w:r>
      <w:r w:rsidR="00B91BB7">
        <w:rPr>
          <w:rFonts w:ascii="Times New Roman" w:hAnsi="Times New Roman"/>
          <w:spacing w:val="-2"/>
          <w:sz w:val="28"/>
          <w:szCs w:val="28"/>
        </w:rPr>
        <w:t xml:space="preserve">cho trẻ em </w:t>
      </w:r>
      <w:r w:rsidRPr="00CD39EE">
        <w:rPr>
          <w:rFonts w:ascii="Times New Roman" w:hAnsi="Times New Roman"/>
          <w:spacing w:val="-2"/>
          <w:sz w:val="28"/>
          <w:szCs w:val="28"/>
        </w:rPr>
        <w:t xml:space="preserve">theo chỉ đạo của cấp trên và địa phương. </w:t>
      </w:r>
      <w:r w:rsidR="009C168F" w:rsidRPr="00CD39EE">
        <w:rPr>
          <w:rFonts w:ascii="Times New Roman" w:hAnsi="Times New Roman"/>
          <w:spacing w:val="-2"/>
          <w:sz w:val="28"/>
          <w:szCs w:val="28"/>
        </w:rPr>
        <w:t>Triển khai thực hiện có hiệu quả các chính sách hỗ trợ đối với học sinh có hoàn cảnh khó khăn</w:t>
      </w:r>
      <w:r w:rsidR="00B91BB7">
        <w:rPr>
          <w:rFonts w:ascii="Times New Roman" w:hAnsi="Times New Roman"/>
          <w:spacing w:val="-2"/>
          <w:sz w:val="28"/>
          <w:szCs w:val="28"/>
        </w:rPr>
        <w:t>.</w:t>
      </w:r>
      <w:r w:rsidR="009C168F" w:rsidRPr="00CD39EE">
        <w:rPr>
          <w:rFonts w:ascii="Times New Roman" w:hAnsi="Times New Roman"/>
          <w:spacing w:val="-2"/>
          <w:sz w:val="28"/>
          <w:szCs w:val="28"/>
        </w:rPr>
        <w:t xml:space="preserve"> </w:t>
      </w:r>
    </w:p>
    <w:p w14:paraId="19EBA3F1" w14:textId="0E952F45" w:rsidR="00B91BB7" w:rsidRPr="008F26EF" w:rsidRDefault="00B91BB7" w:rsidP="008F26EF">
      <w:pPr>
        <w:shd w:val="clear" w:color="auto" w:fill="FFFFFF"/>
        <w:spacing w:before="120" w:after="120"/>
        <w:ind w:firstLine="720"/>
        <w:jc w:val="both"/>
        <w:rPr>
          <w:rFonts w:ascii="Times New Roman" w:hAnsi="Times New Roman" w:cs="Times New Roman"/>
          <w:sz w:val="28"/>
          <w:szCs w:val="28"/>
        </w:rPr>
      </w:pPr>
      <w:r w:rsidRPr="00B91BB7">
        <w:rPr>
          <w:rFonts w:ascii="Times New Roman" w:hAnsi="Times New Roman" w:cs="Times New Roman"/>
          <w:sz w:val="28"/>
          <w:szCs w:val="28"/>
        </w:rPr>
        <w:t>4.</w:t>
      </w:r>
      <w:r w:rsidRPr="00B91BB7">
        <w:rPr>
          <w:rFonts w:ascii="Times New Roman" w:hAnsi="Times New Roman" w:cs="Times New Roman"/>
          <w:sz w:val="28"/>
          <w:szCs w:val="28"/>
        </w:rPr>
        <w:t xml:space="preserve"> Tổ chức các hoạt động tuyên truyền, quán triệt, giáo dục, nâng cao nhận thức cho </w:t>
      </w:r>
      <w:r w:rsidR="00547C9D">
        <w:rPr>
          <w:rFonts w:ascii="Times New Roman" w:hAnsi="Times New Roman" w:cs="Times New Roman"/>
          <w:sz w:val="28"/>
          <w:szCs w:val="28"/>
        </w:rPr>
        <w:t>CBGNNV và cha mẹ trẻ em</w:t>
      </w:r>
      <w:r w:rsidRPr="00B91BB7">
        <w:rPr>
          <w:rFonts w:ascii="Times New Roman" w:hAnsi="Times New Roman" w:cs="Times New Roman"/>
          <w:sz w:val="28"/>
          <w:szCs w:val="28"/>
        </w:rPr>
        <w:t xml:space="preserve"> về kiến thức pháp luật, chủ trương, chính sách của Đảng, Nhà nước, Chính phủ và Bộ GDĐT về công tác đổi mới giáo dục và đào tạo; các kỹ năng về an toàn giao thông (ATGT), phòng cháy chữa cháy (PCCC) và cứu nạn cứu hộ (CNCH); tăng cường ứng dụng công nghệ và truyền thông liên quan đến lĩnh vực giáo dục chính trị và công </w:t>
      </w:r>
      <w:r w:rsidR="00547C9D">
        <w:rPr>
          <w:rFonts w:ascii="Times New Roman" w:hAnsi="Times New Roman" w:cs="Times New Roman"/>
          <w:sz w:val="28"/>
          <w:szCs w:val="28"/>
        </w:rPr>
        <w:t xml:space="preserve">tác </w:t>
      </w:r>
      <w:r w:rsidRPr="00B91BB7">
        <w:rPr>
          <w:rFonts w:ascii="Times New Roman" w:hAnsi="Times New Roman" w:cs="Times New Roman"/>
          <w:sz w:val="28"/>
          <w:szCs w:val="28"/>
        </w:rPr>
        <w:t>học sinh.</w:t>
      </w:r>
    </w:p>
    <w:p w14:paraId="79263301" w14:textId="77777777" w:rsidR="00537956" w:rsidRPr="00537956" w:rsidRDefault="00F33EB6" w:rsidP="00C166AE">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0"/>
          <w:szCs w:val="20"/>
        </w:rPr>
      </w:pPr>
      <w:r w:rsidRPr="00CF6008">
        <w:rPr>
          <w:rFonts w:ascii="Times New Roman" w:eastAsia="Times New Roman" w:hAnsi="Times New Roman" w:cs="Times New Roman"/>
          <w:b/>
          <w:bCs/>
          <w:color w:val="000000"/>
          <w:sz w:val="28"/>
          <w:szCs w:val="28"/>
        </w:rPr>
        <w:t>III. CÁC NHIỆM VỤ CỤ THỂ</w:t>
      </w:r>
    </w:p>
    <w:p w14:paraId="55985199" w14:textId="77777777" w:rsidR="002826C3" w:rsidRPr="002826C3" w:rsidRDefault="002826C3" w:rsidP="002826C3">
      <w:pPr>
        <w:shd w:val="clear" w:color="auto" w:fill="FFFFFF"/>
        <w:spacing w:before="120" w:after="120"/>
        <w:ind w:firstLine="720"/>
        <w:jc w:val="both"/>
        <w:rPr>
          <w:rFonts w:ascii="Times New Roman" w:hAnsi="Times New Roman" w:cs="Times New Roman"/>
          <w:sz w:val="28"/>
          <w:szCs w:val="28"/>
        </w:rPr>
      </w:pPr>
      <w:r w:rsidRPr="002826C3">
        <w:rPr>
          <w:rFonts w:ascii="Times New Roman" w:hAnsi="Times New Roman" w:cs="Times New Roman"/>
          <w:b/>
          <w:sz w:val="28"/>
          <w:szCs w:val="28"/>
        </w:rPr>
        <w:t>1. Công tác giáo dục chính trị, tư tưởng, văn hóa</w:t>
      </w:r>
    </w:p>
    <w:p w14:paraId="4F7F4A00" w14:textId="70A95A8B" w:rsidR="002826C3" w:rsidRPr="002826C3" w:rsidRDefault="002826C3" w:rsidP="002826C3">
      <w:pPr>
        <w:spacing w:before="120" w:after="120"/>
        <w:ind w:firstLine="720"/>
        <w:jc w:val="both"/>
        <w:rPr>
          <w:rFonts w:ascii="Times New Roman" w:hAnsi="Times New Roman" w:cs="Times New Roman"/>
          <w:sz w:val="28"/>
          <w:szCs w:val="28"/>
          <w:highlight w:val="white"/>
        </w:rPr>
      </w:pPr>
      <w:r w:rsidRPr="002826C3">
        <w:rPr>
          <w:rFonts w:ascii="Times New Roman" w:hAnsi="Times New Roman" w:cs="Times New Roman"/>
          <w:sz w:val="28"/>
          <w:szCs w:val="28"/>
          <w:highlight w:val="white"/>
        </w:rPr>
        <w:t xml:space="preserve">- Đổi mới, nâng cao chất lượng </w:t>
      </w:r>
      <w:r>
        <w:rPr>
          <w:rFonts w:ascii="Times New Roman" w:hAnsi="Times New Roman" w:cs="Times New Roman"/>
          <w:sz w:val="28"/>
          <w:szCs w:val="28"/>
          <w:highlight w:val="white"/>
        </w:rPr>
        <w:t>giáo dục trẻ</w:t>
      </w:r>
      <w:r w:rsidRPr="002826C3">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trong việc lồng ghép có hiệu quả các nội dung giáo dục kĩ năng sống cho trẻ</w:t>
      </w:r>
      <w:r w:rsidRPr="002826C3">
        <w:rPr>
          <w:rFonts w:ascii="Times New Roman" w:hAnsi="Times New Roman" w:cs="Times New Roman"/>
          <w:sz w:val="28"/>
          <w:szCs w:val="28"/>
          <w:highlight w:val="white"/>
        </w:rPr>
        <w:t xml:space="preserve">; các nội dung về giáo dục </w:t>
      </w:r>
      <w:r>
        <w:rPr>
          <w:rFonts w:ascii="Times New Roman" w:hAnsi="Times New Roman" w:cs="Times New Roman"/>
          <w:sz w:val="28"/>
          <w:szCs w:val="28"/>
          <w:highlight w:val="white"/>
        </w:rPr>
        <w:t xml:space="preserve">tình yêu </w:t>
      </w:r>
      <w:r w:rsidR="009038C4">
        <w:rPr>
          <w:rFonts w:ascii="Times New Roman" w:hAnsi="Times New Roman" w:cs="Times New Roman"/>
          <w:sz w:val="28"/>
          <w:szCs w:val="28"/>
          <w:highlight w:val="white"/>
        </w:rPr>
        <w:t>bạn bè, người thân, yêu quê hương….</w:t>
      </w:r>
    </w:p>
    <w:p w14:paraId="6146BFA9" w14:textId="2C0389B2" w:rsidR="002826C3" w:rsidRPr="002826C3" w:rsidRDefault="002826C3" w:rsidP="002826C3">
      <w:pPr>
        <w:spacing w:before="120" w:after="120"/>
        <w:ind w:firstLine="720"/>
        <w:jc w:val="both"/>
        <w:rPr>
          <w:rFonts w:ascii="Times New Roman" w:hAnsi="Times New Roman" w:cs="Times New Roman"/>
          <w:sz w:val="28"/>
          <w:szCs w:val="28"/>
          <w:highlight w:val="white"/>
        </w:rPr>
      </w:pPr>
      <w:r w:rsidRPr="002826C3">
        <w:rPr>
          <w:rFonts w:ascii="Times New Roman" w:hAnsi="Times New Roman" w:cs="Times New Roman"/>
          <w:sz w:val="28"/>
          <w:szCs w:val="28"/>
          <w:highlight w:val="white"/>
        </w:rPr>
        <w:lastRenderedPageBreak/>
        <w:t xml:space="preserve">- Tiếp tục thực hiện nghiêm túc Kết luận số 01-KL/TW ngày 18/5/2021 của Bộ Chính trị khóa XIII về tiếp tục thực hiện Chỉ thị số 05-CT/TW của Bộ Chính trị </w:t>
      </w:r>
      <w:r w:rsidRPr="002826C3">
        <w:rPr>
          <w:rFonts w:ascii="Times New Roman" w:hAnsi="Times New Roman" w:cs="Times New Roman"/>
          <w:i/>
          <w:iCs/>
          <w:sz w:val="28"/>
          <w:szCs w:val="28"/>
          <w:highlight w:val="white"/>
        </w:rPr>
        <w:t>"Về đẩy mạnh học tập và làm theo tư tưởng, đạo đức, phong cách Hồ Chí Minh";</w:t>
      </w:r>
      <w:r w:rsidRPr="002826C3">
        <w:rPr>
          <w:rFonts w:ascii="Times New Roman" w:hAnsi="Times New Roman" w:cs="Times New Roman"/>
          <w:sz w:val="28"/>
          <w:szCs w:val="28"/>
          <w:highlight w:val="white"/>
        </w:rPr>
        <w:t xml:space="preserve"> Kế hoạch số 283/KH-PGDĐT ngày 14/4/2023 về thực hiện học tập và làm </w:t>
      </w:r>
      <w:r w:rsidRPr="002826C3">
        <w:rPr>
          <w:rFonts w:ascii="Times New Roman" w:hAnsi="Times New Roman" w:cs="Times New Roman"/>
          <w:sz w:val="28"/>
          <w:szCs w:val="28"/>
        </w:rPr>
        <w:t xml:space="preserve">theo tư tưởng, đạo đức, phong cách Hồ Chí Minh năm 2023; </w:t>
      </w:r>
    </w:p>
    <w:p w14:paraId="7233922E" w14:textId="7EB1B3A6" w:rsidR="002826C3" w:rsidRPr="002826C3" w:rsidRDefault="002826C3" w:rsidP="002826C3">
      <w:pPr>
        <w:shd w:val="clear" w:color="auto" w:fill="FFFFFF"/>
        <w:spacing w:before="120" w:after="120"/>
        <w:ind w:firstLine="720"/>
        <w:jc w:val="both"/>
        <w:rPr>
          <w:rFonts w:ascii="Times New Roman" w:hAnsi="Times New Roman" w:cs="Times New Roman"/>
          <w:sz w:val="28"/>
          <w:szCs w:val="28"/>
          <w:highlight w:val="white"/>
        </w:rPr>
      </w:pPr>
      <w:r w:rsidRPr="002826C3">
        <w:rPr>
          <w:rFonts w:ascii="Times New Roman" w:hAnsi="Times New Roman" w:cs="Times New Roman"/>
          <w:sz w:val="28"/>
          <w:szCs w:val="28"/>
          <w:highlight w:val="white"/>
        </w:rPr>
        <w:t xml:space="preserve">- Thực hiện tốt công tác phát triển Đảng và bồi dưỡng nhận thức về Đảng trong </w:t>
      </w:r>
      <w:r w:rsidR="009038C4">
        <w:rPr>
          <w:rFonts w:ascii="Times New Roman" w:hAnsi="Times New Roman" w:cs="Times New Roman"/>
          <w:sz w:val="28"/>
          <w:szCs w:val="28"/>
          <w:highlight w:val="white"/>
        </w:rPr>
        <w:t>đội ngũ</w:t>
      </w:r>
      <w:r w:rsidRPr="002826C3">
        <w:rPr>
          <w:rFonts w:ascii="Times New Roman" w:hAnsi="Times New Roman" w:cs="Times New Roman"/>
          <w:sz w:val="28"/>
          <w:szCs w:val="28"/>
          <w:highlight w:val="white"/>
        </w:rPr>
        <w:t xml:space="preserve"> theo tinh thần Chỉ thị số 34-CT/TW ngày 30/5/1998 của Bộ Chính trị (Khoá VIII) về </w:t>
      </w:r>
      <w:r w:rsidRPr="002826C3">
        <w:rPr>
          <w:rFonts w:ascii="Times New Roman" w:hAnsi="Times New Roman" w:cs="Times New Roman"/>
          <w:i/>
          <w:iCs/>
          <w:sz w:val="28"/>
          <w:szCs w:val="28"/>
          <w:highlight w:val="white"/>
        </w:rPr>
        <w:t>"Tăng cường công tác chính trị tư tưởng; củng cố tổ chức đảng, đoàn thể quần chúng và công tác phát triển đảng viên trong các trường học”.</w:t>
      </w:r>
      <w:r w:rsidRPr="002826C3">
        <w:rPr>
          <w:rFonts w:ascii="Times New Roman" w:hAnsi="Times New Roman" w:cs="Times New Roman"/>
          <w:sz w:val="28"/>
          <w:szCs w:val="28"/>
          <w:highlight w:val="white"/>
        </w:rPr>
        <w:t xml:space="preserve"> Chú trọng phát hiện và bồi dưỡng giáo viên trẻ tiêu biểu, xuất sắc thông qua các phong trào thi đua yêu nước, hoạt động học tập, rèn luyện, Đoàn - Hội để tạo nguồn kết nạp Đảng. </w:t>
      </w:r>
    </w:p>
    <w:p w14:paraId="3F7BDC1B" w14:textId="4C3CF5AA" w:rsidR="002826C3" w:rsidRPr="002826C3" w:rsidRDefault="002826C3" w:rsidP="002826C3">
      <w:pPr>
        <w:spacing w:before="120" w:after="120"/>
        <w:ind w:firstLine="720"/>
        <w:jc w:val="both"/>
        <w:rPr>
          <w:rFonts w:ascii="Times New Roman" w:hAnsi="Times New Roman" w:cs="Times New Roman"/>
          <w:sz w:val="28"/>
          <w:szCs w:val="28"/>
          <w:highlight w:val="white"/>
        </w:rPr>
      </w:pPr>
      <w:r w:rsidRPr="002826C3">
        <w:rPr>
          <w:rFonts w:ascii="Times New Roman" w:hAnsi="Times New Roman" w:cs="Times New Roman"/>
          <w:sz w:val="28"/>
          <w:szCs w:val="28"/>
          <w:highlight w:val="white"/>
          <w:lang w:val="vi"/>
        </w:rPr>
        <w:t xml:space="preserve">Thực hiện tốt công tác phối hợp giữa nhà trường và cơ quan công an trong công tác bảo đảm an ninh, trật tự trường học theo Quy chế liên ngành số 1078/QC-CAT-SGDĐT ngày 02/6/2016 giữa Công an tỉnh Quảng Ninh và Sở </w:t>
      </w:r>
      <w:r w:rsidRPr="002826C3">
        <w:rPr>
          <w:rFonts w:ascii="Times New Roman" w:hAnsi="Times New Roman" w:cs="Times New Roman"/>
          <w:sz w:val="28"/>
          <w:szCs w:val="28"/>
          <w:highlight w:val="white"/>
        </w:rPr>
        <w:t>GDĐT</w:t>
      </w:r>
      <w:r w:rsidRPr="002826C3">
        <w:rPr>
          <w:rFonts w:ascii="Times New Roman" w:hAnsi="Times New Roman" w:cs="Times New Roman"/>
          <w:sz w:val="28"/>
          <w:szCs w:val="28"/>
          <w:highlight w:val="white"/>
          <w:lang w:val="vi"/>
        </w:rPr>
        <w:t xml:space="preserve"> Quảng Ninh về thực hiện nhiệm vụ bảo vệ an ninh quốc gia và đảm bảo trật tự an toàn xã hội, đấu tranh phòng chống tội phạm, vi phạm pháp luật khác trong các cơ quan quản lý giáo dục, các cơ sở giáo dục trên địa bàn tỉnh Quảng Ninh</w:t>
      </w:r>
    </w:p>
    <w:p w14:paraId="0DB7D925" w14:textId="59A952BA" w:rsidR="002826C3" w:rsidRPr="002826C3" w:rsidRDefault="002826C3" w:rsidP="002826C3">
      <w:pPr>
        <w:spacing w:before="120" w:after="120"/>
        <w:ind w:firstLine="720"/>
        <w:jc w:val="both"/>
        <w:rPr>
          <w:rFonts w:ascii="Times New Roman" w:hAnsi="Times New Roman" w:cs="Times New Roman"/>
          <w:sz w:val="28"/>
          <w:szCs w:val="28"/>
        </w:rPr>
      </w:pPr>
      <w:r w:rsidRPr="002826C3">
        <w:rPr>
          <w:rFonts w:ascii="Times New Roman" w:hAnsi="Times New Roman" w:cs="Times New Roman"/>
          <w:sz w:val="28"/>
          <w:szCs w:val="28"/>
          <w:highlight w:val="white"/>
        </w:rPr>
        <w:t xml:space="preserve">- Triển khai Chỉ thị số 08/CT-TTg ngày 01/6/2022 của Thủ tướng Chính phủ về tăng cường triển khai công tác xây dựng văn hóa học đường, gắn việc xây dựng và tổ chức thực hiện văn hoá học đường với việc đổi mới căn bản, toàn diện giáo dục; tiếp tục triển khai kế hoạch thực hiện Quyết định số 1299/QĐ-TTg ngày 3/10/2018 về việc phê duyệt của Thủ tướng Chính phủ phê duyệt Đề án </w:t>
      </w:r>
      <w:r w:rsidRPr="002826C3">
        <w:rPr>
          <w:rFonts w:ascii="Times New Roman" w:hAnsi="Times New Roman" w:cs="Times New Roman"/>
          <w:i/>
          <w:iCs/>
          <w:sz w:val="28"/>
          <w:szCs w:val="28"/>
          <w:highlight w:val="white"/>
        </w:rPr>
        <w:t>"Xây dựng văn hóa ứng xử trong trường học giai đoạn 2018-2025"</w:t>
      </w:r>
      <w:r w:rsidRPr="002826C3">
        <w:rPr>
          <w:rFonts w:ascii="Times New Roman" w:hAnsi="Times New Roman" w:cs="Times New Roman"/>
          <w:sz w:val="28"/>
          <w:szCs w:val="28"/>
          <w:highlight w:val="white"/>
        </w:rPr>
        <w:t xml:space="preserve">; </w:t>
      </w:r>
      <w:r w:rsidRPr="002826C3">
        <w:rPr>
          <w:rFonts w:ascii="Times New Roman" w:hAnsi="Times New Roman" w:cs="Times New Roman"/>
          <w:sz w:val="28"/>
          <w:szCs w:val="28"/>
        </w:rPr>
        <w:t xml:space="preserve">Kế hoạch số 701/KH-PGDĐT ngày 13/9/2022 của Phòng GDĐT về việc triển khai </w:t>
      </w:r>
      <w:r w:rsidRPr="002826C3">
        <w:rPr>
          <w:rFonts w:ascii="Times New Roman" w:hAnsi="Times New Roman" w:cs="Times New Roman"/>
          <w:sz w:val="28"/>
          <w:szCs w:val="28"/>
          <w:highlight w:val="white"/>
        </w:rPr>
        <w:t>Chỉ thị số 08/CT-TTg ngày 01/6/2022 của Thủ tướng Chính phủ</w:t>
      </w:r>
      <w:r w:rsidRPr="002826C3">
        <w:rPr>
          <w:rFonts w:ascii="Times New Roman" w:hAnsi="Times New Roman" w:cs="Times New Roman"/>
          <w:sz w:val="28"/>
          <w:szCs w:val="28"/>
        </w:rPr>
        <w:t xml:space="preserve">; Kế hoạch số 504/KH-PGDĐT ngày 23/8/2019 của Phòng GDĐT về triển khai thực hiện Đề án </w:t>
      </w:r>
      <w:r w:rsidRPr="002826C3">
        <w:rPr>
          <w:rFonts w:ascii="Times New Roman" w:hAnsi="Times New Roman" w:cs="Times New Roman"/>
          <w:i/>
          <w:iCs/>
          <w:sz w:val="28"/>
          <w:szCs w:val="28"/>
        </w:rPr>
        <w:t>“Xây dựng văn hóa ứng xử trong trường học giai đoạn 2018-2025”</w:t>
      </w:r>
      <w:r w:rsidRPr="002826C3">
        <w:rPr>
          <w:rFonts w:ascii="Times New Roman" w:hAnsi="Times New Roman" w:cs="Times New Roman"/>
          <w:sz w:val="28"/>
          <w:szCs w:val="28"/>
        </w:rPr>
        <w:t xml:space="preserve"> của ngành Giáo dục tỉnh Quảng Ninh.  </w:t>
      </w:r>
    </w:p>
    <w:p w14:paraId="6112120B" w14:textId="5BBF4923" w:rsidR="002826C3" w:rsidRPr="002826C3" w:rsidRDefault="002826C3" w:rsidP="002826C3">
      <w:pPr>
        <w:spacing w:before="120" w:after="120"/>
        <w:ind w:firstLine="720"/>
        <w:jc w:val="both"/>
        <w:rPr>
          <w:rFonts w:ascii="Times New Roman" w:hAnsi="Times New Roman" w:cs="Times New Roman"/>
          <w:bCs/>
          <w:sz w:val="28"/>
          <w:szCs w:val="28"/>
          <w:shd w:val="clear" w:color="auto" w:fill="FFFFFF"/>
        </w:rPr>
      </w:pPr>
      <w:r w:rsidRPr="002826C3">
        <w:rPr>
          <w:rFonts w:ascii="Times New Roman" w:hAnsi="Times New Roman" w:cs="Times New Roman"/>
          <w:sz w:val="28"/>
          <w:szCs w:val="28"/>
        </w:rPr>
        <w:t>- Đ</w:t>
      </w:r>
      <w:r w:rsidRPr="002826C3">
        <w:rPr>
          <w:rFonts w:ascii="Times New Roman" w:hAnsi="Times New Roman" w:cs="Times New Roman"/>
          <w:bCs/>
          <w:sz w:val="28"/>
          <w:szCs w:val="28"/>
          <w:shd w:val="clear" w:color="auto" w:fill="FFFFFF"/>
        </w:rPr>
        <w:t xml:space="preserve">ẩy mạnh tuyên truyền, giáo dục chính trị tư tưởng, giáo dục truyền thống cho </w:t>
      </w:r>
      <w:r w:rsidR="009038C4">
        <w:rPr>
          <w:rFonts w:ascii="Times New Roman" w:hAnsi="Times New Roman" w:cs="Times New Roman"/>
          <w:bCs/>
          <w:sz w:val="28"/>
          <w:szCs w:val="28"/>
          <w:shd w:val="clear" w:color="auto" w:fill="FFFFFF"/>
        </w:rPr>
        <w:t>đội ngũ</w:t>
      </w:r>
      <w:r w:rsidRPr="002826C3">
        <w:rPr>
          <w:rFonts w:ascii="Times New Roman" w:hAnsi="Times New Roman" w:cs="Times New Roman"/>
          <w:bCs/>
          <w:sz w:val="28"/>
          <w:szCs w:val="28"/>
          <w:shd w:val="clear" w:color="auto" w:fill="FFFFFF"/>
        </w:rPr>
        <w:t xml:space="preserve"> về lịch sử, truyền thống hào hùng, tiềm lực, vị thế và uy tín của tỉnh Quảng Ninh qua 60 năm xây dựng và phát triển. </w:t>
      </w:r>
      <w:r w:rsidRPr="002826C3">
        <w:rPr>
          <w:rFonts w:ascii="Times New Roman" w:hAnsi="Times New Roman" w:cs="Times New Roman"/>
          <w:sz w:val="28"/>
          <w:szCs w:val="28"/>
        </w:rPr>
        <w:t xml:space="preserve">Tiếp tục tham gia </w:t>
      </w:r>
      <w:r w:rsidRPr="002826C3">
        <w:rPr>
          <w:rStyle w:val="Bodytext3Exact"/>
          <w:rFonts w:eastAsiaTheme="minorHAnsi"/>
          <w:sz w:val="28"/>
          <w:szCs w:val="28"/>
        </w:rPr>
        <w:t>cuộc thi tìm hiểu “Quảng Ninh 60 năm xây dựng và phát triển” với hình thức</w:t>
      </w:r>
      <w:r w:rsidRPr="002826C3">
        <w:rPr>
          <w:rFonts w:ascii="Times New Roman" w:hAnsi="Times New Roman" w:cs="Times New Roman"/>
          <w:bCs/>
          <w:sz w:val="28"/>
          <w:szCs w:val="28"/>
          <w:lang w:val="pt-BR"/>
        </w:rPr>
        <w:t xml:space="preserve"> trắc nghiệm trên mạng Internet. </w:t>
      </w:r>
    </w:p>
    <w:p w14:paraId="0D4B1348" w14:textId="77777777" w:rsidR="002826C3" w:rsidRPr="002826C3" w:rsidRDefault="002826C3" w:rsidP="002826C3">
      <w:pPr>
        <w:shd w:val="clear" w:color="auto" w:fill="FFFFFF"/>
        <w:spacing w:before="120" w:after="120"/>
        <w:ind w:firstLine="720"/>
        <w:jc w:val="both"/>
        <w:rPr>
          <w:rFonts w:ascii="Times New Roman" w:hAnsi="Times New Roman" w:cs="Times New Roman"/>
          <w:sz w:val="28"/>
          <w:szCs w:val="28"/>
        </w:rPr>
      </w:pPr>
      <w:r w:rsidRPr="002826C3">
        <w:rPr>
          <w:rFonts w:ascii="Times New Roman" w:hAnsi="Times New Roman" w:cs="Times New Roman"/>
          <w:b/>
          <w:sz w:val="28"/>
          <w:szCs w:val="28"/>
        </w:rPr>
        <w:t>2. Công tác giáo dục đạo đức, lối sống, kỹ năng sống</w:t>
      </w:r>
    </w:p>
    <w:p w14:paraId="142F581F" w14:textId="546597C9" w:rsidR="002826C3" w:rsidRPr="002826C3" w:rsidRDefault="002826C3" w:rsidP="002826C3">
      <w:pPr>
        <w:shd w:val="clear" w:color="auto" w:fill="FFFFFF"/>
        <w:spacing w:before="120" w:after="120"/>
        <w:ind w:firstLine="624"/>
        <w:jc w:val="both"/>
        <w:rPr>
          <w:rFonts w:ascii="Times New Roman" w:eastAsia="Calibri" w:hAnsi="Times New Roman" w:cs="Times New Roman"/>
          <w:spacing w:val="-2"/>
          <w:sz w:val="28"/>
          <w:szCs w:val="28"/>
          <w:lang w:val="nl-NL"/>
        </w:rPr>
      </w:pPr>
      <w:r w:rsidRPr="002826C3">
        <w:rPr>
          <w:rFonts w:ascii="Times New Roman" w:hAnsi="Times New Roman" w:cs="Times New Roman"/>
          <w:sz w:val="28"/>
          <w:szCs w:val="28"/>
        </w:rPr>
        <w:t xml:space="preserve">- </w:t>
      </w:r>
      <w:r w:rsidRPr="002826C3">
        <w:rPr>
          <w:rFonts w:ascii="Times New Roman" w:hAnsi="Times New Roman" w:cs="Times New Roman"/>
          <w:spacing w:val="-2"/>
          <w:sz w:val="28"/>
          <w:szCs w:val="28"/>
        </w:rPr>
        <w:t>Tiếp tục thực hiện Quyết định số 830/QĐ-TTg ngày 01/6/2021 của Thủ tướng Chính phủ phê duyệt Chương trình “</w:t>
      </w:r>
      <w:r w:rsidRPr="002826C3">
        <w:rPr>
          <w:rFonts w:ascii="Times New Roman" w:hAnsi="Times New Roman" w:cs="Times New Roman"/>
          <w:i/>
          <w:iCs/>
          <w:spacing w:val="-2"/>
          <w:sz w:val="28"/>
          <w:szCs w:val="28"/>
        </w:rPr>
        <w:t>Bảo vệ và hỗ trợ trẻ em tương tác lành mạnh, sáng tạo trên môi trường mạng giai đoạn 2021-2025”;</w:t>
      </w:r>
      <w:r w:rsidRPr="002826C3">
        <w:rPr>
          <w:rFonts w:ascii="Times New Roman" w:hAnsi="Times New Roman" w:cs="Times New Roman"/>
          <w:spacing w:val="-2"/>
          <w:sz w:val="28"/>
          <w:szCs w:val="28"/>
        </w:rPr>
        <w:t xml:space="preserve"> Quyết định số </w:t>
      </w:r>
      <w:r w:rsidRPr="002826C3">
        <w:rPr>
          <w:rFonts w:ascii="Times New Roman" w:hAnsi="Times New Roman" w:cs="Times New Roman"/>
          <w:spacing w:val="-2"/>
          <w:sz w:val="28"/>
          <w:szCs w:val="28"/>
        </w:rPr>
        <w:lastRenderedPageBreak/>
        <w:t xml:space="preserve">3296/QĐ-BGDT ngày 30/8/2018 của Bộ trưởng Bộ GDĐT phê duyệt Đề án </w:t>
      </w:r>
      <w:r w:rsidRPr="002826C3">
        <w:rPr>
          <w:rFonts w:ascii="Times New Roman" w:hAnsi="Times New Roman" w:cs="Times New Roman"/>
          <w:i/>
          <w:iCs/>
          <w:spacing w:val="-2"/>
          <w:sz w:val="28"/>
          <w:szCs w:val="28"/>
        </w:rPr>
        <w:t>“Tăng cường quản lý, giáo dục chính trị tư tưởng đối với HSSV trên môi trường mạng đến năm 2025”.</w:t>
      </w:r>
      <w:r w:rsidRPr="002826C3">
        <w:rPr>
          <w:rFonts w:ascii="Times New Roman" w:hAnsi="Times New Roman" w:cs="Times New Roman"/>
          <w:spacing w:val="-2"/>
          <w:sz w:val="28"/>
          <w:szCs w:val="28"/>
        </w:rPr>
        <w:t xml:space="preserve"> Tổ chức, triển khai có hiệu quả các nhiệm vụ, giải pháp của Quyết định số 585/QĐ-BGDĐT ngày 28/2/2022 của Bộ GDĐT ban hành Kế hoạch triển khai Quyết định số 1895/QĐ-TTg ngày 11/11/2021 của Thủ tướng Chính phủ phê duyệt Chương trình </w:t>
      </w:r>
      <w:r w:rsidRPr="002826C3">
        <w:rPr>
          <w:rFonts w:ascii="Times New Roman" w:hAnsi="Times New Roman" w:cs="Times New Roman"/>
          <w:i/>
          <w:iCs/>
          <w:spacing w:val="-2"/>
          <w:sz w:val="28"/>
          <w:szCs w:val="28"/>
        </w:rPr>
        <w:t>“Tăng cường giáo dục lý tưởng cách mạng, đạo đức, lối sống và khơi dậy khát vọng cống hiến cho thanh niên, thiếu niên, nhi đồng giai đoạn 2021-2030”</w:t>
      </w:r>
      <w:r w:rsidRPr="002826C3">
        <w:rPr>
          <w:rFonts w:ascii="Times New Roman" w:hAnsi="Times New Roman" w:cs="Times New Roman"/>
          <w:spacing w:val="-2"/>
          <w:sz w:val="28"/>
          <w:szCs w:val="28"/>
        </w:rPr>
        <w:t xml:space="preserve"> của ngành Giáo dục. Tiếp tục triển khai tổ chức thực hiện Kế hoạch số 250/KH-UBND ngày 24/12/2021 của Ủy ban nhân dân tỉnh Quảng Ninh về thực hiện chương trình </w:t>
      </w:r>
      <w:r w:rsidRPr="002826C3">
        <w:rPr>
          <w:rFonts w:ascii="Times New Roman" w:hAnsi="Times New Roman" w:cs="Times New Roman"/>
          <w:i/>
          <w:iCs/>
          <w:spacing w:val="-2"/>
          <w:sz w:val="28"/>
          <w:szCs w:val="28"/>
        </w:rPr>
        <w:t>“Tăng cường giáo dục lý tưởng cách mạng, đạo đức, lối sống và khơi dậy khát vọng cống hiến cho thanh niên, thiếu niên, nhi đồng giai đoạn 2021-2030”</w:t>
      </w:r>
      <w:r w:rsidRPr="002826C3">
        <w:rPr>
          <w:rFonts w:ascii="Times New Roman" w:hAnsi="Times New Roman" w:cs="Times New Roman"/>
          <w:spacing w:val="-2"/>
          <w:sz w:val="28"/>
          <w:szCs w:val="28"/>
        </w:rPr>
        <w:t xml:space="preserve">; </w:t>
      </w:r>
      <w:r w:rsidRPr="002826C3">
        <w:rPr>
          <w:rFonts w:ascii="Times New Roman" w:eastAsia="Calibri" w:hAnsi="Times New Roman" w:cs="Times New Roman"/>
          <w:spacing w:val="-2"/>
          <w:sz w:val="28"/>
          <w:szCs w:val="28"/>
          <w:lang w:val="nl-NL"/>
        </w:rPr>
        <w:t>Kế hoạch số 45/KH-PGDĐT ngày 20/01/2022 của Phòng GDĐT về thực hiện chương trình “</w:t>
      </w:r>
      <w:r w:rsidRPr="002826C3">
        <w:rPr>
          <w:rFonts w:ascii="Times New Roman" w:eastAsia="Calibri" w:hAnsi="Times New Roman" w:cs="Times New Roman"/>
          <w:i/>
          <w:iCs/>
          <w:spacing w:val="-2"/>
          <w:sz w:val="28"/>
          <w:szCs w:val="28"/>
          <w:lang w:val="nl-NL"/>
        </w:rPr>
        <w:t>Tăng cường giáo dục lý tưởng cách mạng, đạo đức, lối sống và khơi dậy khát vọng cống hiến cho thanh niên, thiếu niên, nhi đồng giai đoạn 2021-2030”</w:t>
      </w:r>
      <w:r w:rsidRPr="002826C3">
        <w:rPr>
          <w:rFonts w:ascii="Times New Roman" w:eastAsia="Calibri" w:hAnsi="Times New Roman" w:cs="Times New Roman"/>
          <w:spacing w:val="-2"/>
          <w:sz w:val="28"/>
          <w:szCs w:val="28"/>
          <w:lang w:val="nl-NL"/>
        </w:rPr>
        <w:t xml:space="preserve">; Kế hoạch số 702/KH-PGDĐT ngày 08/9/2021 của Phòng GDĐT về triển khai thực hiện Chương trình </w:t>
      </w:r>
      <w:r w:rsidRPr="002826C3">
        <w:rPr>
          <w:rFonts w:ascii="Times New Roman" w:eastAsia="Calibri" w:hAnsi="Times New Roman" w:cs="Times New Roman"/>
          <w:i/>
          <w:iCs/>
          <w:spacing w:val="-2"/>
          <w:sz w:val="28"/>
          <w:szCs w:val="28"/>
          <w:lang w:val="nl-NL"/>
        </w:rPr>
        <w:t>“Bảo vệ và hỗ trợ trẻ em tương tác lành mạnh, sáng tạo trên môi trường mạng giai đoạn 2021-2025”</w:t>
      </w:r>
      <w:r w:rsidRPr="002826C3">
        <w:rPr>
          <w:rFonts w:ascii="Times New Roman" w:eastAsia="Calibri" w:hAnsi="Times New Roman" w:cs="Times New Roman"/>
          <w:spacing w:val="-2"/>
          <w:sz w:val="28"/>
          <w:szCs w:val="28"/>
          <w:lang w:val="nl-NL"/>
        </w:rPr>
        <w:t xml:space="preserve">; </w:t>
      </w:r>
    </w:p>
    <w:p w14:paraId="7754621E" w14:textId="7CE4F9AB" w:rsidR="002826C3" w:rsidRPr="002826C3" w:rsidRDefault="002826C3" w:rsidP="002826C3">
      <w:pPr>
        <w:pStyle w:val="NormalWeb"/>
        <w:shd w:val="clear" w:color="auto" w:fill="FFFFFF"/>
        <w:spacing w:before="120" w:beforeAutospacing="0" w:after="120" w:afterAutospacing="0"/>
        <w:ind w:firstLine="720"/>
        <w:jc w:val="both"/>
        <w:rPr>
          <w:sz w:val="28"/>
          <w:szCs w:val="28"/>
        </w:rPr>
      </w:pPr>
      <w:r w:rsidRPr="002826C3">
        <w:rPr>
          <w:sz w:val="28"/>
          <w:szCs w:val="28"/>
        </w:rPr>
        <w:t xml:space="preserve">- Triển khai </w:t>
      </w:r>
      <w:r w:rsidR="009038C4">
        <w:rPr>
          <w:sz w:val="28"/>
          <w:szCs w:val="28"/>
        </w:rPr>
        <w:t>k</w:t>
      </w:r>
      <w:r w:rsidRPr="002826C3">
        <w:rPr>
          <w:sz w:val="28"/>
          <w:szCs w:val="28"/>
        </w:rPr>
        <w:t>ế hoạch số 70/KH-UBND ngày 26/3/2021 của Ủy ban nhân dân tỉnh thực hiện Chương trình phát triển Công tác xã hội giai đoạn 2021-2030 trên địa bàn tỉnh Quảng Ninh; Kế hoạch số 1094/KH-SGDĐT ngày 20/4/2021 của Sở GDĐT về triển khai thực hiện công tác xã hội trong trường học giai đoạn 2021-2030; Công văn số 199/SGDĐT-CTTT ngày 05/02/2020 của Sở GDĐT về tiếp tục triển khai thực hiện Thông tư số 33/2018/TT-BGDĐT về hướng dẫn công tác xã hội trong trường học.</w:t>
      </w:r>
    </w:p>
    <w:p w14:paraId="7B451653" w14:textId="780389CF" w:rsidR="002826C3" w:rsidRPr="002826C3" w:rsidRDefault="002826C3" w:rsidP="002826C3">
      <w:pPr>
        <w:pStyle w:val="NormalWeb"/>
        <w:shd w:val="clear" w:color="auto" w:fill="FFFFFF"/>
        <w:spacing w:before="120" w:beforeAutospacing="0" w:after="120" w:afterAutospacing="0"/>
        <w:ind w:firstLine="720"/>
        <w:jc w:val="both"/>
        <w:rPr>
          <w:spacing w:val="-4"/>
          <w:sz w:val="28"/>
          <w:szCs w:val="28"/>
        </w:rPr>
      </w:pPr>
      <w:r w:rsidRPr="002826C3">
        <w:rPr>
          <w:spacing w:val="-4"/>
          <w:sz w:val="28"/>
          <w:szCs w:val="28"/>
        </w:rPr>
        <w:t xml:space="preserve">Chủ động rà soát, phát hiện nguy cơ có ảnh hưởng tiêu cực đến </w:t>
      </w:r>
      <w:r w:rsidR="005B2025">
        <w:rPr>
          <w:spacing w:val="-4"/>
          <w:sz w:val="28"/>
          <w:szCs w:val="28"/>
        </w:rPr>
        <w:t>trẻ em</w:t>
      </w:r>
      <w:r w:rsidRPr="002826C3">
        <w:rPr>
          <w:spacing w:val="-4"/>
          <w:sz w:val="28"/>
          <w:szCs w:val="28"/>
        </w:rPr>
        <w:t xml:space="preserve">; có kế hoạch phòng ngừa hiệu quả đối với các vấn đề </w:t>
      </w:r>
      <w:r w:rsidR="005B2025">
        <w:rPr>
          <w:spacing w:val="-4"/>
          <w:sz w:val="28"/>
          <w:szCs w:val="28"/>
        </w:rPr>
        <w:t>không an toàn cho trẻ em</w:t>
      </w:r>
      <w:r w:rsidRPr="002826C3">
        <w:rPr>
          <w:spacing w:val="-4"/>
          <w:sz w:val="28"/>
          <w:szCs w:val="28"/>
        </w:rPr>
        <w:t>. </w:t>
      </w:r>
    </w:p>
    <w:p w14:paraId="05192543" w14:textId="41B17017" w:rsidR="002826C3" w:rsidRPr="002826C3" w:rsidRDefault="002826C3" w:rsidP="002826C3">
      <w:pPr>
        <w:shd w:val="clear" w:color="auto" w:fill="FFFFFF"/>
        <w:spacing w:before="120" w:after="120"/>
        <w:ind w:firstLine="720"/>
        <w:jc w:val="both"/>
        <w:rPr>
          <w:rFonts w:ascii="Times New Roman" w:hAnsi="Times New Roman" w:cs="Times New Roman"/>
          <w:spacing w:val="2"/>
          <w:sz w:val="28"/>
          <w:szCs w:val="28"/>
        </w:rPr>
      </w:pPr>
      <w:r w:rsidRPr="002826C3">
        <w:rPr>
          <w:rFonts w:ascii="Times New Roman" w:hAnsi="Times New Roman" w:cs="Times New Roman"/>
          <w:spacing w:val="2"/>
          <w:sz w:val="28"/>
          <w:szCs w:val="28"/>
        </w:rPr>
        <w:t xml:space="preserve">- </w:t>
      </w:r>
      <w:r w:rsidRPr="002826C3">
        <w:rPr>
          <w:rFonts w:ascii="Times New Roman" w:hAnsi="Times New Roman" w:cs="Times New Roman"/>
          <w:spacing w:val="2"/>
          <w:sz w:val="28"/>
          <w:szCs w:val="28"/>
          <w:lang w:val="vi"/>
        </w:rPr>
        <w:t>Đổi mới nội dung, phương pháp và hình thức tổ chức hoạt động giáo dục kỹ năng sống</w:t>
      </w:r>
      <w:r w:rsidRPr="002826C3">
        <w:rPr>
          <w:rFonts w:ascii="Times New Roman" w:hAnsi="Times New Roman" w:cs="Times New Roman"/>
          <w:spacing w:val="2"/>
          <w:sz w:val="28"/>
          <w:szCs w:val="28"/>
        </w:rPr>
        <w:t xml:space="preserve"> </w:t>
      </w:r>
      <w:r w:rsidRPr="002826C3">
        <w:rPr>
          <w:rFonts w:ascii="Times New Roman" w:hAnsi="Times New Roman" w:cs="Times New Roman"/>
          <w:spacing w:val="2"/>
          <w:sz w:val="28"/>
          <w:szCs w:val="28"/>
          <w:lang w:val="vi"/>
        </w:rPr>
        <w:t xml:space="preserve">cho </w:t>
      </w:r>
      <w:r w:rsidR="005B2025">
        <w:rPr>
          <w:rFonts w:ascii="Times New Roman" w:hAnsi="Times New Roman" w:cs="Times New Roman"/>
          <w:spacing w:val="2"/>
          <w:sz w:val="28"/>
          <w:szCs w:val="28"/>
        </w:rPr>
        <w:t>trẻ em</w:t>
      </w:r>
      <w:r w:rsidRPr="002826C3">
        <w:rPr>
          <w:rFonts w:ascii="Times New Roman" w:hAnsi="Times New Roman" w:cs="Times New Roman"/>
          <w:spacing w:val="2"/>
          <w:sz w:val="28"/>
          <w:szCs w:val="28"/>
          <w:lang w:val="vi"/>
        </w:rPr>
        <w:t xml:space="preserve"> theo hướng </w:t>
      </w:r>
      <w:r w:rsidRPr="002826C3">
        <w:rPr>
          <w:rFonts w:ascii="Times New Roman" w:eastAsia="Calibri" w:hAnsi="Times New Roman" w:cs="Times New Roman"/>
          <w:spacing w:val="2"/>
          <w:sz w:val="28"/>
          <w:szCs w:val="28"/>
          <w:lang w:val="en-GB"/>
        </w:rPr>
        <w:t xml:space="preserve">phát huy tính tích cực, chủ động, sáng tạo của </w:t>
      </w:r>
      <w:r w:rsidR="005B2025">
        <w:rPr>
          <w:rFonts w:ascii="Times New Roman" w:hAnsi="Times New Roman" w:cs="Times New Roman"/>
          <w:spacing w:val="2"/>
          <w:sz w:val="28"/>
          <w:szCs w:val="28"/>
        </w:rPr>
        <w:t>trẻ</w:t>
      </w:r>
      <w:r w:rsidRPr="002826C3">
        <w:rPr>
          <w:rFonts w:ascii="Times New Roman" w:eastAsia="Calibri" w:hAnsi="Times New Roman" w:cs="Times New Roman"/>
          <w:spacing w:val="2"/>
          <w:sz w:val="28"/>
          <w:szCs w:val="28"/>
          <w:lang w:val="en-GB"/>
        </w:rPr>
        <w:t>; tăng cường kỹ năng thực hành; chú trọng các hoạt động trải nghiệm</w:t>
      </w:r>
      <w:r w:rsidR="005B2025">
        <w:rPr>
          <w:rFonts w:ascii="Times New Roman" w:eastAsia="Calibri" w:hAnsi="Times New Roman" w:cs="Times New Roman"/>
          <w:spacing w:val="2"/>
          <w:sz w:val="28"/>
          <w:szCs w:val="28"/>
          <w:lang w:val="en-GB"/>
        </w:rPr>
        <w:t>.</w:t>
      </w:r>
    </w:p>
    <w:p w14:paraId="30B72CB8" w14:textId="01BCF548" w:rsidR="002826C3" w:rsidRPr="002826C3" w:rsidRDefault="002826C3" w:rsidP="002826C3">
      <w:pPr>
        <w:shd w:val="clear" w:color="auto" w:fill="FFFFFF"/>
        <w:spacing w:before="120" w:after="120"/>
        <w:ind w:firstLine="720"/>
        <w:jc w:val="both"/>
        <w:rPr>
          <w:rFonts w:ascii="Times New Roman" w:hAnsi="Times New Roman" w:cs="Times New Roman"/>
          <w:spacing w:val="-2"/>
          <w:sz w:val="28"/>
          <w:szCs w:val="28"/>
        </w:rPr>
      </w:pPr>
      <w:r w:rsidRPr="002826C3">
        <w:rPr>
          <w:rFonts w:ascii="Times New Roman" w:hAnsi="Times New Roman" w:cs="Times New Roman"/>
          <w:spacing w:val="-2"/>
          <w:sz w:val="28"/>
          <w:szCs w:val="28"/>
        </w:rPr>
        <w:t>- Thực hiện tốt</w:t>
      </w:r>
      <w:r w:rsidRPr="002826C3">
        <w:rPr>
          <w:rFonts w:ascii="Times New Roman" w:hAnsi="Times New Roman" w:cs="Times New Roman"/>
          <w:spacing w:val="-2"/>
          <w:sz w:val="28"/>
          <w:szCs w:val="28"/>
          <w:lang w:val="vi"/>
        </w:rPr>
        <w:t xml:space="preserve"> công tác phối hợp giữa giữa nhà trường, gia đình và xã hội trong tổ chức chăm sóc, nuôi dưỡng, quản lý, giáo dục trẻ em</w:t>
      </w:r>
      <w:r w:rsidR="005B2025">
        <w:rPr>
          <w:rFonts w:ascii="Times New Roman" w:hAnsi="Times New Roman" w:cs="Times New Roman"/>
          <w:spacing w:val="-2"/>
          <w:sz w:val="28"/>
          <w:szCs w:val="28"/>
        </w:rPr>
        <w:t xml:space="preserve"> </w:t>
      </w:r>
      <w:r w:rsidRPr="002826C3">
        <w:rPr>
          <w:rFonts w:ascii="Times New Roman" w:hAnsi="Times New Roman" w:cs="Times New Roman"/>
          <w:spacing w:val="-2"/>
          <w:sz w:val="28"/>
          <w:szCs w:val="28"/>
          <w:lang w:val="vi"/>
        </w:rPr>
        <w:t>theo Chỉ thị số 14/CT-TTg ngày 31</w:t>
      </w:r>
      <w:r w:rsidRPr="002826C3">
        <w:rPr>
          <w:rFonts w:ascii="Times New Roman" w:hAnsi="Times New Roman" w:cs="Times New Roman"/>
          <w:spacing w:val="-2"/>
          <w:sz w:val="28"/>
          <w:szCs w:val="28"/>
        </w:rPr>
        <w:t>/8/2022</w:t>
      </w:r>
      <w:r w:rsidRPr="002826C3">
        <w:rPr>
          <w:rFonts w:ascii="Times New Roman" w:hAnsi="Times New Roman" w:cs="Times New Roman"/>
          <w:spacing w:val="-2"/>
          <w:sz w:val="28"/>
          <w:szCs w:val="28"/>
          <w:lang w:val="vi"/>
        </w:rPr>
        <w:t xml:space="preserve"> của Thủ tướng Chính phủ về việc tăng cường điều kiện bảo đảm thực hiện hiệu quả chất lượng giáo dục mầm non, phổ thông</w:t>
      </w:r>
      <w:r w:rsidRPr="002826C3">
        <w:rPr>
          <w:rFonts w:ascii="Times New Roman" w:hAnsi="Times New Roman" w:cs="Times New Roman"/>
          <w:spacing w:val="-2"/>
          <w:sz w:val="28"/>
          <w:szCs w:val="28"/>
        </w:rPr>
        <w:t>.</w:t>
      </w:r>
    </w:p>
    <w:p w14:paraId="363E9C9A" w14:textId="77777777" w:rsidR="00466CFA" w:rsidRPr="00466CFA" w:rsidRDefault="00466CFA" w:rsidP="00466CFA">
      <w:pPr>
        <w:spacing w:before="120" w:after="120"/>
        <w:ind w:firstLine="720"/>
        <w:jc w:val="both"/>
        <w:rPr>
          <w:rFonts w:ascii="Times New Roman" w:hAnsi="Times New Roman" w:cs="Times New Roman"/>
          <w:sz w:val="28"/>
          <w:szCs w:val="28"/>
        </w:rPr>
      </w:pPr>
      <w:r w:rsidRPr="00466CFA">
        <w:rPr>
          <w:rFonts w:ascii="Times New Roman" w:hAnsi="Times New Roman" w:cs="Times New Roman"/>
          <w:b/>
          <w:sz w:val="28"/>
          <w:szCs w:val="28"/>
        </w:rPr>
        <w:t>3. Công tác học sinh</w:t>
      </w:r>
    </w:p>
    <w:p w14:paraId="1B0AA09B" w14:textId="5E450BAC" w:rsidR="00466CFA" w:rsidRPr="00466CFA" w:rsidRDefault="00466CFA" w:rsidP="00466CFA">
      <w:pPr>
        <w:spacing w:before="120" w:after="120"/>
        <w:ind w:firstLine="720"/>
        <w:jc w:val="both"/>
        <w:rPr>
          <w:rFonts w:ascii="Times New Roman" w:hAnsi="Times New Roman" w:cs="Times New Roman"/>
          <w:sz w:val="28"/>
          <w:szCs w:val="28"/>
        </w:rPr>
      </w:pPr>
      <w:r w:rsidRPr="00466CFA">
        <w:rPr>
          <w:rFonts w:ascii="Times New Roman" w:hAnsi="Times New Roman" w:cs="Times New Roman"/>
          <w:sz w:val="28"/>
          <w:szCs w:val="28"/>
        </w:rPr>
        <w:t xml:space="preserve">3.1. Triển khai thực hiện các quy định về phòng, chống bạo lực, xâm hại, tuân thủ đúng quy định phòng chống bạo lực học đường trong </w:t>
      </w:r>
      <w:r w:rsidR="004D06DB">
        <w:rPr>
          <w:rFonts w:ascii="Times New Roman" w:hAnsi="Times New Roman" w:cs="Times New Roman"/>
          <w:sz w:val="28"/>
          <w:szCs w:val="28"/>
        </w:rPr>
        <w:t>nhà trường</w:t>
      </w:r>
      <w:r w:rsidRPr="00466CFA">
        <w:rPr>
          <w:rFonts w:ascii="Times New Roman" w:hAnsi="Times New Roman" w:cs="Times New Roman"/>
          <w:sz w:val="28"/>
          <w:szCs w:val="28"/>
        </w:rPr>
        <w:t>.</w:t>
      </w:r>
    </w:p>
    <w:p w14:paraId="01C019ED" w14:textId="66D6FD94" w:rsidR="00466CFA" w:rsidRPr="00466CFA" w:rsidRDefault="00466CFA" w:rsidP="00466CFA">
      <w:pPr>
        <w:spacing w:before="120" w:after="120"/>
        <w:ind w:firstLine="720"/>
        <w:jc w:val="both"/>
        <w:rPr>
          <w:rFonts w:ascii="Times New Roman" w:hAnsi="Times New Roman" w:cs="Times New Roman"/>
          <w:sz w:val="28"/>
          <w:szCs w:val="28"/>
        </w:rPr>
      </w:pPr>
      <w:r w:rsidRPr="00466CFA">
        <w:rPr>
          <w:rFonts w:ascii="Times New Roman" w:hAnsi="Times New Roman" w:cs="Times New Roman"/>
          <w:sz w:val="28"/>
          <w:szCs w:val="28"/>
        </w:rPr>
        <w:lastRenderedPageBreak/>
        <w:t>- Tiếp tục triển khai hiệu quả Nghị định số 80/2017/NĐ-CP ngày 17/7/2017 của Chính phủ quy định về môi trường giáo dục an toàn, lành mạnh, thân thiện, phòng chống bạo lực học đường; Công văn số 5612/BGDĐT-GDCTHSSV ngày 21/12/2018 của Bộ GDĐT về hướng dẫn xây dựng kế hoạch phòng ngừa bạo lực học đường. Tăng cường công tác phối hợp liên ngành phòng, chống bạo lực trên cơ sở giới, xâm hại trẻ em trên địa bàn tỉnh Quảng Ninh theo Quyết định số 2996/QĐ-UBND ngày 06/9/2021. </w:t>
      </w:r>
    </w:p>
    <w:p w14:paraId="41AF54BE" w14:textId="1904BB3C" w:rsidR="00466CFA" w:rsidRPr="00466CFA" w:rsidRDefault="00466CFA" w:rsidP="00466CFA">
      <w:pPr>
        <w:pStyle w:val="NormalWeb"/>
        <w:spacing w:before="120" w:beforeAutospacing="0" w:after="120" w:afterAutospacing="0"/>
        <w:ind w:firstLine="720"/>
        <w:jc w:val="both"/>
        <w:rPr>
          <w:sz w:val="28"/>
          <w:szCs w:val="28"/>
        </w:rPr>
      </w:pPr>
      <w:r w:rsidRPr="00466CFA">
        <w:rPr>
          <w:sz w:val="28"/>
          <w:szCs w:val="28"/>
        </w:rPr>
        <w:t xml:space="preserve">- Tiếp tục xây dựng môi trường sống an toàn, lành mạnh nhằm phòng chống xâm hại trẻ em: nâng cao chất lượng đội ngũ cán bộ quản lý và giáo viên; tăng cường công tác giáo dục đạo đức, lối sống, kỹ năng sống phòng ngừa bạo lực học đường, phòng chống xâm hại trẻ em trong nhà trường; tổ chức các hoạt động trải nghiệm đa dạng lấy </w:t>
      </w:r>
      <w:r w:rsidR="004D06DB">
        <w:rPr>
          <w:sz w:val="28"/>
          <w:szCs w:val="28"/>
        </w:rPr>
        <w:t>trẻ</w:t>
      </w:r>
      <w:r w:rsidRPr="00466CFA">
        <w:rPr>
          <w:sz w:val="28"/>
          <w:szCs w:val="28"/>
        </w:rPr>
        <w:t xml:space="preserve"> làm trung tâm, nói không với bạo lực học đường; lồng ghép nội dung về giáo dục kỹ năng sống cùng các hoạt động giáo dục khác trong nhà trường; công bố hòm thư hoặc số điện thoại tin cậy để các em chia sẻ, thông báo về hành vi bạo lực, xâm hại diễn ra trong các trường học</w:t>
      </w:r>
      <w:r w:rsidR="004D06DB">
        <w:rPr>
          <w:sz w:val="28"/>
          <w:szCs w:val="28"/>
        </w:rPr>
        <w:t xml:space="preserve">. </w:t>
      </w:r>
    </w:p>
    <w:p w14:paraId="7E52C6FA" w14:textId="77777777" w:rsidR="00466CFA" w:rsidRPr="00466CFA" w:rsidRDefault="00466CFA" w:rsidP="00466CFA">
      <w:pPr>
        <w:pStyle w:val="NormalWeb"/>
        <w:spacing w:before="120" w:beforeAutospacing="0" w:after="120" w:afterAutospacing="0"/>
        <w:ind w:firstLine="720"/>
        <w:jc w:val="both"/>
        <w:rPr>
          <w:sz w:val="28"/>
          <w:szCs w:val="28"/>
        </w:rPr>
      </w:pPr>
      <w:r w:rsidRPr="00466CFA">
        <w:rPr>
          <w:sz w:val="28"/>
          <w:szCs w:val="28"/>
        </w:rPr>
        <w:t xml:space="preserve">- Triển khai thực hiện Quyết định số 1254/QĐ-BGDĐT ngày 26/11/2021 của Bộ GDĐT ban hành Kế hoạch thực hiện </w:t>
      </w:r>
      <w:r w:rsidRPr="00466CFA">
        <w:rPr>
          <w:i/>
          <w:iCs/>
          <w:sz w:val="28"/>
          <w:szCs w:val="28"/>
        </w:rPr>
        <w:t>“Chương trình hành động quốc gia vì trẻ em giai đoạn 2021-2030 của ngành Giáo dục”</w:t>
      </w:r>
      <w:r w:rsidRPr="00466CFA">
        <w:rPr>
          <w:sz w:val="28"/>
          <w:szCs w:val="28"/>
        </w:rPr>
        <w:t xml:space="preserve"> và các tài liệu hướng dẫn thực hiện quyền trẻ em trong các cơ sở giáo dục.</w:t>
      </w:r>
    </w:p>
    <w:p w14:paraId="48A86060" w14:textId="77777777" w:rsidR="00466CFA" w:rsidRPr="00466CFA" w:rsidRDefault="00466CFA" w:rsidP="00466CFA">
      <w:pPr>
        <w:pStyle w:val="NormalWeb"/>
        <w:spacing w:before="120" w:beforeAutospacing="0" w:after="120" w:afterAutospacing="0"/>
        <w:ind w:firstLine="720"/>
        <w:jc w:val="both"/>
        <w:rPr>
          <w:bCs/>
          <w:sz w:val="28"/>
          <w:szCs w:val="28"/>
        </w:rPr>
      </w:pPr>
      <w:r w:rsidRPr="00466CFA">
        <w:rPr>
          <w:bCs/>
          <w:sz w:val="28"/>
          <w:szCs w:val="28"/>
        </w:rPr>
        <w:t>3.2. Tăng cường công tác phòng, chống tội phạm và tệ nạn xã hội trong trường học</w:t>
      </w:r>
    </w:p>
    <w:p w14:paraId="7E8630F1" w14:textId="77777777" w:rsidR="00466CFA" w:rsidRPr="00466CFA" w:rsidRDefault="00466CFA" w:rsidP="00466CFA">
      <w:pPr>
        <w:pStyle w:val="NormalWeb"/>
        <w:spacing w:before="120" w:beforeAutospacing="0" w:after="120" w:afterAutospacing="0"/>
        <w:ind w:firstLine="720"/>
        <w:jc w:val="both"/>
        <w:rPr>
          <w:sz w:val="28"/>
          <w:szCs w:val="28"/>
        </w:rPr>
      </w:pPr>
      <w:r w:rsidRPr="00466CFA">
        <w:rPr>
          <w:sz w:val="28"/>
          <w:szCs w:val="28"/>
        </w:rPr>
        <w:t xml:space="preserve">- Các đơn vị tiếp tục triển khai tuyên truyền, phổ biến, quán triệt các nội dung chỉ đạo của cấp trên trong công tác phòng, chống tội phạm, tệ nạn xã hội cụ thể: (1) Quyết định số 356/QĐ-BGDĐT ngày 03/02/2023 của Bộ GDĐT phê duyệt Dự án </w:t>
      </w:r>
      <w:r w:rsidRPr="00466CFA">
        <w:rPr>
          <w:i/>
          <w:iCs/>
          <w:sz w:val="28"/>
          <w:szCs w:val="28"/>
        </w:rPr>
        <w:t>“Tăng cường năng lực phòng, chống ma túy trong trường học đến năm 2025</w:t>
      </w:r>
      <w:r w:rsidRPr="00466CFA">
        <w:rPr>
          <w:sz w:val="28"/>
          <w:szCs w:val="28"/>
        </w:rPr>
        <w:t xml:space="preserve">”; (2) Quyết định số 1977/QĐ-BGDĐT ngày 07/7/2023 của Bộ GDĐT về việc phê duyệt Dự án </w:t>
      </w:r>
      <w:r w:rsidRPr="00466CFA">
        <w:rPr>
          <w:i/>
          <w:iCs/>
          <w:sz w:val="28"/>
          <w:szCs w:val="28"/>
        </w:rPr>
        <w:t>“Phòng ngừa tội phạm và phòng, chống vi phạm pháp luật cho học sinh, sinh viên đến năm 2025, định hướng đến năm 2030”</w:t>
      </w:r>
      <w:r w:rsidRPr="00466CFA">
        <w:rPr>
          <w:sz w:val="28"/>
          <w:szCs w:val="28"/>
        </w:rPr>
        <w:t>; (3) Kế hoạch số 193/KH-PGDĐT ngày 15/3/2023 của Phòng GDĐT về triển khai công tác phòng, chống tội phạm; tệ nạn xã hội và xây dựng phong trào toàn dân bảo vệ an ninh Tổ quốc trong trường học năm 2023; (4) Công văn số 933/SGDĐT-VP ngày 22/4/2023 của Sở GDĐT về việc tăng cường công tác quản lý giáo dục pháp luật, đạo đức, lối sống; bảo đảm an ninh, an toàn trong các cơ sở giáo dục…</w:t>
      </w:r>
    </w:p>
    <w:p w14:paraId="7D10873B" w14:textId="55F281D6" w:rsidR="00466CFA" w:rsidRPr="00466CFA" w:rsidRDefault="00466CFA" w:rsidP="00466CFA">
      <w:pPr>
        <w:pStyle w:val="NormalWeb"/>
        <w:spacing w:before="120" w:beforeAutospacing="0" w:after="120" w:afterAutospacing="0"/>
        <w:ind w:firstLine="720"/>
        <w:jc w:val="both"/>
        <w:rPr>
          <w:sz w:val="28"/>
          <w:szCs w:val="28"/>
        </w:rPr>
      </w:pPr>
      <w:r w:rsidRPr="00466CFA">
        <w:rPr>
          <w:sz w:val="28"/>
          <w:szCs w:val="28"/>
        </w:rPr>
        <w:t>- Thực hiện ký cam kết với cán bộ, giáo viên, nhân viên, về việc chấp hành đúng các quy định của pháp luật khu vực trong và ngoài nhà trường và tuân thủ điều lệ trong trường học.</w:t>
      </w:r>
    </w:p>
    <w:p w14:paraId="7E20E208" w14:textId="4D4B2FE6" w:rsidR="00466CFA" w:rsidRPr="00466CFA" w:rsidRDefault="00466CFA" w:rsidP="00466CFA">
      <w:pPr>
        <w:pStyle w:val="NormalWeb"/>
        <w:spacing w:before="120" w:beforeAutospacing="0" w:after="120" w:afterAutospacing="0"/>
        <w:ind w:firstLine="720"/>
        <w:jc w:val="both"/>
        <w:rPr>
          <w:sz w:val="28"/>
          <w:szCs w:val="28"/>
        </w:rPr>
      </w:pPr>
      <w:r w:rsidRPr="00466CFA">
        <w:rPr>
          <w:sz w:val="28"/>
          <w:szCs w:val="28"/>
        </w:rPr>
        <w:t xml:space="preserve">- Tăng cường đẩy mạnh mối quan hệ phối hợp giữa Gia đình - Nhà trường - Xã hội trong công tác tuyên truyền, giáo dục, quản lý </w:t>
      </w:r>
      <w:r w:rsidR="004D06DB">
        <w:rPr>
          <w:sz w:val="28"/>
          <w:szCs w:val="28"/>
        </w:rPr>
        <w:t>trẻ</w:t>
      </w:r>
      <w:r w:rsidRPr="00466CFA">
        <w:rPr>
          <w:sz w:val="28"/>
          <w:szCs w:val="28"/>
        </w:rPr>
        <w:t xml:space="preserve"> nhằm </w:t>
      </w:r>
      <w:r w:rsidR="004D06DB">
        <w:rPr>
          <w:sz w:val="28"/>
          <w:szCs w:val="28"/>
        </w:rPr>
        <w:t>giáo dục đạo đức</w:t>
      </w:r>
      <w:r w:rsidRPr="00466CFA">
        <w:rPr>
          <w:sz w:val="28"/>
          <w:szCs w:val="28"/>
        </w:rPr>
        <w:t xml:space="preserve">, kỹ năng </w:t>
      </w:r>
      <w:r w:rsidR="004D06DB">
        <w:rPr>
          <w:sz w:val="28"/>
          <w:szCs w:val="28"/>
        </w:rPr>
        <w:t xml:space="preserve">sống </w:t>
      </w:r>
      <w:r w:rsidRPr="00466CFA">
        <w:rPr>
          <w:sz w:val="28"/>
          <w:szCs w:val="28"/>
        </w:rPr>
        <w:t>trong công tác phòng, chống tội phạm, tệ nạn xã hội và phòng ngừa những hành vi vi phạm pháp luậ</w:t>
      </w:r>
      <w:r w:rsidR="004D06DB">
        <w:rPr>
          <w:sz w:val="28"/>
          <w:szCs w:val="28"/>
        </w:rPr>
        <w:t>t</w:t>
      </w:r>
      <w:r w:rsidRPr="00466CFA">
        <w:rPr>
          <w:sz w:val="28"/>
          <w:szCs w:val="28"/>
        </w:rPr>
        <w:t>.</w:t>
      </w:r>
    </w:p>
    <w:p w14:paraId="4E8C59FF" w14:textId="77777777" w:rsidR="00466CFA" w:rsidRPr="00466CFA" w:rsidRDefault="00466CFA" w:rsidP="00466CFA">
      <w:pPr>
        <w:spacing w:before="120" w:after="120"/>
        <w:ind w:firstLine="720"/>
        <w:jc w:val="both"/>
        <w:rPr>
          <w:rFonts w:ascii="Times New Roman" w:hAnsi="Times New Roman" w:cs="Times New Roman"/>
          <w:sz w:val="28"/>
          <w:szCs w:val="28"/>
        </w:rPr>
      </w:pPr>
      <w:r w:rsidRPr="00466CFA">
        <w:rPr>
          <w:rFonts w:ascii="Times New Roman" w:hAnsi="Times New Roman" w:cs="Times New Roman"/>
          <w:sz w:val="28"/>
          <w:szCs w:val="28"/>
        </w:rPr>
        <w:lastRenderedPageBreak/>
        <w:t xml:space="preserve">3.3. Tăng cường công tác tuyên truyền, giáo dục an toàn giao thông trong trường học Phòng GDĐT trong công tác tuyên truyền, phổ biến, giáo dục pháp luật về bảo đảm trật tự an toàn giao thông, trọng tâm: (1) </w:t>
      </w:r>
      <w:r w:rsidRPr="00466CFA">
        <w:rPr>
          <w:rFonts w:ascii="Times New Roman" w:hAnsi="Times New Roman" w:cs="Times New Roman"/>
          <w:bCs/>
          <w:noProof/>
          <w:spacing w:val="-6"/>
          <w:sz w:val="28"/>
          <w:szCs w:val="28"/>
        </w:rPr>
        <w:t xml:space="preserve">Kế hoạch số </w:t>
      </w:r>
      <w:r w:rsidRPr="00466CFA">
        <w:rPr>
          <w:rFonts w:ascii="Times New Roman" w:hAnsi="Times New Roman" w:cs="Times New Roman"/>
          <w:color w:val="000000"/>
          <w:spacing w:val="-6"/>
          <w:sz w:val="28"/>
          <w:szCs w:val="28"/>
        </w:rPr>
        <w:t xml:space="preserve">116/KH-PGDĐT ngày 22/02/2023 </w:t>
      </w:r>
      <w:r w:rsidRPr="00466CFA">
        <w:rPr>
          <w:rFonts w:ascii="Times New Roman" w:hAnsi="Times New Roman" w:cs="Times New Roman"/>
          <w:sz w:val="28"/>
          <w:szCs w:val="28"/>
        </w:rPr>
        <w:t xml:space="preserve">về việc triển khai công tác tuyên truyền, giáo dục an toàn giao thông trong trường học năm 2023; (2) </w:t>
      </w:r>
      <w:r w:rsidRPr="00466CFA">
        <w:rPr>
          <w:rFonts w:ascii="Times New Roman" w:hAnsi="Times New Roman" w:cs="Times New Roman"/>
          <w:color w:val="000000"/>
          <w:spacing w:val="-6"/>
          <w:sz w:val="28"/>
          <w:szCs w:val="28"/>
        </w:rPr>
        <w:t xml:space="preserve">Kế hoạch số 205/KH-PGDĐT ngày 16/03/2023 </w:t>
      </w:r>
      <w:r w:rsidRPr="00466CFA">
        <w:rPr>
          <w:rFonts w:ascii="Times New Roman" w:hAnsi="Times New Roman" w:cs="Times New Roman"/>
          <w:sz w:val="28"/>
          <w:szCs w:val="28"/>
        </w:rPr>
        <w:t xml:space="preserve">về việc phát động phong trào thi đua bảo đảm trật tự an toàn giao thông trong ngành Giáo dục năm 2023; (3) </w:t>
      </w:r>
      <w:r w:rsidRPr="00466CFA">
        <w:rPr>
          <w:rFonts w:ascii="Times New Roman" w:hAnsi="Times New Roman" w:cs="Times New Roman"/>
          <w:color w:val="000000"/>
          <w:spacing w:val="-6"/>
          <w:sz w:val="28"/>
          <w:szCs w:val="28"/>
          <w:lang w:val="vi-VN"/>
        </w:rPr>
        <w:t xml:space="preserve">Kế </w:t>
      </w:r>
      <w:r w:rsidRPr="00466CFA">
        <w:rPr>
          <w:rFonts w:ascii="Times New Roman" w:hAnsi="Times New Roman" w:cs="Times New Roman"/>
          <w:color w:val="000000"/>
          <w:spacing w:val="-6"/>
          <w:sz w:val="28"/>
          <w:szCs w:val="28"/>
        </w:rPr>
        <w:t xml:space="preserve">hoạch số 459/KH-PGDĐT ngày 30/5/2023 </w:t>
      </w:r>
      <w:r w:rsidRPr="00466CFA">
        <w:rPr>
          <w:rFonts w:ascii="Times New Roman" w:hAnsi="Times New Roman" w:cs="Times New Roman"/>
          <w:sz w:val="28"/>
          <w:szCs w:val="28"/>
        </w:rPr>
        <w:t xml:space="preserve">về việc triển khai thực hiện Chỉ thị số 10/CT-TTg ngày 19/4/2023 của Thủ tướng Chính phủ về tăng cường công tác bảo đảm trật tự, an toàn giao thông đường bộ trong tình hình mới. </w:t>
      </w:r>
    </w:p>
    <w:p w14:paraId="796566AC" w14:textId="58797194" w:rsidR="00466CFA" w:rsidRPr="00466CFA" w:rsidRDefault="00466CFA" w:rsidP="00466CFA">
      <w:pPr>
        <w:pStyle w:val="NormalWeb"/>
        <w:spacing w:before="120" w:beforeAutospacing="0" w:after="120" w:afterAutospacing="0"/>
        <w:ind w:firstLine="720"/>
        <w:jc w:val="both"/>
        <w:rPr>
          <w:sz w:val="28"/>
          <w:szCs w:val="28"/>
        </w:rPr>
      </w:pPr>
      <w:r w:rsidRPr="00466CFA">
        <w:rPr>
          <w:sz w:val="28"/>
          <w:szCs w:val="28"/>
        </w:rPr>
        <w:t xml:space="preserve">- Triển khai thực hiện đồng bộ các giải pháp bảo đảm trật tự an toàn giao thông khu vực cổng trường học. </w:t>
      </w:r>
    </w:p>
    <w:p w14:paraId="4220C8EC" w14:textId="5C93846C" w:rsidR="00466CFA" w:rsidRPr="00466CFA" w:rsidRDefault="00466CFA" w:rsidP="00466CFA">
      <w:pPr>
        <w:pStyle w:val="NormalWeb"/>
        <w:spacing w:before="120" w:beforeAutospacing="0" w:after="120" w:afterAutospacing="0"/>
        <w:ind w:firstLine="720"/>
        <w:jc w:val="both"/>
        <w:rPr>
          <w:sz w:val="28"/>
          <w:szCs w:val="28"/>
        </w:rPr>
      </w:pPr>
      <w:r w:rsidRPr="00466CFA">
        <w:rPr>
          <w:sz w:val="28"/>
          <w:szCs w:val="28"/>
        </w:rPr>
        <w:t xml:space="preserve">- </w:t>
      </w:r>
      <w:r w:rsidR="005B7406">
        <w:rPr>
          <w:sz w:val="28"/>
          <w:szCs w:val="28"/>
        </w:rPr>
        <w:t>T</w:t>
      </w:r>
      <w:r w:rsidRPr="00466CFA">
        <w:rPr>
          <w:sz w:val="28"/>
          <w:szCs w:val="28"/>
        </w:rPr>
        <w:t>riển khai thực hiện việc ký cam kết đối với cha mẹ học sinh, đội ngũ cán bộ, giáo viên, người lao động, học sinh trong chấp hành các quy định của pháp luật về bảo đảm trật tự an toàn giao thông.</w:t>
      </w:r>
    </w:p>
    <w:p w14:paraId="2ACA8723" w14:textId="12B3D1BB" w:rsidR="00466CFA" w:rsidRPr="00466CFA" w:rsidRDefault="00466CFA" w:rsidP="00466CFA">
      <w:pPr>
        <w:spacing w:before="120" w:after="120"/>
        <w:ind w:firstLine="720"/>
        <w:jc w:val="both"/>
        <w:rPr>
          <w:rFonts w:ascii="Times New Roman" w:hAnsi="Times New Roman" w:cs="Times New Roman"/>
          <w:sz w:val="28"/>
          <w:szCs w:val="28"/>
        </w:rPr>
      </w:pPr>
      <w:r w:rsidRPr="00466CFA">
        <w:rPr>
          <w:rFonts w:ascii="Times New Roman" w:hAnsi="Times New Roman" w:cs="Times New Roman"/>
          <w:sz w:val="28"/>
          <w:szCs w:val="28"/>
        </w:rPr>
        <w:t xml:space="preserve">3.4. Tổ chức thực hiện công tác giáo dục kiến thức, kỹ năng về PCCC cho </w:t>
      </w:r>
      <w:r w:rsidR="005B7406">
        <w:rPr>
          <w:rFonts w:ascii="Times New Roman" w:hAnsi="Times New Roman" w:cs="Times New Roman"/>
          <w:spacing w:val="2"/>
          <w:sz w:val="28"/>
          <w:szCs w:val="28"/>
        </w:rPr>
        <w:t>CBGVNV</w:t>
      </w:r>
      <w:r w:rsidRPr="00466CFA">
        <w:rPr>
          <w:rFonts w:ascii="Times New Roman" w:hAnsi="Times New Roman" w:cs="Times New Roman"/>
          <w:sz w:val="28"/>
          <w:szCs w:val="28"/>
        </w:rPr>
        <w:t xml:space="preserve"> theo quy định, từng bước triển khai các hoạt động thực hành, diễn tập từng bước hình thành, nâng cao kỹ năng PCCC.</w:t>
      </w:r>
    </w:p>
    <w:p w14:paraId="36AF0DAD" w14:textId="77777777" w:rsidR="00466CFA" w:rsidRPr="00466CFA" w:rsidRDefault="00466CFA" w:rsidP="00466CFA">
      <w:pPr>
        <w:spacing w:before="120" w:after="120"/>
        <w:ind w:firstLine="624"/>
        <w:jc w:val="both"/>
        <w:rPr>
          <w:rFonts w:ascii="Times New Roman" w:hAnsi="Times New Roman" w:cs="Times New Roman"/>
          <w:sz w:val="28"/>
          <w:szCs w:val="28"/>
        </w:rPr>
      </w:pPr>
      <w:r w:rsidRPr="00466CFA">
        <w:rPr>
          <w:rFonts w:ascii="Times New Roman" w:hAnsi="Times New Roman" w:cs="Times New Roman"/>
          <w:sz w:val="28"/>
          <w:szCs w:val="28"/>
        </w:rPr>
        <w:t xml:space="preserve">- Tiếp tục triển khai, thực hiện hiệu quả các chỉ đạo các Kế hoạch của Ủy ban nhân dân tỉnh và các chỉ đạo của Sở GDĐT tại các văn bản: </w:t>
      </w:r>
      <w:r w:rsidRPr="00466CFA">
        <w:rPr>
          <w:rFonts w:ascii="Times New Roman" w:eastAsia="Arial" w:hAnsi="Times New Roman" w:cs="Times New Roman"/>
          <w:sz w:val="28"/>
          <w:szCs w:val="28"/>
        </w:rPr>
        <w:t xml:space="preserve">Kế hoạch số 21/KH-UBND ngày 07/02/2023 của Ủy ban nhân dân tỉnh về tổ chức thực hiện Chỉ thị số 01/CT-TTg ngày 03/01/2023 của Thủ tướng Chính phủ về tăng cường công tác phòng cháy, chữa cháy trong tình hình mới; </w:t>
      </w:r>
      <w:r w:rsidRPr="00466CFA">
        <w:rPr>
          <w:rFonts w:ascii="Times New Roman" w:hAnsi="Times New Roman" w:cs="Times New Roman"/>
          <w:spacing w:val="-10"/>
          <w:sz w:val="28"/>
          <w:szCs w:val="28"/>
        </w:rPr>
        <w:t>Kế hoạch số 117/KH-PGDĐT</w:t>
      </w:r>
      <w:r w:rsidRPr="00466CFA">
        <w:rPr>
          <w:rFonts w:ascii="Times New Roman" w:hAnsi="Times New Roman" w:cs="Times New Roman"/>
          <w:spacing w:val="-2"/>
          <w:sz w:val="28"/>
          <w:szCs w:val="28"/>
        </w:rPr>
        <w:t xml:space="preserve"> ngày 22/02/2023 của Phòng GDĐT</w:t>
      </w:r>
      <w:r w:rsidRPr="00466CFA">
        <w:rPr>
          <w:rFonts w:ascii="Times New Roman" w:hAnsi="Times New Roman" w:cs="Times New Roman"/>
          <w:sz w:val="28"/>
          <w:szCs w:val="28"/>
        </w:rPr>
        <w:t xml:space="preserve"> về việc triển khai Kế hoạch số 21/KH-UBND ngày 07/2/2023 của Ủy ban nhân dân tỉnh về tổ chức thực hiện Chỉ thị số 01/CT-TTg ngày 03/01/2023 của Thủ tướng về tăng cường công tác PCCC trong tình hình mới; Kế hoạch số 576/KH-SGDĐT, ngày 14/3/2023 về việc thực hiện Đề án </w:t>
      </w:r>
      <w:r w:rsidRPr="00466CFA">
        <w:rPr>
          <w:rFonts w:ascii="Times New Roman" w:hAnsi="Times New Roman" w:cs="Times New Roman"/>
          <w:i/>
          <w:iCs/>
          <w:sz w:val="28"/>
          <w:szCs w:val="28"/>
        </w:rPr>
        <w:t>“Đổi mới, nâng cao hiệu quả công tác tuyên truyền, phổ biến, giáo dục pháp luật và kiến thức, kỹ năng về PCCC và CNCH đáp ứng yêu cầu tình hình mới”</w:t>
      </w:r>
      <w:r w:rsidRPr="00466CFA">
        <w:rPr>
          <w:rFonts w:ascii="Times New Roman" w:hAnsi="Times New Roman" w:cs="Times New Roman"/>
          <w:sz w:val="28"/>
          <w:szCs w:val="28"/>
        </w:rPr>
        <w:t>; Kế hoạch số 597/KH-PGDĐT ngày 08/8/2022 của Phòng GDĐT về việc về việc</w:t>
      </w:r>
      <w:r w:rsidRPr="00466CFA">
        <w:rPr>
          <w:rFonts w:ascii="Times New Roman" w:hAnsi="Times New Roman" w:cs="Times New Roman"/>
          <w:sz w:val="28"/>
          <w:szCs w:val="28"/>
          <w:lang w:val="vi-VN"/>
        </w:rPr>
        <w:t xml:space="preserve"> </w:t>
      </w:r>
      <w:r w:rsidRPr="00466CFA">
        <w:rPr>
          <w:rFonts w:ascii="Times New Roman" w:hAnsi="Times New Roman" w:cs="Times New Roman"/>
          <w:sz w:val="28"/>
          <w:szCs w:val="28"/>
        </w:rPr>
        <w:t xml:space="preserve">triển khai hướng dẫn trang bị kiến thức, kỹ năng về </w:t>
      </w:r>
      <w:r w:rsidRPr="00466CFA">
        <w:rPr>
          <w:rFonts w:ascii="Times New Roman" w:hAnsi="Times New Roman" w:cs="Times New Roman"/>
          <w:sz w:val="28"/>
          <w:szCs w:val="28"/>
          <w:lang w:eastAsia="vi-VN" w:bidi="vi-VN"/>
        </w:rPr>
        <w:t>PCCC và CNCH</w:t>
      </w:r>
      <w:r w:rsidRPr="00466CFA">
        <w:rPr>
          <w:rFonts w:ascii="Times New Roman" w:hAnsi="Times New Roman" w:cs="Times New Roman"/>
          <w:sz w:val="28"/>
          <w:szCs w:val="28"/>
        </w:rPr>
        <w:t xml:space="preserve"> cho học sinh trong các cơ sở giáo dục trên địa bàn thị xã.</w:t>
      </w:r>
    </w:p>
    <w:p w14:paraId="74AC7605" w14:textId="236CCDEF" w:rsidR="00466CFA" w:rsidRPr="00466CFA" w:rsidRDefault="00466CFA" w:rsidP="00466CFA">
      <w:pPr>
        <w:spacing w:before="120" w:after="120"/>
        <w:ind w:firstLine="720"/>
        <w:jc w:val="both"/>
        <w:rPr>
          <w:rFonts w:ascii="Times New Roman" w:hAnsi="Times New Roman" w:cs="Times New Roman"/>
          <w:spacing w:val="-4"/>
          <w:sz w:val="28"/>
          <w:szCs w:val="28"/>
        </w:rPr>
      </w:pPr>
      <w:r w:rsidRPr="00466CFA">
        <w:rPr>
          <w:rFonts w:ascii="Times New Roman" w:hAnsi="Times New Roman" w:cs="Times New Roman"/>
          <w:spacing w:val="-4"/>
          <w:sz w:val="28"/>
          <w:szCs w:val="28"/>
        </w:rPr>
        <w:t xml:space="preserve">- </w:t>
      </w:r>
      <w:r w:rsidR="005B7406">
        <w:rPr>
          <w:rFonts w:ascii="Times New Roman" w:hAnsi="Times New Roman" w:cs="Times New Roman"/>
          <w:spacing w:val="-4"/>
          <w:sz w:val="28"/>
          <w:szCs w:val="28"/>
        </w:rPr>
        <w:t>Trang bị đầy đủ các phương tiện PCCC</w:t>
      </w:r>
      <w:r w:rsidRPr="00466CFA">
        <w:rPr>
          <w:rFonts w:ascii="Times New Roman" w:hAnsi="Times New Roman" w:cs="Times New Roman"/>
          <w:spacing w:val="-4"/>
          <w:sz w:val="28"/>
          <w:szCs w:val="28"/>
        </w:rPr>
        <w:t xml:space="preserve"> tại đơn vị để thực hiện nghiêm túc các quy định về PCCC và CNCH; định kỳ tổ chức kiểm tra các điều kiện bảo đảm an toàn phòng cháy, chữa cháy tại đơn vị; Chủ động khắc phục (hoặc đề xuất với cơ quan thẩm quyền cấp trên có phương án bố trí kinh phí khắc phục) các tồn tại đã được các đoàn kiểm tra về PCCC, CNCH tại đơn vị.</w:t>
      </w:r>
    </w:p>
    <w:p w14:paraId="7A3EC855" w14:textId="23BC5E42" w:rsidR="002826C3" w:rsidRPr="005B7406" w:rsidRDefault="00466CFA" w:rsidP="005B7406">
      <w:pPr>
        <w:spacing w:before="120" w:after="120"/>
        <w:ind w:firstLine="720"/>
        <w:jc w:val="both"/>
        <w:rPr>
          <w:rFonts w:ascii="Times New Roman" w:hAnsi="Times New Roman" w:cs="Times New Roman"/>
          <w:sz w:val="28"/>
          <w:szCs w:val="28"/>
        </w:rPr>
      </w:pPr>
      <w:r w:rsidRPr="00466CFA">
        <w:rPr>
          <w:rFonts w:ascii="Times New Roman" w:hAnsi="Times New Roman" w:cs="Times New Roman"/>
          <w:sz w:val="28"/>
          <w:szCs w:val="28"/>
        </w:rPr>
        <w:lastRenderedPageBreak/>
        <w:t xml:space="preserve">- Tiếp tục triển khai có hiệu quả bộ tài liệu trang bị kiến thức, kỹ năng về PCCC và CNCH cho trẻ em, trong </w:t>
      </w:r>
      <w:r w:rsidR="005B7406">
        <w:rPr>
          <w:rFonts w:ascii="Times New Roman" w:hAnsi="Times New Roman" w:cs="Times New Roman"/>
          <w:sz w:val="28"/>
          <w:szCs w:val="28"/>
        </w:rPr>
        <w:t>nhà trường</w:t>
      </w:r>
      <w:r w:rsidRPr="00466CFA">
        <w:rPr>
          <w:rFonts w:ascii="Times New Roman" w:hAnsi="Times New Roman" w:cs="Times New Roman"/>
          <w:sz w:val="28"/>
          <w:szCs w:val="28"/>
        </w:rPr>
        <w:t xml:space="preserve"> theo Quyết định số 1527/QĐ-BGDĐT ngày 24/5/2023 của Bộ GDĐT.</w:t>
      </w:r>
      <w:bookmarkStart w:id="0" w:name="_tyjcwt" w:colFirst="0" w:colLast="0"/>
      <w:bookmarkEnd w:id="0"/>
    </w:p>
    <w:p w14:paraId="25745716" w14:textId="77777777" w:rsidR="00A6029F" w:rsidRPr="00A6029F" w:rsidRDefault="00B36F6C" w:rsidP="00C166AE">
      <w:pPr>
        <w:spacing w:before="120" w:after="0" w:line="240" w:lineRule="auto"/>
        <w:ind w:firstLine="709"/>
        <w:jc w:val="both"/>
        <w:rPr>
          <w:rFonts w:ascii="Times New Roman" w:hAnsi="Times New Roman"/>
          <w:b/>
          <w:bCs/>
          <w:spacing w:val="-2"/>
          <w:sz w:val="28"/>
          <w:szCs w:val="28"/>
        </w:rPr>
      </w:pPr>
      <w:r>
        <w:rPr>
          <w:rFonts w:ascii="Times New Roman" w:hAnsi="Times New Roman"/>
          <w:b/>
          <w:bCs/>
          <w:spacing w:val="-2"/>
          <w:sz w:val="28"/>
          <w:szCs w:val="28"/>
        </w:rPr>
        <w:t>IV</w:t>
      </w:r>
      <w:r w:rsidR="00A6029F" w:rsidRPr="00A6029F">
        <w:rPr>
          <w:rFonts w:ascii="Times New Roman" w:hAnsi="Times New Roman"/>
          <w:b/>
          <w:bCs/>
          <w:spacing w:val="-2"/>
          <w:sz w:val="28"/>
          <w:szCs w:val="28"/>
        </w:rPr>
        <w:t>. CÔNG TÁC KIỂM TRA, GIÁM SÁT</w:t>
      </w:r>
    </w:p>
    <w:p w14:paraId="0ADF1FC5" w14:textId="0451A66E" w:rsidR="00B07417" w:rsidRPr="00A03CC8" w:rsidRDefault="00A6029F" w:rsidP="00126D0E">
      <w:pPr>
        <w:spacing w:before="120" w:after="0" w:line="240" w:lineRule="auto"/>
        <w:ind w:firstLine="709"/>
        <w:jc w:val="both"/>
        <w:rPr>
          <w:rFonts w:ascii="Times New Roman" w:hAnsi="Times New Roman"/>
          <w:spacing w:val="-2"/>
          <w:sz w:val="28"/>
          <w:szCs w:val="28"/>
        </w:rPr>
      </w:pPr>
      <w:r w:rsidRPr="00A6029F">
        <w:rPr>
          <w:rFonts w:ascii="Times New Roman" w:hAnsi="Times New Roman"/>
          <w:spacing w:val="-2"/>
          <w:sz w:val="28"/>
          <w:szCs w:val="28"/>
        </w:rPr>
        <w:t xml:space="preserve">Tăng cường công tác kiểm tra, giám sát chuyên đề, </w:t>
      </w:r>
      <w:r w:rsidR="00A03CC8">
        <w:rPr>
          <w:rFonts w:ascii="Times New Roman" w:hAnsi="Times New Roman"/>
          <w:spacing w:val="-2"/>
          <w:sz w:val="28"/>
          <w:szCs w:val="28"/>
        </w:rPr>
        <w:t>kiểm tra</w:t>
      </w:r>
      <w:r w:rsidRPr="00A6029F">
        <w:rPr>
          <w:rFonts w:ascii="Times New Roman" w:hAnsi="Times New Roman"/>
          <w:spacing w:val="-2"/>
          <w:sz w:val="28"/>
          <w:szCs w:val="28"/>
        </w:rPr>
        <w:t xml:space="preserve"> đối với việc thực hiện các nhiệm vụ trên nhất là kiểm tra, giám sát việc thực hiện quy định về trách nhiệm nêu gương đối với những người đứng đầu các cơ sở giáo dục; kiểm tra, giám sát việc học tập và làm theo tư tưởng, đạo đức, phong cách Hồ Chí Minh của cán bộ, </w:t>
      </w:r>
      <w:r w:rsidR="00A03CC8">
        <w:rPr>
          <w:rFonts w:ascii="Times New Roman" w:hAnsi="Times New Roman"/>
          <w:spacing w:val="-2"/>
          <w:sz w:val="28"/>
          <w:szCs w:val="28"/>
        </w:rPr>
        <w:t>giáo viên, nhân viên</w:t>
      </w:r>
      <w:r w:rsidRPr="00A6029F">
        <w:rPr>
          <w:rFonts w:ascii="Times New Roman" w:hAnsi="Times New Roman"/>
          <w:spacing w:val="-2"/>
          <w:sz w:val="28"/>
          <w:szCs w:val="28"/>
        </w:rPr>
        <w:t>; các vấn đề an toàn trường học; đạo đức, lối sống củ</w:t>
      </w:r>
      <w:r w:rsidR="00A03CC8">
        <w:rPr>
          <w:rFonts w:ascii="Times New Roman" w:hAnsi="Times New Roman"/>
          <w:spacing w:val="-2"/>
          <w:sz w:val="28"/>
          <w:szCs w:val="28"/>
        </w:rPr>
        <w:t>a cán bộ, giáo viên, nhân viên. </w:t>
      </w:r>
    </w:p>
    <w:p w14:paraId="2CD2857C" w14:textId="77777777" w:rsidR="00202CF6" w:rsidRPr="0031635F" w:rsidRDefault="00CF6008" w:rsidP="00C166AE">
      <w:pPr>
        <w:shd w:val="clear" w:color="auto" w:fill="FFFFFF"/>
        <w:spacing w:before="120" w:after="0" w:line="240" w:lineRule="auto"/>
        <w:ind w:firstLine="720"/>
        <w:jc w:val="both"/>
        <w:rPr>
          <w:rFonts w:ascii="Times New Roman" w:eastAsia="Times New Roman" w:hAnsi="Times New Roman" w:cs="Times New Roman"/>
          <w:color w:val="333333"/>
          <w:sz w:val="28"/>
          <w:szCs w:val="28"/>
        </w:rPr>
      </w:pPr>
      <w:r w:rsidRPr="0031635F">
        <w:rPr>
          <w:rFonts w:ascii="Times New Roman" w:eastAsia="Times New Roman" w:hAnsi="Times New Roman" w:cs="Times New Roman"/>
          <w:b/>
          <w:bCs/>
          <w:color w:val="000000"/>
          <w:sz w:val="28"/>
          <w:szCs w:val="28"/>
        </w:rPr>
        <w:t>V</w:t>
      </w:r>
      <w:r w:rsidR="00B36F6C">
        <w:rPr>
          <w:rFonts w:ascii="Times New Roman" w:eastAsia="Times New Roman" w:hAnsi="Times New Roman" w:cs="Times New Roman"/>
          <w:b/>
          <w:bCs/>
          <w:color w:val="000000"/>
          <w:sz w:val="28"/>
          <w:szCs w:val="28"/>
        </w:rPr>
        <w:t>. TỔ CHỨC THỰC HIỆN</w:t>
      </w:r>
    </w:p>
    <w:p w14:paraId="2357B360" w14:textId="77777777" w:rsidR="003D4C36" w:rsidRPr="0031635F" w:rsidRDefault="003D4C36" w:rsidP="00C166AE">
      <w:pPr>
        <w:shd w:val="clear" w:color="auto" w:fill="FFFFFF"/>
        <w:spacing w:before="120" w:after="0" w:line="240" w:lineRule="auto"/>
        <w:ind w:firstLine="720"/>
        <w:jc w:val="both"/>
        <w:textAlignment w:val="baseline"/>
        <w:rPr>
          <w:rFonts w:ascii="Arial" w:eastAsia="Times New Roman" w:hAnsi="Arial" w:cs="Arial"/>
          <w:color w:val="000000"/>
          <w:sz w:val="28"/>
          <w:szCs w:val="28"/>
        </w:rPr>
      </w:pPr>
      <w:r w:rsidRPr="0031635F">
        <w:rPr>
          <w:rFonts w:ascii="Times New Roman" w:eastAsia="Times New Roman" w:hAnsi="Times New Roman" w:cs="Times New Roman"/>
          <w:color w:val="000000"/>
          <w:spacing w:val="-4"/>
          <w:sz w:val="28"/>
          <w:szCs w:val="28"/>
        </w:rPr>
        <w:t>- Hiệu trưởng xây dựng Kế hoạch triển khai trong đơn vị.</w:t>
      </w:r>
    </w:p>
    <w:p w14:paraId="76892EBB" w14:textId="0C78D6B5" w:rsidR="003D4C36" w:rsidRPr="0031635F" w:rsidRDefault="003D4C36" w:rsidP="00C166AE">
      <w:pPr>
        <w:shd w:val="clear" w:color="auto" w:fill="FFFFFF"/>
        <w:spacing w:before="120" w:after="0" w:line="240" w:lineRule="auto"/>
        <w:ind w:firstLine="720"/>
        <w:jc w:val="both"/>
        <w:textAlignment w:val="baseline"/>
        <w:rPr>
          <w:rFonts w:ascii="Arial" w:eastAsia="Times New Roman" w:hAnsi="Arial" w:cs="Arial"/>
          <w:color w:val="000000"/>
          <w:sz w:val="28"/>
          <w:szCs w:val="28"/>
        </w:rPr>
      </w:pPr>
      <w:r w:rsidRPr="0031635F">
        <w:rPr>
          <w:rFonts w:ascii="Times New Roman" w:eastAsia="Times New Roman" w:hAnsi="Times New Roman" w:cs="Times New Roman"/>
          <w:color w:val="000000"/>
          <w:spacing w:val="-4"/>
          <w:sz w:val="28"/>
          <w:szCs w:val="28"/>
        </w:rPr>
        <w:t>- Thành lập Ban công tác Giáo dục Chính trị tư tưởng năm học, và phân công cụ thể các thành viên trong Ban công tác</w:t>
      </w:r>
      <w:r w:rsidR="005B7406">
        <w:rPr>
          <w:rFonts w:ascii="Times New Roman" w:eastAsia="Times New Roman" w:hAnsi="Times New Roman" w:cs="Times New Roman"/>
          <w:color w:val="000000"/>
          <w:spacing w:val="-4"/>
          <w:sz w:val="28"/>
          <w:szCs w:val="28"/>
        </w:rPr>
        <w:t>.</w:t>
      </w:r>
    </w:p>
    <w:p w14:paraId="07D2B95E" w14:textId="77777777" w:rsidR="003D4C36" w:rsidRPr="0031635F" w:rsidRDefault="003D4C36" w:rsidP="00C166AE">
      <w:pPr>
        <w:shd w:val="clear" w:color="auto" w:fill="FFFFFF"/>
        <w:spacing w:before="120" w:after="0" w:line="240" w:lineRule="auto"/>
        <w:ind w:firstLine="720"/>
        <w:jc w:val="both"/>
        <w:textAlignment w:val="baseline"/>
        <w:rPr>
          <w:rFonts w:ascii="Arial" w:eastAsia="Times New Roman" w:hAnsi="Arial" w:cs="Arial"/>
          <w:color w:val="000000"/>
          <w:sz w:val="28"/>
          <w:szCs w:val="28"/>
        </w:rPr>
      </w:pPr>
      <w:r w:rsidRPr="0031635F">
        <w:rPr>
          <w:rFonts w:ascii="Times New Roman" w:eastAsia="Times New Roman" w:hAnsi="Times New Roman" w:cs="Times New Roman"/>
          <w:color w:val="000000"/>
          <w:spacing w:val="-4"/>
          <w:sz w:val="28"/>
          <w:szCs w:val="28"/>
        </w:rPr>
        <w:t>- Định kỳ cuối học kỳ và cuối năm học, tổ chức sơ kết, tổng kết.</w:t>
      </w:r>
    </w:p>
    <w:p w14:paraId="3A1E0153" w14:textId="77777777" w:rsidR="003D4C36" w:rsidRPr="0031635F" w:rsidRDefault="003D4C36" w:rsidP="00C166AE">
      <w:pPr>
        <w:shd w:val="clear" w:color="auto" w:fill="FFFFFF"/>
        <w:spacing w:before="120" w:after="0" w:line="240" w:lineRule="auto"/>
        <w:ind w:firstLine="720"/>
        <w:jc w:val="both"/>
        <w:textAlignment w:val="baseline"/>
        <w:rPr>
          <w:rFonts w:ascii="Arial" w:eastAsia="Times New Roman" w:hAnsi="Arial" w:cs="Arial"/>
          <w:color w:val="000000"/>
          <w:sz w:val="28"/>
          <w:szCs w:val="28"/>
        </w:rPr>
      </w:pPr>
      <w:r w:rsidRPr="0031635F">
        <w:rPr>
          <w:rFonts w:ascii="Times New Roman" w:eastAsia="Times New Roman" w:hAnsi="Times New Roman" w:cs="Times New Roman"/>
          <w:color w:val="000000"/>
          <w:spacing w:val="-4"/>
          <w:sz w:val="28"/>
          <w:szCs w:val="28"/>
        </w:rPr>
        <w:t>- Giao thư ký của Ban công tác thực hiện tổng hợp báo cáo như sau:</w:t>
      </w:r>
    </w:p>
    <w:p w14:paraId="2C258D25" w14:textId="0CBD561C" w:rsidR="003D4C36" w:rsidRPr="0031635F" w:rsidRDefault="002258BE" w:rsidP="00C166AE">
      <w:pPr>
        <w:shd w:val="clear" w:color="auto" w:fill="FFFFFF"/>
        <w:spacing w:before="120" w:after="0" w:line="240" w:lineRule="auto"/>
        <w:ind w:firstLine="720"/>
        <w:jc w:val="both"/>
        <w:textAlignment w:val="baseline"/>
        <w:rPr>
          <w:rFonts w:ascii="Arial" w:eastAsia="Times New Roman" w:hAnsi="Arial" w:cs="Arial"/>
          <w:color w:val="000000"/>
          <w:sz w:val="28"/>
          <w:szCs w:val="28"/>
        </w:rPr>
      </w:pPr>
      <w:r w:rsidRPr="0031635F">
        <w:rPr>
          <w:rFonts w:ascii="Times New Roman" w:eastAsia="Times New Roman" w:hAnsi="Times New Roman" w:cs="Times New Roman"/>
          <w:color w:val="000000"/>
          <w:spacing w:val="-4"/>
          <w:sz w:val="28"/>
          <w:szCs w:val="28"/>
        </w:rPr>
        <w:t xml:space="preserve">+ Cuối học kỳ I </w:t>
      </w:r>
      <w:r w:rsidR="00AD34A9">
        <w:rPr>
          <w:rFonts w:ascii="Times New Roman" w:eastAsia="Times New Roman" w:hAnsi="Times New Roman" w:cs="Times New Roman"/>
          <w:color w:val="000000"/>
          <w:spacing w:val="-4"/>
          <w:sz w:val="28"/>
          <w:szCs w:val="28"/>
        </w:rPr>
        <w:t>: 2</w:t>
      </w:r>
      <w:r w:rsidR="00126D0E">
        <w:rPr>
          <w:rFonts w:ascii="Times New Roman" w:eastAsia="Times New Roman" w:hAnsi="Times New Roman" w:cs="Times New Roman"/>
          <w:color w:val="000000"/>
          <w:spacing w:val="-4"/>
          <w:sz w:val="28"/>
          <w:szCs w:val="28"/>
        </w:rPr>
        <w:t>5</w:t>
      </w:r>
      <w:r w:rsidR="00AD34A9">
        <w:rPr>
          <w:rFonts w:ascii="Times New Roman" w:eastAsia="Times New Roman" w:hAnsi="Times New Roman" w:cs="Times New Roman"/>
          <w:color w:val="000000"/>
          <w:spacing w:val="-4"/>
          <w:sz w:val="28"/>
          <w:szCs w:val="28"/>
        </w:rPr>
        <w:t>/12/202</w:t>
      </w:r>
      <w:r w:rsidR="005B7406">
        <w:rPr>
          <w:rFonts w:ascii="Times New Roman" w:eastAsia="Times New Roman" w:hAnsi="Times New Roman" w:cs="Times New Roman"/>
          <w:color w:val="000000"/>
          <w:spacing w:val="-4"/>
          <w:sz w:val="28"/>
          <w:szCs w:val="28"/>
        </w:rPr>
        <w:t>3</w:t>
      </w:r>
      <w:r w:rsidR="003D4C36" w:rsidRPr="0031635F">
        <w:rPr>
          <w:rFonts w:ascii="Times New Roman" w:eastAsia="Times New Roman" w:hAnsi="Times New Roman" w:cs="Times New Roman"/>
          <w:color w:val="000000"/>
          <w:spacing w:val="-4"/>
          <w:sz w:val="28"/>
          <w:szCs w:val="28"/>
        </w:rPr>
        <w:t>;</w:t>
      </w:r>
    </w:p>
    <w:p w14:paraId="37A47C90" w14:textId="655C29C0" w:rsidR="003D4C36" w:rsidRPr="0031635F" w:rsidRDefault="00AD34A9" w:rsidP="00C166AE">
      <w:pPr>
        <w:shd w:val="clear" w:color="auto" w:fill="FFFFFF"/>
        <w:spacing w:before="120" w:after="0" w:line="240" w:lineRule="auto"/>
        <w:ind w:firstLine="720"/>
        <w:jc w:val="both"/>
        <w:textAlignment w:val="baseline"/>
        <w:rPr>
          <w:rFonts w:ascii="Arial" w:eastAsia="Times New Roman" w:hAnsi="Arial" w:cs="Arial"/>
          <w:color w:val="000000"/>
          <w:sz w:val="28"/>
          <w:szCs w:val="28"/>
        </w:rPr>
      </w:pPr>
      <w:r>
        <w:rPr>
          <w:rFonts w:ascii="Times New Roman" w:eastAsia="Times New Roman" w:hAnsi="Times New Roman" w:cs="Times New Roman"/>
          <w:color w:val="000000"/>
          <w:spacing w:val="-4"/>
          <w:sz w:val="28"/>
          <w:szCs w:val="28"/>
        </w:rPr>
        <w:t xml:space="preserve">+ Cuối năm học: Ngày </w:t>
      </w:r>
      <w:r w:rsidR="00126D0E">
        <w:rPr>
          <w:rFonts w:ascii="Times New Roman" w:eastAsia="Times New Roman" w:hAnsi="Times New Roman" w:cs="Times New Roman"/>
          <w:color w:val="000000"/>
          <w:spacing w:val="-4"/>
          <w:sz w:val="28"/>
          <w:szCs w:val="28"/>
        </w:rPr>
        <w:t>10</w:t>
      </w:r>
      <w:r>
        <w:rPr>
          <w:rFonts w:ascii="Times New Roman" w:eastAsia="Times New Roman" w:hAnsi="Times New Roman" w:cs="Times New Roman"/>
          <w:color w:val="000000"/>
          <w:spacing w:val="-4"/>
          <w:sz w:val="28"/>
          <w:szCs w:val="28"/>
        </w:rPr>
        <w:t>/5/202</w:t>
      </w:r>
      <w:r w:rsidR="005B7406">
        <w:rPr>
          <w:rFonts w:ascii="Times New Roman" w:eastAsia="Times New Roman" w:hAnsi="Times New Roman" w:cs="Times New Roman"/>
          <w:color w:val="000000"/>
          <w:spacing w:val="-4"/>
          <w:sz w:val="28"/>
          <w:szCs w:val="28"/>
        </w:rPr>
        <w:t>4</w:t>
      </w:r>
      <w:r w:rsidR="003D4C36" w:rsidRPr="0031635F">
        <w:rPr>
          <w:rFonts w:ascii="Times New Roman" w:eastAsia="Times New Roman" w:hAnsi="Times New Roman" w:cs="Times New Roman"/>
          <w:color w:val="000000"/>
          <w:spacing w:val="-4"/>
          <w:sz w:val="28"/>
          <w:szCs w:val="28"/>
        </w:rPr>
        <w:t>.</w:t>
      </w:r>
    </w:p>
    <w:p w14:paraId="3C4B7C06" w14:textId="77777777" w:rsidR="003D4C36" w:rsidRPr="0031635F" w:rsidRDefault="003D4C36" w:rsidP="00C166AE">
      <w:pPr>
        <w:shd w:val="clear" w:color="auto" w:fill="FFFFFF"/>
        <w:spacing w:before="120" w:after="0" w:line="240" w:lineRule="auto"/>
        <w:ind w:firstLine="720"/>
        <w:jc w:val="both"/>
        <w:textAlignment w:val="baseline"/>
        <w:rPr>
          <w:rFonts w:ascii="Arial" w:eastAsia="Times New Roman" w:hAnsi="Arial" w:cs="Arial"/>
          <w:color w:val="000000"/>
          <w:sz w:val="28"/>
          <w:szCs w:val="28"/>
        </w:rPr>
      </w:pPr>
      <w:r w:rsidRPr="0031635F">
        <w:rPr>
          <w:rFonts w:ascii="Times New Roman" w:eastAsia="Times New Roman" w:hAnsi="Times New Roman" w:cs="Times New Roman"/>
          <w:color w:val="000000"/>
          <w:spacing w:val="-4"/>
          <w:sz w:val="28"/>
          <w:szCs w:val="28"/>
        </w:rPr>
        <w:t>+ Báo cáo đột xuất phát sinh, phải kịp thời báo cáo Phòng Giáo dục và Đào tạo  để Phòng Giáo dục và Đào tạo theo dõi và chỉ đạo thực hiện.</w:t>
      </w:r>
    </w:p>
    <w:p w14:paraId="36E1D89C" w14:textId="301B1E37" w:rsidR="003D4C36" w:rsidRPr="0031635F" w:rsidRDefault="003D4C36" w:rsidP="00C166AE">
      <w:pPr>
        <w:shd w:val="clear" w:color="auto" w:fill="FFFFFF"/>
        <w:spacing w:before="120" w:after="0" w:line="240" w:lineRule="auto"/>
        <w:ind w:firstLine="720"/>
        <w:jc w:val="both"/>
        <w:textAlignment w:val="baseline"/>
        <w:rPr>
          <w:rFonts w:ascii="Arial" w:eastAsia="Times New Roman" w:hAnsi="Arial" w:cs="Arial"/>
          <w:color w:val="000000"/>
          <w:sz w:val="28"/>
          <w:szCs w:val="28"/>
        </w:rPr>
      </w:pPr>
      <w:r w:rsidRPr="0031635F">
        <w:rPr>
          <w:rFonts w:ascii="Times New Roman" w:eastAsia="Times New Roman" w:hAnsi="Times New Roman" w:cs="Times New Roman"/>
          <w:sz w:val="28"/>
          <w:szCs w:val="28"/>
        </w:rPr>
        <w:t xml:space="preserve">Trên đây là kế hoạch </w:t>
      </w:r>
      <w:r w:rsidR="005B7406">
        <w:rPr>
          <w:rFonts w:ascii="Times New Roman" w:eastAsia="Times New Roman" w:hAnsi="Times New Roman" w:cs="Times New Roman"/>
          <w:sz w:val="28"/>
          <w:szCs w:val="28"/>
        </w:rPr>
        <w:t xml:space="preserve">thực hiện nhiệm vụ </w:t>
      </w:r>
      <w:r w:rsidRPr="0031635F">
        <w:rPr>
          <w:rFonts w:ascii="Times New Roman" w:eastAsia="Times New Roman" w:hAnsi="Times New Roman" w:cs="Times New Roman"/>
          <w:sz w:val="28"/>
          <w:szCs w:val="28"/>
        </w:rPr>
        <w:t>giáo dục</w:t>
      </w:r>
      <w:r w:rsidR="00AD34A9">
        <w:rPr>
          <w:rFonts w:ascii="Times New Roman" w:eastAsia="Times New Roman" w:hAnsi="Times New Roman" w:cs="Times New Roman"/>
          <w:sz w:val="28"/>
          <w:szCs w:val="28"/>
        </w:rPr>
        <w:t xml:space="preserve"> chính trị</w:t>
      </w:r>
      <w:r w:rsidR="005B7406">
        <w:rPr>
          <w:rFonts w:ascii="Times New Roman" w:eastAsia="Times New Roman" w:hAnsi="Times New Roman" w:cs="Times New Roman"/>
          <w:sz w:val="28"/>
          <w:szCs w:val="28"/>
        </w:rPr>
        <w:t xml:space="preserve"> và công tác học sinh </w:t>
      </w:r>
      <w:r w:rsidR="00AD34A9">
        <w:rPr>
          <w:rFonts w:ascii="Times New Roman" w:eastAsia="Times New Roman" w:hAnsi="Times New Roman" w:cs="Times New Roman"/>
          <w:sz w:val="28"/>
          <w:szCs w:val="28"/>
        </w:rPr>
        <w:t>năm học 202</w:t>
      </w:r>
      <w:r w:rsidR="005B7406">
        <w:rPr>
          <w:rFonts w:ascii="Times New Roman" w:eastAsia="Times New Roman" w:hAnsi="Times New Roman" w:cs="Times New Roman"/>
          <w:sz w:val="28"/>
          <w:szCs w:val="28"/>
        </w:rPr>
        <w:t>3</w:t>
      </w:r>
      <w:r w:rsidR="002258BE" w:rsidRPr="0031635F">
        <w:rPr>
          <w:rFonts w:ascii="Times New Roman" w:eastAsia="Times New Roman" w:hAnsi="Times New Roman" w:cs="Times New Roman"/>
          <w:sz w:val="28"/>
          <w:szCs w:val="28"/>
        </w:rPr>
        <w:t>-</w:t>
      </w:r>
      <w:r w:rsidR="00AD34A9">
        <w:rPr>
          <w:rFonts w:ascii="Times New Roman" w:eastAsia="Times New Roman" w:hAnsi="Times New Roman" w:cs="Times New Roman"/>
          <w:sz w:val="28"/>
          <w:szCs w:val="28"/>
        </w:rPr>
        <w:t>202</w:t>
      </w:r>
      <w:r w:rsidR="005B7406">
        <w:rPr>
          <w:rFonts w:ascii="Times New Roman" w:eastAsia="Times New Roman" w:hAnsi="Times New Roman" w:cs="Times New Roman"/>
          <w:sz w:val="28"/>
          <w:szCs w:val="28"/>
        </w:rPr>
        <w:t>4</w:t>
      </w:r>
      <w:r w:rsidRPr="0031635F">
        <w:rPr>
          <w:rFonts w:ascii="Times New Roman" w:eastAsia="Times New Roman" w:hAnsi="Times New Roman" w:cs="Times New Roman"/>
          <w:sz w:val="28"/>
          <w:szCs w:val="28"/>
        </w:rPr>
        <w:t xml:space="preserve"> của trường Mầm non </w:t>
      </w:r>
      <w:r w:rsidR="00084F05">
        <w:rPr>
          <w:rFonts w:ascii="Times New Roman" w:eastAsia="Times New Roman" w:hAnsi="Times New Roman" w:cs="Times New Roman"/>
          <w:sz w:val="28"/>
          <w:szCs w:val="28"/>
        </w:rPr>
        <w:t>Đông Mai</w:t>
      </w:r>
      <w:r w:rsidRPr="0031635F">
        <w:rPr>
          <w:rFonts w:ascii="Times New Roman" w:eastAsia="Times New Roman" w:hAnsi="Times New Roman" w:cs="Times New Roman"/>
          <w:color w:val="333333"/>
          <w:sz w:val="28"/>
          <w:szCs w:val="28"/>
        </w:rPr>
        <w:t>.</w:t>
      </w:r>
      <w:r w:rsidRPr="0031635F">
        <w:rPr>
          <w:rFonts w:ascii="Times New Roman" w:eastAsia="Times New Roman" w:hAnsi="Times New Roman" w:cs="Times New Roman"/>
          <w:color w:val="000000"/>
          <w:sz w:val="28"/>
          <w:szCs w:val="28"/>
        </w:rPr>
        <w:t xml:space="preserve"> Đề nghị các thành viên trong ban công tác giáo dục Chính trị tư tưởng, các tổ chức đoàn thể và các Tổ trưởng triển khai thực hiện tốt công tác </w:t>
      </w:r>
      <w:r w:rsidR="005B7406">
        <w:rPr>
          <w:rFonts w:ascii="Times New Roman" w:eastAsia="Times New Roman" w:hAnsi="Times New Roman" w:cs="Times New Roman"/>
          <w:color w:val="000000"/>
          <w:sz w:val="28"/>
          <w:szCs w:val="28"/>
        </w:rPr>
        <w:t xml:space="preserve">giáo dục </w:t>
      </w:r>
      <w:r w:rsidRPr="0031635F">
        <w:rPr>
          <w:rFonts w:ascii="Times New Roman" w:eastAsia="Times New Roman" w:hAnsi="Times New Roman" w:cs="Times New Roman"/>
          <w:color w:val="000000"/>
          <w:sz w:val="28"/>
          <w:szCs w:val="28"/>
        </w:rPr>
        <w:t>chính trị</w:t>
      </w:r>
      <w:r w:rsidR="005B7406">
        <w:rPr>
          <w:rFonts w:ascii="Times New Roman" w:eastAsia="Times New Roman" w:hAnsi="Times New Roman" w:cs="Times New Roman"/>
          <w:color w:val="000000"/>
          <w:sz w:val="28"/>
          <w:szCs w:val="28"/>
        </w:rPr>
        <w:t>, công tác học sinh</w:t>
      </w:r>
      <w:r w:rsidRPr="0031635F">
        <w:rPr>
          <w:rFonts w:ascii="Times New Roman" w:eastAsia="Times New Roman" w:hAnsi="Times New Roman" w:cs="Times New Roman"/>
          <w:color w:val="000000"/>
          <w:sz w:val="28"/>
          <w:szCs w:val="28"/>
        </w:rPr>
        <w:t xml:space="preserve"> góp phần hoàn thành thắng lợi</w:t>
      </w:r>
      <w:r w:rsidR="002258BE" w:rsidRPr="0031635F">
        <w:rPr>
          <w:rFonts w:ascii="Times New Roman" w:eastAsia="Times New Roman" w:hAnsi="Times New Roman" w:cs="Times New Roman"/>
          <w:color w:val="000000"/>
          <w:sz w:val="28"/>
          <w:szCs w:val="28"/>
        </w:rPr>
        <w:t xml:space="preserve"> nhiệm vụ, kế hoạch năm học 20</w:t>
      </w:r>
      <w:r w:rsidR="00126D0E">
        <w:rPr>
          <w:rFonts w:ascii="Times New Roman" w:eastAsia="Times New Roman" w:hAnsi="Times New Roman" w:cs="Times New Roman"/>
          <w:color w:val="000000"/>
          <w:sz w:val="28"/>
          <w:szCs w:val="28"/>
        </w:rPr>
        <w:t>2</w:t>
      </w:r>
      <w:r w:rsidR="005B7406">
        <w:rPr>
          <w:rFonts w:ascii="Times New Roman" w:eastAsia="Times New Roman" w:hAnsi="Times New Roman" w:cs="Times New Roman"/>
          <w:color w:val="000000"/>
          <w:sz w:val="28"/>
          <w:szCs w:val="28"/>
        </w:rPr>
        <w:t>3</w:t>
      </w:r>
      <w:r w:rsidR="002258BE" w:rsidRPr="0031635F">
        <w:rPr>
          <w:rFonts w:ascii="Times New Roman" w:eastAsia="Times New Roman" w:hAnsi="Times New Roman" w:cs="Times New Roman"/>
          <w:color w:val="000000"/>
          <w:sz w:val="28"/>
          <w:szCs w:val="28"/>
        </w:rPr>
        <w:t>-20</w:t>
      </w:r>
      <w:r w:rsidR="00126D0E">
        <w:rPr>
          <w:rFonts w:ascii="Times New Roman" w:eastAsia="Times New Roman" w:hAnsi="Times New Roman" w:cs="Times New Roman"/>
          <w:color w:val="000000"/>
          <w:sz w:val="28"/>
          <w:szCs w:val="28"/>
        </w:rPr>
        <w:t>2</w:t>
      </w:r>
      <w:r w:rsidR="005B7406">
        <w:rPr>
          <w:rFonts w:ascii="Times New Roman" w:eastAsia="Times New Roman" w:hAnsi="Times New Roman" w:cs="Times New Roman"/>
          <w:color w:val="000000"/>
          <w:sz w:val="28"/>
          <w:szCs w:val="28"/>
        </w:rPr>
        <w:t>4</w:t>
      </w:r>
      <w:r w:rsidRPr="0031635F">
        <w:rPr>
          <w:rFonts w:ascii="Times New Roman" w:eastAsia="Times New Roman" w:hAnsi="Times New Roman" w:cs="Times New Roman"/>
          <w:color w:val="000000"/>
          <w:sz w:val="28"/>
          <w:szCs w:val="28"/>
        </w:rPr>
        <w:t>./.</w:t>
      </w:r>
    </w:p>
    <w:p w14:paraId="113F97C4" w14:textId="77777777" w:rsidR="00FD59C9" w:rsidRDefault="00FD59C9" w:rsidP="00570625">
      <w:pPr>
        <w:spacing w:before="120"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97066F" w14:paraId="1C6F37C6" w14:textId="77777777" w:rsidTr="0097066F">
        <w:tc>
          <w:tcPr>
            <w:tcW w:w="2500" w:type="pct"/>
          </w:tcPr>
          <w:p w14:paraId="4FADEB6E" w14:textId="77777777" w:rsidR="0097066F" w:rsidRPr="0097066F" w:rsidRDefault="0097066F">
            <w:pPr>
              <w:rPr>
                <w:rFonts w:ascii="Times New Roman" w:hAnsi="Times New Roman" w:cs="Times New Roman"/>
                <w:i/>
                <w:sz w:val="24"/>
                <w:szCs w:val="24"/>
              </w:rPr>
            </w:pPr>
            <w:r w:rsidRPr="0097066F">
              <w:rPr>
                <w:rFonts w:ascii="Times New Roman" w:hAnsi="Times New Roman" w:cs="Times New Roman"/>
                <w:i/>
                <w:sz w:val="24"/>
                <w:szCs w:val="24"/>
              </w:rPr>
              <w:t>Nơi nhận:</w:t>
            </w:r>
          </w:p>
        </w:tc>
        <w:tc>
          <w:tcPr>
            <w:tcW w:w="2500" w:type="pct"/>
          </w:tcPr>
          <w:p w14:paraId="5E2DC1C3" w14:textId="77777777" w:rsidR="0097066F" w:rsidRPr="0097066F" w:rsidRDefault="0097066F" w:rsidP="0097066F">
            <w:pPr>
              <w:jc w:val="center"/>
              <w:rPr>
                <w:rFonts w:ascii="Times New Roman" w:hAnsi="Times New Roman" w:cs="Times New Roman"/>
                <w:b/>
                <w:sz w:val="28"/>
                <w:szCs w:val="28"/>
              </w:rPr>
            </w:pPr>
            <w:r w:rsidRPr="0097066F">
              <w:rPr>
                <w:rFonts w:ascii="Times New Roman" w:hAnsi="Times New Roman" w:cs="Times New Roman"/>
                <w:b/>
                <w:sz w:val="28"/>
                <w:szCs w:val="28"/>
              </w:rPr>
              <w:t>HIỆU TRƯỞNG</w:t>
            </w:r>
          </w:p>
        </w:tc>
      </w:tr>
      <w:tr w:rsidR="0097066F" w14:paraId="40CD4057" w14:textId="77777777" w:rsidTr="0097066F">
        <w:tc>
          <w:tcPr>
            <w:tcW w:w="2500" w:type="pct"/>
          </w:tcPr>
          <w:p w14:paraId="71BB69EA" w14:textId="77777777" w:rsidR="0097066F" w:rsidRPr="0097066F" w:rsidRDefault="0097066F">
            <w:pPr>
              <w:rPr>
                <w:rFonts w:ascii="Times New Roman" w:hAnsi="Times New Roman" w:cs="Times New Roman"/>
              </w:rPr>
            </w:pPr>
            <w:r w:rsidRPr="0097066F">
              <w:rPr>
                <w:rFonts w:ascii="Times New Roman" w:hAnsi="Times New Roman" w:cs="Times New Roman"/>
              </w:rPr>
              <w:t>- PGD&amp;ĐT (b/c)</w:t>
            </w:r>
          </w:p>
          <w:p w14:paraId="3DDB1EAF" w14:textId="77777777" w:rsidR="0097066F" w:rsidRPr="0097066F" w:rsidRDefault="0097066F">
            <w:pPr>
              <w:rPr>
                <w:rFonts w:ascii="Times New Roman" w:hAnsi="Times New Roman" w:cs="Times New Roman"/>
              </w:rPr>
            </w:pPr>
            <w:r w:rsidRPr="0097066F">
              <w:rPr>
                <w:rFonts w:ascii="Times New Roman" w:hAnsi="Times New Roman" w:cs="Times New Roman"/>
              </w:rPr>
              <w:t>- CB,GV,NV(t/h</w:t>
            </w:r>
          </w:p>
          <w:p w14:paraId="1A34EFFA" w14:textId="77777777" w:rsidR="0097066F" w:rsidRPr="0097066F" w:rsidRDefault="0097066F">
            <w:pPr>
              <w:rPr>
                <w:rFonts w:ascii="Times New Roman" w:hAnsi="Times New Roman" w:cs="Times New Roman"/>
              </w:rPr>
            </w:pPr>
            <w:r w:rsidRPr="0097066F">
              <w:rPr>
                <w:rFonts w:ascii="Times New Roman" w:hAnsi="Times New Roman" w:cs="Times New Roman"/>
              </w:rPr>
              <w:t>- Lưu: VT</w:t>
            </w:r>
          </w:p>
        </w:tc>
        <w:tc>
          <w:tcPr>
            <w:tcW w:w="2500" w:type="pct"/>
          </w:tcPr>
          <w:p w14:paraId="7BE6F979" w14:textId="77777777" w:rsidR="0097066F" w:rsidRPr="0097066F" w:rsidRDefault="0097066F" w:rsidP="0097066F">
            <w:pPr>
              <w:jc w:val="center"/>
              <w:rPr>
                <w:rFonts w:ascii="Times New Roman" w:hAnsi="Times New Roman" w:cs="Times New Roman"/>
                <w:b/>
                <w:sz w:val="28"/>
                <w:szCs w:val="28"/>
              </w:rPr>
            </w:pPr>
          </w:p>
          <w:p w14:paraId="66FD84E0" w14:textId="77777777" w:rsidR="0097066F" w:rsidRPr="0097066F" w:rsidRDefault="0097066F" w:rsidP="0097066F">
            <w:pPr>
              <w:jc w:val="center"/>
              <w:rPr>
                <w:rFonts w:ascii="Times New Roman" w:hAnsi="Times New Roman" w:cs="Times New Roman"/>
                <w:b/>
                <w:sz w:val="28"/>
                <w:szCs w:val="28"/>
              </w:rPr>
            </w:pPr>
          </w:p>
          <w:p w14:paraId="26DF7133" w14:textId="77777777" w:rsidR="0097066F" w:rsidRPr="0097066F" w:rsidRDefault="0097066F" w:rsidP="0097066F">
            <w:pPr>
              <w:rPr>
                <w:rFonts w:ascii="Times New Roman" w:hAnsi="Times New Roman" w:cs="Times New Roman"/>
                <w:b/>
                <w:sz w:val="28"/>
                <w:szCs w:val="28"/>
              </w:rPr>
            </w:pPr>
          </w:p>
          <w:p w14:paraId="6506739D" w14:textId="77777777" w:rsidR="0097066F" w:rsidRPr="0097066F" w:rsidRDefault="0097066F" w:rsidP="0097066F">
            <w:pPr>
              <w:jc w:val="center"/>
              <w:rPr>
                <w:rFonts w:ascii="Times New Roman" w:hAnsi="Times New Roman" w:cs="Times New Roman"/>
                <w:b/>
                <w:sz w:val="28"/>
                <w:szCs w:val="28"/>
              </w:rPr>
            </w:pPr>
          </w:p>
          <w:p w14:paraId="438E2FD1" w14:textId="77777777" w:rsidR="0097066F" w:rsidRPr="0097066F" w:rsidRDefault="0097066F" w:rsidP="0097066F">
            <w:pPr>
              <w:jc w:val="center"/>
              <w:rPr>
                <w:rFonts w:ascii="Times New Roman" w:hAnsi="Times New Roman" w:cs="Times New Roman"/>
                <w:b/>
                <w:sz w:val="28"/>
                <w:szCs w:val="28"/>
              </w:rPr>
            </w:pPr>
            <w:r w:rsidRPr="0097066F">
              <w:rPr>
                <w:rFonts w:ascii="Times New Roman" w:hAnsi="Times New Roman" w:cs="Times New Roman"/>
                <w:b/>
                <w:sz w:val="28"/>
                <w:szCs w:val="28"/>
              </w:rPr>
              <w:t>Phạm Thị Hiên</w:t>
            </w:r>
          </w:p>
        </w:tc>
      </w:tr>
    </w:tbl>
    <w:p w14:paraId="1D2A1429" w14:textId="77777777" w:rsidR="00FD59C9" w:rsidRDefault="00FD59C9"/>
    <w:p w14:paraId="72543877" w14:textId="77777777" w:rsidR="00FD59C9" w:rsidRDefault="00FD59C9"/>
    <w:p w14:paraId="240729B0" w14:textId="77777777" w:rsidR="00FD59C9" w:rsidRDefault="00FD59C9"/>
    <w:p w14:paraId="41D7138A" w14:textId="77777777" w:rsidR="00FD59C9" w:rsidRDefault="00FD59C9"/>
    <w:p w14:paraId="73155D5C" w14:textId="77777777" w:rsidR="00FD59C9" w:rsidRDefault="00FD59C9"/>
    <w:p w14:paraId="15AB9686" w14:textId="77777777" w:rsidR="00FD59C9" w:rsidRDefault="00FD59C9"/>
    <w:p w14:paraId="72BA4F25" w14:textId="77777777" w:rsidR="00FD59C9" w:rsidRDefault="00FD59C9"/>
    <w:p w14:paraId="707B2EAE" w14:textId="77777777" w:rsidR="00FD59C9" w:rsidRDefault="00FD59C9"/>
    <w:p w14:paraId="40BACD4F" w14:textId="77777777" w:rsidR="00FD59C9" w:rsidRDefault="00FD59C9"/>
    <w:p w14:paraId="59633287" w14:textId="77777777" w:rsidR="00FD59C9" w:rsidRDefault="00FD59C9"/>
    <w:p w14:paraId="4D965549" w14:textId="77777777" w:rsidR="00FD59C9" w:rsidRDefault="00FD59C9"/>
    <w:p w14:paraId="1B52AF1C" w14:textId="77777777" w:rsidR="00FD59C9" w:rsidRDefault="00FD59C9"/>
    <w:p w14:paraId="4E1473A0" w14:textId="77777777" w:rsidR="00FD59C9" w:rsidRDefault="00FD59C9"/>
    <w:p w14:paraId="01A4B2A5" w14:textId="77777777" w:rsidR="00FD59C9" w:rsidRDefault="00FD59C9"/>
    <w:p w14:paraId="26661E8A" w14:textId="77777777" w:rsidR="00FD59C9" w:rsidRDefault="00FD59C9"/>
    <w:p w14:paraId="36AE4942" w14:textId="77777777" w:rsidR="00FD59C9" w:rsidRDefault="00FD59C9"/>
    <w:p w14:paraId="573D4600" w14:textId="77777777" w:rsidR="00FD59C9" w:rsidRDefault="00FD59C9"/>
    <w:p w14:paraId="64B34810" w14:textId="77777777" w:rsidR="00FD59C9" w:rsidRDefault="00FD59C9"/>
    <w:p w14:paraId="4CE07464" w14:textId="77777777" w:rsidR="00FD59C9" w:rsidRDefault="00FD59C9"/>
    <w:p w14:paraId="59DDED5A" w14:textId="77777777" w:rsidR="00FD59C9" w:rsidRDefault="00FD59C9"/>
    <w:p w14:paraId="31E78B69" w14:textId="77777777" w:rsidR="00FD59C9" w:rsidRDefault="00FD59C9"/>
    <w:p w14:paraId="1ADBFC56" w14:textId="77777777" w:rsidR="00FD59C9" w:rsidRDefault="00FD59C9"/>
    <w:p w14:paraId="046C23C5" w14:textId="77777777" w:rsidR="00FD59C9" w:rsidRDefault="00FD59C9"/>
    <w:sectPr w:rsidR="00FD59C9" w:rsidSect="00634C9D">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37B0" w14:textId="77777777" w:rsidR="00ED1D72" w:rsidRDefault="00ED1D72" w:rsidP="00983B93">
      <w:pPr>
        <w:spacing w:after="0" w:line="240" w:lineRule="auto"/>
      </w:pPr>
      <w:r>
        <w:separator/>
      </w:r>
    </w:p>
  </w:endnote>
  <w:endnote w:type="continuationSeparator" w:id="0">
    <w:p w14:paraId="6C428722" w14:textId="77777777" w:rsidR="00ED1D72" w:rsidRDefault="00ED1D72" w:rsidP="0098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885159"/>
      <w:docPartObj>
        <w:docPartGallery w:val="Page Numbers (Bottom of Page)"/>
        <w:docPartUnique/>
      </w:docPartObj>
    </w:sdtPr>
    <w:sdtEndPr>
      <w:rPr>
        <w:noProof/>
      </w:rPr>
    </w:sdtEndPr>
    <w:sdtContent>
      <w:p w14:paraId="78654AD1" w14:textId="77777777" w:rsidR="00983B93" w:rsidRDefault="00983B93">
        <w:pPr>
          <w:pStyle w:val="Footer"/>
          <w:jc w:val="center"/>
        </w:pPr>
        <w:r>
          <w:fldChar w:fldCharType="begin"/>
        </w:r>
        <w:r>
          <w:instrText xml:space="preserve"> PAGE   \* MERGEFORMAT </w:instrText>
        </w:r>
        <w:r>
          <w:fldChar w:fldCharType="separate"/>
        </w:r>
        <w:r w:rsidR="00B07417">
          <w:rPr>
            <w:noProof/>
          </w:rPr>
          <w:t>9</w:t>
        </w:r>
        <w:r>
          <w:rPr>
            <w:noProof/>
          </w:rPr>
          <w:fldChar w:fldCharType="end"/>
        </w:r>
      </w:p>
    </w:sdtContent>
  </w:sdt>
  <w:p w14:paraId="60F43F4A" w14:textId="77777777" w:rsidR="00983B93" w:rsidRDefault="00983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7F33" w14:textId="77777777" w:rsidR="00ED1D72" w:rsidRDefault="00ED1D72" w:rsidP="00983B93">
      <w:pPr>
        <w:spacing w:after="0" w:line="240" w:lineRule="auto"/>
      </w:pPr>
      <w:r>
        <w:separator/>
      </w:r>
    </w:p>
  </w:footnote>
  <w:footnote w:type="continuationSeparator" w:id="0">
    <w:p w14:paraId="083B0BAE" w14:textId="77777777" w:rsidR="00ED1D72" w:rsidRDefault="00ED1D72" w:rsidP="00983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185B"/>
    <w:multiLevelType w:val="hybridMultilevel"/>
    <w:tmpl w:val="28243CEE"/>
    <w:lvl w:ilvl="0" w:tplc="1324D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0656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CF6"/>
    <w:rsid w:val="00014E5D"/>
    <w:rsid w:val="00057353"/>
    <w:rsid w:val="000633B8"/>
    <w:rsid w:val="00066C64"/>
    <w:rsid w:val="00071F93"/>
    <w:rsid w:val="00084F05"/>
    <w:rsid w:val="000B2678"/>
    <w:rsid w:val="000D5CC9"/>
    <w:rsid w:val="000D64BB"/>
    <w:rsid w:val="000E7C6F"/>
    <w:rsid w:val="000F4848"/>
    <w:rsid w:val="00125625"/>
    <w:rsid w:val="00126D0E"/>
    <w:rsid w:val="00140F9A"/>
    <w:rsid w:val="00141EA4"/>
    <w:rsid w:val="00162832"/>
    <w:rsid w:val="00170887"/>
    <w:rsid w:val="00171772"/>
    <w:rsid w:val="001B464A"/>
    <w:rsid w:val="001F73A8"/>
    <w:rsid w:val="00202CF6"/>
    <w:rsid w:val="0020350B"/>
    <w:rsid w:val="00213266"/>
    <w:rsid w:val="00214BFD"/>
    <w:rsid w:val="00224F79"/>
    <w:rsid w:val="002258BE"/>
    <w:rsid w:val="00235731"/>
    <w:rsid w:val="00257015"/>
    <w:rsid w:val="002826C3"/>
    <w:rsid w:val="002840BF"/>
    <w:rsid w:val="002A22C1"/>
    <w:rsid w:val="002C36BD"/>
    <w:rsid w:val="002F16EB"/>
    <w:rsid w:val="00306F31"/>
    <w:rsid w:val="0031635F"/>
    <w:rsid w:val="00363DEC"/>
    <w:rsid w:val="00377927"/>
    <w:rsid w:val="003B7691"/>
    <w:rsid w:val="003D4C36"/>
    <w:rsid w:val="003E1D1C"/>
    <w:rsid w:val="003E687D"/>
    <w:rsid w:val="00406B0A"/>
    <w:rsid w:val="00407D3E"/>
    <w:rsid w:val="0041622D"/>
    <w:rsid w:val="00420878"/>
    <w:rsid w:val="00456150"/>
    <w:rsid w:val="0046635D"/>
    <w:rsid w:val="00466CFA"/>
    <w:rsid w:val="00472A2F"/>
    <w:rsid w:val="004879EC"/>
    <w:rsid w:val="00494D55"/>
    <w:rsid w:val="004B5E86"/>
    <w:rsid w:val="004D06DB"/>
    <w:rsid w:val="00537956"/>
    <w:rsid w:val="00547C9D"/>
    <w:rsid w:val="00570625"/>
    <w:rsid w:val="00573955"/>
    <w:rsid w:val="0057756E"/>
    <w:rsid w:val="005A3FF2"/>
    <w:rsid w:val="005B2025"/>
    <w:rsid w:val="005B7406"/>
    <w:rsid w:val="005D4CEE"/>
    <w:rsid w:val="005F66C4"/>
    <w:rsid w:val="00620483"/>
    <w:rsid w:val="00631B92"/>
    <w:rsid w:val="00634C9D"/>
    <w:rsid w:val="00665CD2"/>
    <w:rsid w:val="006B7380"/>
    <w:rsid w:val="006C69D4"/>
    <w:rsid w:val="006E3080"/>
    <w:rsid w:val="007010D3"/>
    <w:rsid w:val="00724084"/>
    <w:rsid w:val="0073602C"/>
    <w:rsid w:val="0074037C"/>
    <w:rsid w:val="00744993"/>
    <w:rsid w:val="007932E6"/>
    <w:rsid w:val="007A7AD2"/>
    <w:rsid w:val="007B069B"/>
    <w:rsid w:val="00804069"/>
    <w:rsid w:val="00866F89"/>
    <w:rsid w:val="00874F24"/>
    <w:rsid w:val="008769E3"/>
    <w:rsid w:val="00894191"/>
    <w:rsid w:val="008B06D7"/>
    <w:rsid w:val="008B2343"/>
    <w:rsid w:val="008B44AE"/>
    <w:rsid w:val="008B667A"/>
    <w:rsid w:val="008C1083"/>
    <w:rsid w:val="008E0209"/>
    <w:rsid w:val="008F26EF"/>
    <w:rsid w:val="0090043A"/>
    <w:rsid w:val="009038C4"/>
    <w:rsid w:val="00906F88"/>
    <w:rsid w:val="00915628"/>
    <w:rsid w:val="0093280E"/>
    <w:rsid w:val="00951029"/>
    <w:rsid w:val="00953449"/>
    <w:rsid w:val="0097066F"/>
    <w:rsid w:val="00983B93"/>
    <w:rsid w:val="00983BDE"/>
    <w:rsid w:val="00991AFB"/>
    <w:rsid w:val="009C168F"/>
    <w:rsid w:val="009C3B95"/>
    <w:rsid w:val="009C5600"/>
    <w:rsid w:val="009D39CF"/>
    <w:rsid w:val="009F2B46"/>
    <w:rsid w:val="00A0014E"/>
    <w:rsid w:val="00A01279"/>
    <w:rsid w:val="00A03CC8"/>
    <w:rsid w:val="00A11A69"/>
    <w:rsid w:val="00A15D42"/>
    <w:rsid w:val="00A162FD"/>
    <w:rsid w:val="00A22911"/>
    <w:rsid w:val="00A42DE0"/>
    <w:rsid w:val="00A6029F"/>
    <w:rsid w:val="00A87963"/>
    <w:rsid w:val="00A97D35"/>
    <w:rsid w:val="00AA11FE"/>
    <w:rsid w:val="00AB104E"/>
    <w:rsid w:val="00AD34A9"/>
    <w:rsid w:val="00AE1B12"/>
    <w:rsid w:val="00AE4431"/>
    <w:rsid w:val="00AE519F"/>
    <w:rsid w:val="00B05B3C"/>
    <w:rsid w:val="00B07417"/>
    <w:rsid w:val="00B12602"/>
    <w:rsid w:val="00B3058A"/>
    <w:rsid w:val="00B36F6C"/>
    <w:rsid w:val="00B40C88"/>
    <w:rsid w:val="00B439E9"/>
    <w:rsid w:val="00B8727D"/>
    <w:rsid w:val="00B91BB7"/>
    <w:rsid w:val="00B92E27"/>
    <w:rsid w:val="00BB031D"/>
    <w:rsid w:val="00BB6188"/>
    <w:rsid w:val="00BC34FF"/>
    <w:rsid w:val="00BC5850"/>
    <w:rsid w:val="00BE6F6E"/>
    <w:rsid w:val="00BE7E68"/>
    <w:rsid w:val="00C166AE"/>
    <w:rsid w:val="00C35339"/>
    <w:rsid w:val="00C41C8C"/>
    <w:rsid w:val="00C8472A"/>
    <w:rsid w:val="00CC6FAE"/>
    <w:rsid w:val="00CD39EE"/>
    <w:rsid w:val="00CE2386"/>
    <w:rsid w:val="00CE664E"/>
    <w:rsid w:val="00CF1A25"/>
    <w:rsid w:val="00CF3CF2"/>
    <w:rsid w:val="00CF436B"/>
    <w:rsid w:val="00CF6008"/>
    <w:rsid w:val="00D04973"/>
    <w:rsid w:val="00D139C0"/>
    <w:rsid w:val="00D2652B"/>
    <w:rsid w:val="00D70CBE"/>
    <w:rsid w:val="00D96F8E"/>
    <w:rsid w:val="00DC6BC8"/>
    <w:rsid w:val="00DF3D5C"/>
    <w:rsid w:val="00DF5B58"/>
    <w:rsid w:val="00DF6203"/>
    <w:rsid w:val="00E02BA4"/>
    <w:rsid w:val="00E31CAE"/>
    <w:rsid w:val="00E3478F"/>
    <w:rsid w:val="00E575EB"/>
    <w:rsid w:val="00E65090"/>
    <w:rsid w:val="00EA678E"/>
    <w:rsid w:val="00EB3EE3"/>
    <w:rsid w:val="00ED1D72"/>
    <w:rsid w:val="00EE7F3B"/>
    <w:rsid w:val="00F01CC0"/>
    <w:rsid w:val="00F03D92"/>
    <w:rsid w:val="00F33EB6"/>
    <w:rsid w:val="00F53991"/>
    <w:rsid w:val="00F66248"/>
    <w:rsid w:val="00F6742B"/>
    <w:rsid w:val="00FA01F0"/>
    <w:rsid w:val="00FA7A2F"/>
    <w:rsid w:val="00FD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0E97EB3"/>
  <w15:docId w15:val="{002D9CE9-1AD0-4854-8962-EA1C998B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96F8E"/>
    <w:pPr>
      <w:keepNext/>
      <w:widowControl w:val="0"/>
      <w:numPr>
        <w:ilvl w:val="12"/>
      </w:numPr>
      <w:spacing w:after="0" w:line="240" w:lineRule="auto"/>
      <w:outlineLvl w:val="0"/>
    </w:pPr>
    <w:rPr>
      <w:rFonts w:ascii=".VnTime" w:eastAsia="Times New Roman" w:hAnsi=".V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C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2CF6"/>
    <w:rPr>
      <w:b/>
      <w:bCs/>
    </w:rPr>
  </w:style>
  <w:style w:type="paragraph" w:customStyle="1" w:styleId="default">
    <w:name w:val="default"/>
    <w:basedOn w:val="Normal"/>
    <w:rsid w:val="00202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text2"/>
    <w:basedOn w:val="DefaultParagraphFont"/>
    <w:rsid w:val="00202CF6"/>
  </w:style>
  <w:style w:type="character" w:customStyle="1" w:styleId="bodytextchar1">
    <w:name w:val="bodytextchar1"/>
    <w:basedOn w:val="DefaultParagraphFont"/>
    <w:rsid w:val="00202CF6"/>
  </w:style>
  <w:style w:type="paragraph" w:customStyle="1" w:styleId="listparagraph">
    <w:name w:val="listparagraph"/>
    <w:basedOn w:val="Normal"/>
    <w:rsid w:val="00202C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2CF6"/>
    <w:rPr>
      <w:color w:val="0000FF"/>
      <w:u w:val="single"/>
    </w:rPr>
  </w:style>
  <w:style w:type="character" w:customStyle="1" w:styleId="apple-converted-space">
    <w:name w:val="apple-converted-space"/>
    <w:basedOn w:val="DefaultParagraphFont"/>
    <w:rsid w:val="00FD59C9"/>
  </w:style>
  <w:style w:type="character" w:styleId="Emphasis">
    <w:name w:val="Emphasis"/>
    <w:basedOn w:val="DefaultParagraphFont"/>
    <w:uiPriority w:val="20"/>
    <w:qFormat/>
    <w:rsid w:val="00FD59C9"/>
    <w:rPr>
      <w:i/>
      <w:iCs/>
    </w:rPr>
  </w:style>
  <w:style w:type="paragraph" w:customStyle="1" w:styleId="normaltimes">
    <w:name w:val="normaltimes"/>
    <w:basedOn w:val="Normal"/>
    <w:rsid w:val="00FD5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96F8E"/>
    <w:rPr>
      <w:rFonts w:ascii=".VnTime" w:eastAsia="Times New Roman" w:hAnsi=".VnTime" w:cs="Times New Roman"/>
      <w:b/>
      <w:sz w:val="28"/>
      <w:szCs w:val="20"/>
    </w:rPr>
  </w:style>
  <w:style w:type="table" w:styleId="TableGrid">
    <w:name w:val="Table Grid"/>
    <w:basedOn w:val="TableNormal"/>
    <w:uiPriority w:val="39"/>
    <w:rsid w:val="0097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6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50"/>
    <w:rPr>
      <w:rFonts w:ascii="Segoe UI" w:hAnsi="Segoe UI" w:cs="Segoe UI"/>
      <w:sz w:val="18"/>
      <w:szCs w:val="18"/>
    </w:rPr>
  </w:style>
  <w:style w:type="paragraph" w:styleId="ListParagraph0">
    <w:name w:val="List Paragraph"/>
    <w:basedOn w:val="Normal"/>
    <w:uiPriority w:val="34"/>
    <w:qFormat/>
    <w:rsid w:val="00537956"/>
    <w:pPr>
      <w:ind w:left="720"/>
      <w:contextualSpacing/>
    </w:pPr>
  </w:style>
  <w:style w:type="paragraph" w:customStyle="1" w:styleId="CharChar5CharCharCharCharCharChar">
    <w:name w:val="Char Char5 Char Char Char Char Char Char"/>
    <w:basedOn w:val="Normal"/>
    <w:rsid w:val="002258BE"/>
    <w:pPr>
      <w:spacing w:after="0" w:line="240" w:lineRule="auto"/>
    </w:pPr>
    <w:rPr>
      <w:rFonts w:ascii="Arial" w:eastAsia="Times New Roman" w:hAnsi="Arial" w:cs="Times New Roman"/>
      <w:szCs w:val="20"/>
      <w:lang w:val="en-AU"/>
    </w:rPr>
  </w:style>
  <w:style w:type="paragraph" w:styleId="BodyTextIndent2">
    <w:name w:val="Body Text Indent 2"/>
    <w:basedOn w:val="Normal"/>
    <w:link w:val="BodyTextIndent2Char"/>
    <w:rsid w:val="00057353"/>
    <w:pPr>
      <w:spacing w:before="120" w:after="120" w:line="240" w:lineRule="auto"/>
      <w:ind w:firstLine="720"/>
      <w:jc w:val="both"/>
    </w:pPr>
    <w:rPr>
      <w:rFonts w:ascii=".VnTime" w:eastAsia="Times New Roman" w:hAnsi=".VnTime" w:cs="Times New Roman"/>
      <w:i/>
      <w:iCs/>
      <w:sz w:val="28"/>
      <w:szCs w:val="24"/>
      <w:lang w:val="x-none" w:eastAsia="x-none"/>
    </w:rPr>
  </w:style>
  <w:style w:type="character" w:customStyle="1" w:styleId="BodyTextIndent2Char">
    <w:name w:val="Body Text Indent 2 Char"/>
    <w:basedOn w:val="DefaultParagraphFont"/>
    <w:link w:val="BodyTextIndent2"/>
    <w:rsid w:val="00057353"/>
    <w:rPr>
      <w:rFonts w:ascii=".VnTime" w:eastAsia="Times New Roman" w:hAnsi=".VnTime" w:cs="Times New Roman"/>
      <w:i/>
      <w:iCs/>
      <w:sz w:val="28"/>
      <w:szCs w:val="24"/>
      <w:lang w:val="x-none" w:eastAsia="x-none"/>
    </w:rPr>
  </w:style>
  <w:style w:type="paragraph" w:styleId="BodyText">
    <w:name w:val="Body Text"/>
    <w:basedOn w:val="Normal"/>
    <w:link w:val="BodyTextChar"/>
    <w:uiPriority w:val="99"/>
    <w:rsid w:val="00057353"/>
    <w:pPr>
      <w:spacing w:after="0" w:line="240" w:lineRule="auto"/>
      <w:jc w:val="center"/>
    </w:pPr>
    <w:rPr>
      <w:rFonts w:ascii=".VnTimeH" w:eastAsia="Times New Roman" w:hAnsi=".VnTimeH" w:cs="Times New Roman"/>
      <w:b/>
      <w:sz w:val="26"/>
      <w:szCs w:val="24"/>
      <w:lang w:val="x-none" w:eastAsia="x-none"/>
    </w:rPr>
  </w:style>
  <w:style w:type="character" w:customStyle="1" w:styleId="BodyTextChar">
    <w:name w:val="Body Text Char"/>
    <w:basedOn w:val="DefaultParagraphFont"/>
    <w:link w:val="BodyText"/>
    <w:uiPriority w:val="99"/>
    <w:rsid w:val="00057353"/>
    <w:rPr>
      <w:rFonts w:ascii=".VnTimeH" w:eastAsia="Times New Roman" w:hAnsi=".VnTimeH" w:cs="Times New Roman"/>
      <w:b/>
      <w:sz w:val="26"/>
      <w:szCs w:val="24"/>
      <w:lang w:val="x-none" w:eastAsia="x-none"/>
    </w:rPr>
  </w:style>
  <w:style w:type="paragraph" w:styleId="Header">
    <w:name w:val="header"/>
    <w:basedOn w:val="Normal"/>
    <w:link w:val="HeaderChar"/>
    <w:uiPriority w:val="99"/>
    <w:unhideWhenUsed/>
    <w:rsid w:val="00983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B93"/>
  </w:style>
  <w:style w:type="paragraph" w:styleId="Footer">
    <w:name w:val="footer"/>
    <w:basedOn w:val="Normal"/>
    <w:link w:val="FooterChar"/>
    <w:uiPriority w:val="99"/>
    <w:unhideWhenUsed/>
    <w:rsid w:val="00983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B93"/>
  </w:style>
  <w:style w:type="character" w:customStyle="1" w:styleId="fontstyle01">
    <w:name w:val="fontstyle01"/>
    <w:rsid w:val="005A3FF2"/>
    <w:rPr>
      <w:rFonts w:ascii="Times New Roman" w:hAnsi="Times New Roman" w:cs="Times New Roman" w:hint="default"/>
      <w:b w:val="0"/>
      <w:bCs w:val="0"/>
      <w:i w:val="0"/>
      <w:iCs w:val="0"/>
      <w:color w:val="000000"/>
      <w:sz w:val="28"/>
      <w:szCs w:val="28"/>
    </w:rPr>
  </w:style>
  <w:style w:type="character" w:customStyle="1" w:styleId="Bodytext3Exact">
    <w:name w:val="Body text (3) Exact"/>
    <w:rsid w:val="002826C3"/>
    <w:rPr>
      <w:rFonts w:ascii="Times New Roman" w:eastAsia="Times New Roman" w:hAnsi="Times New Roman" w:cs="Times New Roman"/>
      <w:b/>
      <w:bCs/>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97917">
      <w:bodyDiv w:val="1"/>
      <w:marLeft w:val="0"/>
      <w:marRight w:val="0"/>
      <w:marTop w:val="0"/>
      <w:marBottom w:val="0"/>
      <w:divBdr>
        <w:top w:val="none" w:sz="0" w:space="0" w:color="auto"/>
        <w:left w:val="none" w:sz="0" w:space="0" w:color="auto"/>
        <w:bottom w:val="none" w:sz="0" w:space="0" w:color="auto"/>
        <w:right w:val="none" w:sz="0" w:space="0" w:color="auto"/>
      </w:divBdr>
    </w:div>
    <w:div w:id="1878158533">
      <w:bodyDiv w:val="1"/>
      <w:marLeft w:val="0"/>
      <w:marRight w:val="0"/>
      <w:marTop w:val="0"/>
      <w:marBottom w:val="0"/>
      <w:divBdr>
        <w:top w:val="none" w:sz="0" w:space="0" w:color="auto"/>
        <w:left w:val="none" w:sz="0" w:space="0" w:color="auto"/>
        <w:bottom w:val="none" w:sz="0" w:space="0" w:color="auto"/>
        <w:right w:val="none" w:sz="0" w:space="0" w:color="auto"/>
      </w:divBdr>
    </w:div>
    <w:div w:id="208564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A70F-D38F-462C-AFA4-688D3421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8</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149</cp:revision>
  <cp:lastPrinted>2019-10-30T04:07:00Z</cp:lastPrinted>
  <dcterms:created xsi:type="dcterms:W3CDTF">2018-09-24T12:54:00Z</dcterms:created>
  <dcterms:modified xsi:type="dcterms:W3CDTF">2023-11-08T08:57:00Z</dcterms:modified>
</cp:coreProperties>
</file>