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3C9" w:rsidRDefault="004803C9" w:rsidP="004803C9">
      <w:pPr>
        <w:ind w:firstLine="709"/>
        <w:jc w:val="center"/>
        <w:rPr>
          <w:b/>
        </w:rPr>
      </w:pPr>
      <w:r>
        <w:rPr>
          <w:b/>
        </w:rPr>
        <w:t>HỌP HỘI ĐỒNG SƯ PHẠM NHÀ TRƯỜNG</w:t>
      </w:r>
    </w:p>
    <w:p w:rsidR="004803C9" w:rsidRDefault="004803C9" w:rsidP="004803C9">
      <w:pPr>
        <w:ind w:firstLine="709"/>
        <w:jc w:val="center"/>
        <w:rPr>
          <w:b/>
        </w:rPr>
      </w:pPr>
      <w:r>
        <w:rPr>
          <w:b/>
        </w:rPr>
        <w:t xml:space="preserve"> </w:t>
      </w:r>
    </w:p>
    <w:p w:rsidR="004803C9" w:rsidRDefault="004803C9" w:rsidP="004803C9">
      <w:pPr>
        <w:ind w:firstLine="709"/>
      </w:pPr>
      <w:r>
        <w:t>Thời gian: 17h00, ngày 31/7/2024</w:t>
      </w:r>
    </w:p>
    <w:p w:rsidR="004803C9" w:rsidRDefault="004803C9" w:rsidP="004803C9">
      <w:pPr>
        <w:ind w:firstLine="709"/>
      </w:pPr>
      <w:r>
        <w:t>Địa điểm: Văn phòng trường</w:t>
      </w:r>
    </w:p>
    <w:p w:rsidR="004803C9" w:rsidRDefault="004803C9" w:rsidP="004803C9">
      <w:pPr>
        <w:ind w:firstLine="709"/>
      </w:pPr>
      <w:r>
        <w:t xml:space="preserve">Thành phần: 44 đ/c </w:t>
      </w:r>
    </w:p>
    <w:p w:rsidR="004803C9" w:rsidRDefault="004803C9" w:rsidP="004803C9">
      <w:pPr>
        <w:ind w:firstLine="709"/>
      </w:pPr>
      <w:r>
        <w:t>Vắng: Nguyễn Hiên, Kim Oanh, Thêu, Đặng Loan đang nghỉ thai sản</w:t>
      </w:r>
    </w:p>
    <w:p w:rsidR="004803C9" w:rsidRDefault="004803C9" w:rsidP="004803C9">
      <w:pPr>
        <w:ind w:firstLine="709"/>
      </w:pPr>
      <w:r>
        <w:t xml:space="preserve">Chủ toạ: Đồng chí Vũ Thanh Quyên - Hiệu trưởng  </w:t>
      </w:r>
    </w:p>
    <w:p w:rsidR="004803C9" w:rsidRDefault="004803C9" w:rsidP="004803C9">
      <w:pPr>
        <w:ind w:firstLine="709"/>
      </w:pPr>
      <w:r>
        <w:t>Thư ký: Đ/c Nguyễn Thị Kim Oanh</w:t>
      </w:r>
    </w:p>
    <w:p w:rsidR="004803C9" w:rsidRDefault="004803C9" w:rsidP="004803C9">
      <w:pPr>
        <w:ind w:firstLine="709"/>
        <w:jc w:val="both"/>
        <w:rPr>
          <w:b/>
          <w:u w:val="single"/>
        </w:rPr>
      </w:pPr>
      <w:r>
        <w:rPr>
          <w:b/>
          <w:u w:val="single"/>
        </w:rPr>
        <w:t xml:space="preserve"> </w:t>
      </w:r>
    </w:p>
    <w:p w:rsidR="004803C9" w:rsidRDefault="004803C9" w:rsidP="004803C9">
      <w:pPr>
        <w:jc w:val="both"/>
        <w:rPr>
          <w:b/>
          <w:u w:val="single"/>
        </w:rPr>
      </w:pPr>
      <w:r>
        <w:rPr>
          <w:b/>
        </w:rPr>
        <w:t xml:space="preserve">       * </w:t>
      </w:r>
      <w:r>
        <w:rPr>
          <w:b/>
          <w:u w:val="single"/>
        </w:rPr>
        <w:t>NỘI DUNG:</w:t>
      </w:r>
    </w:p>
    <w:p w:rsidR="004803C9" w:rsidRDefault="004803C9" w:rsidP="004803C9">
      <w:pPr>
        <w:ind w:firstLine="709"/>
        <w:jc w:val="both"/>
        <w:rPr>
          <w:b/>
          <w:u w:val="single"/>
        </w:rPr>
      </w:pPr>
      <w:r>
        <w:rPr>
          <w:b/>
          <w:u w:val="single"/>
        </w:rPr>
        <w:t>I. Đánh giá công tác tháng 6, 7/2024:</w:t>
      </w:r>
    </w:p>
    <w:p w:rsidR="004803C9" w:rsidRDefault="004803C9" w:rsidP="004803C9">
      <w:pPr>
        <w:ind w:firstLine="709"/>
        <w:jc w:val="both"/>
        <w:rPr>
          <w:b/>
        </w:rPr>
      </w:pPr>
      <w:r>
        <w:rPr>
          <w:b/>
        </w:rPr>
        <w:t>1. Công tác phát triển số lượng và PCGD:</w:t>
      </w:r>
    </w:p>
    <w:p w:rsidR="004803C9" w:rsidRDefault="004803C9" w:rsidP="004803C9">
      <w:pPr>
        <w:ind w:firstLine="709"/>
        <w:jc w:val="both"/>
      </w:pPr>
      <w:r>
        <w:t>- Huy động trẻ ra lớp đến thời điểm 30/7/2024 với tổng số 280 cháu. Duy trì sĩ số trẻ ra lớp trong hè đạt chuyên cần và 2 buổi/ngày đạt 100%.</w:t>
      </w:r>
    </w:p>
    <w:p w:rsidR="004803C9" w:rsidRDefault="004803C9" w:rsidP="004803C9">
      <w:pPr>
        <w:ind w:firstLine="709"/>
        <w:jc w:val="both"/>
      </w:pPr>
      <w:r>
        <w:t xml:space="preserve">- Đã phân công GV điều tra phổ cập GD và thống kê, tổng hợp số liệu trẻ. </w:t>
      </w:r>
    </w:p>
    <w:p w:rsidR="004803C9" w:rsidRDefault="004803C9" w:rsidP="004803C9">
      <w:pPr>
        <w:ind w:firstLine="709"/>
        <w:jc w:val="both"/>
        <w:rPr>
          <w:b/>
        </w:rPr>
      </w:pPr>
      <w:r>
        <w:rPr>
          <w:b/>
        </w:rPr>
        <w:t>2. Công tác chăm sóc – giáo dục:</w:t>
      </w:r>
    </w:p>
    <w:p w:rsidR="004803C9" w:rsidRDefault="004803C9" w:rsidP="004803C9">
      <w:pPr>
        <w:ind w:firstLine="709"/>
        <w:jc w:val="both"/>
        <w:rPr>
          <w:b/>
          <w:i/>
        </w:rPr>
      </w:pPr>
      <w:r>
        <w:rPr>
          <w:b/>
          <w:i/>
        </w:rPr>
        <w:t>a. Công tác chăm sóc, nuôi dưỡng:</w:t>
      </w:r>
    </w:p>
    <w:p w:rsidR="004803C9" w:rsidRDefault="004803C9" w:rsidP="004803C9">
      <w:pPr>
        <w:ind w:firstLine="709"/>
        <w:jc w:val="both"/>
      </w:pPr>
      <w:r>
        <w:t>- Đã chăm sóc và duy trì cho trẻ ăn bán trú tại trường đảm bảo vệ sinh ATTP, ngủ, vệ sinh cá nhân an toàn cho trẻ.</w:t>
      </w:r>
    </w:p>
    <w:p w:rsidR="004803C9" w:rsidRDefault="004803C9" w:rsidP="004803C9">
      <w:pPr>
        <w:ind w:firstLine="709"/>
        <w:jc w:val="both"/>
      </w:pPr>
      <w:r>
        <w:t>- Đã xây dựng thực đơn và tổ chức nấu ăn bán trú đúng quy trình, đảm bảo đủ chất dinh dưỡng và lượng khẩu phần ăn của trẻ, hồ sơ lưu mẫu, thu - chi đầy đủ, công khai kịp thời.</w:t>
      </w:r>
    </w:p>
    <w:p w:rsidR="004803C9" w:rsidRDefault="004803C9" w:rsidP="004803C9">
      <w:pPr>
        <w:ind w:firstLine="709"/>
        <w:jc w:val="both"/>
      </w:pPr>
      <w:r>
        <w:t>- Đã bố trí 4 nhân viên nấu ăn cho trẻ.</w:t>
      </w:r>
    </w:p>
    <w:p w:rsidR="004803C9" w:rsidRDefault="004803C9" w:rsidP="004803C9">
      <w:pPr>
        <w:ind w:firstLine="709"/>
        <w:jc w:val="both"/>
      </w:pPr>
      <w:r>
        <w:t>- CBGVNV đã trông trẻ ngoài giờ đảm bảo an toàn mọi mặt cho trẻ.</w:t>
      </w:r>
    </w:p>
    <w:p w:rsidR="004803C9" w:rsidRDefault="004803C9" w:rsidP="004803C9">
      <w:pPr>
        <w:ind w:firstLine="700"/>
        <w:jc w:val="both"/>
        <w:rPr>
          <w:b/>
          <w:i/>
        </w:rPr>
      </w:pPr>
      <w:r>
        <w:rPr>
          <w:b/>
          <w:i/>
        </w:rPr>
        <w:t>b, Công tác giáo dục:</w:t>
      </w:r>
    </w:p>
    <w:p w:rsidR="004803C9" w:rsidRDefault="004803C9" w:rsidP="004803C9">
      <w:pPr>
        <w:ind w:firstLine="700"/>
        <w:jc w:val="both"/>
      </w:pPr>
      <w:r>
        <w:t>- Đã xây dựng kế hoạch cho CBGVNV nghỉ phép và trực hè theo quy định.</w:t>
      </w:r>
    </w:p>
    <w:p w:rsidR="004803C9" w:rsidRDefault="004803C9" w:rsidP="004803C9">
      <w:pPr>
        <w:ind w:firstLine="700"/>
        <w:jc w:val="both"/>
      </w:pPr>
      <w:r>
        <w:lastRenderedPageBreak/>
        <w:t>- Đảm bảo tiền công cho GV, NV làm hè. CB, GV, NV tinh thần trách nhiệm cao, hoàn thành tốt nhiệm vụ.</w:t>
      </w:r>
    </w:p>
    <w:p w:rsidR="004803C9" w:rsidRDefault="004803C9" w:rsidP="004803C9">
      <w:pPr>
        <w:ind w:firstLine="700"/>
        <w:jc w:val="both"/>
        <w:rPr>
          <w:color w:val="0070C0"/>
        </w:rPr>
      </w:pPr>
      <w:r>
        <w:t xml:space="preserve">- </w:t>
      </w:r>
      <w:r>
        <w:rPr>
          <w:color w:val="0070C0"/>
        </w:rPr>
        <w:t>Đã xây dựng KHBDTX của cán bộ quản lý, giáo viên, xây dựng KH BDTX của nhà trường nộp về PGD.</w:t>
      </w:r>
    </w:p>
    <w:p w:rsidR="004803C9" w:rsidRDefault="004803C9" w:rsidP="004803C9">
      <w:pPr>
        <w:ind w:firstLine="700"/>
        <w:jc w:val="both"/>
      </w:pPr>
      <w:r>
        <w:t>- Nhà trường đã xây dựng KH tổ chức các hoạt động CS-GD trẻ trong hè và chỉ đạo GV xây dựng KH CS-GD trẻ ở nhóm, lớp phù hợp với thực tế.</w:t>
      </w:r>
    </w:p>
    <w:p w:rsidR="004803C9" w:rsidRDefault="004803C9" w:rsidP="004803C9">
      <w:pPr>
        <w:ind w:firstLine="700"/>
        <w:jc w:val="both"/>
        <w:rPr>
          <w:color w:val="0070C0"/>
        </w:rPr>
      </w:pPr>
      <w:r>
        <w:rPr>
          <w:color w:val="0070C0"/>
        </w:rPr>
        <w:t>- Chuẩn bị đầy đủ hồ sơ bán trú, hồ sơ chuyên môn phục vụ công tác kiểm tra PGD.</w:t>
      </w:r>
    </w:p>
    <w:p w:rsidR="004803C9" w:rsidRDefault="004803C9" w:rsidP="004803C9">
      <w:pPr>
        <w:ind w:firstLine="700"/>
        <w:jc w:val="both"/>
        <w:rPr>
          <w:b/>
        </w:rPr>
      </w:pPr>
      <w:r>
        <w:rPr>
          <w:b/>
        </w:rPr>
        <w:t>3. Công tác kiểm tra, giám sát:</w:t>
      </w:r>
    </w:p>
    <w:p w:rsidR="004803C9" w:rsidRDefault="004803C9" w:rsidP="004803C9">
      <w:pPr>
        <w:ind w:firstLine="700"/>
        <w:jc w:val="both"/>
      </w:pPr>
      <w:r>
        <w:t>- Đã thường xuyên kiểm tra, giám sát các hoạt động chăm sóc, nuôi dưỡng và giáo dục trẻ trong hè và hồ sơ lưu trữ đầy đủ.</w:t>
      </w:r>
    </w:p>
    <w:p w:rsidR="004803C9" w:rsidRDefault="004803C9" w:rsidP="004803C9">
      <w:pPr>
        <w:ind w:firstLine="700"/>
        <w:jc w:val="both"/>
        <w:rPr>
          <w:b/>
          <w:i/>
        </w:rPr>
      </w:pPr>
      <w:r>
        <w:rPr>
          <w:color w:val="0070C0"/>
        </w:rPr>
        <w:t xml:space="preserve">- Chuẩn bị đầy đủ hồ sơ bán trú, hồ sơ chuyên môn phục vụ công tác kiểm tra PGD </w:t>
      </w:r>
      <w:r>
        <w:t>đạt kết quả tốt.</w:t>
      </w:r>
    </w:p>
    <w:p w:rsidR="004803C9" w:rsidRDefault="004803C9" w:rsidP="004803C9">
      <w:pPr>
        <w:ind w:firstLine="709"/>
        <w:jc w:val="both"/>
        <w:rPr>
          <w:b/>
        </w:rPr>
      </w:pPr>
      <w:r>
        <w:rPr>
          <w:b/>
        </w:rPr>
        <w:t>4. Công tác tài chính và CSVC, trang thiết bị:</w:t>
      </w:r>
    </w:p>
    <w:p w:rsidR="004803C9" w:rsidRDefault="004803C9" w:rsidP="004803C9">
      <w:pPr>
        <w:ind w:firstLine="709"/>
        <w:jc w:val="both"/>
      </w:pPr>
      <w:r>
        <w:t xml:space="preserve">- Nhà trường đã xây dựng KH trung hạn để báo cáo tham mưu với lãnh đạo Phòng GD và phường, trình thị xã đầu tư CSVC cho trường, quy hoạch đất và xây dựng trường mới; </w:t>
      </w:r>
    </w:p>
    <w:p w:rsidR="004803C9" w:rsidRDefault="004803C9" w:rsidP="004803C9">
      <w:pPr>
        <w:ind w:firstLine="709"/>
        <w:jc w:val="both"/>
      </w:pPr>
      <w:r>
        <w:t>- Đã lập dự toán, KH và trình UBND thị xã phê duyệt lắp camera ở điểm khu B; đã sửa chữa các thiết bị điện, hệ thống đường ống cấp nước, thiết bị vệ sinh lớp học; mua bổ sung đồ dùng đồ chơi cho các lớp; sửa chữa máy tính, máy phô tô, máy in,… kịp thời và phù hợp với điều kiện thực tế.</w:t>
      </w:r>
    </w:p>
    <w:p w:rsidR="004803C9" w:rsidRDefault="004803C9" w:rsidP="004803C9">
      <w:pPr>
        <w:ind w:firstLine="709"/>
        <w:jc w:val="both"/>
      </w:pPr>
      <w:r>
        <w:t xml:space="preserve">- Đăng ký các đồ dùng, sách vở, tài liệu cho CB - GV- NV. </w:t>
      </w:r>
    </w:p>
    <w:p w:rsidR="004803C9" w:rsidRDefault="004803C9" w:rsidP="004803C9">
      <w:pPr>
        <w:ind w:firstLine="709"/>
        <w:jc w:val="both"/>
      </w:pPr>
      <w:r>
        <w:t>- Rà soát, thống kê CSVC, trang thiết bị, đồ dùng đồ chơi các nhóm, lớp và bếp ăn, văn phòng…. Đã mua các đồ dùng vệ sinh, đồ dùng bán trú;</w:t>
      </w:r>
    </w:p>
    <w:p w:rsidR="004803C9" w:rsidRDefault="004803C9" w:rsidP="004803C9">
      <w:pPr>
        <w:ind w:firstLine="709"/>
        <w:jc w:val="both"/>
      </w:pPr>
      <w:r>
        <w:rPr>
          <w:color w:val="0070C0"/>
        </w:rPr>
        <w:t>- Đã sửa chữa hệ thống đường ống dẫn nước tại điểm trường Khu A, B</w:t>
      </w:r>
    </w:p>
    <w:p w:rsidR="004803C9" w:rsidRDefault="004803C9" w:rsidP="004803C9">
      <w:pPr>
        <w:ind w:firstLine="709"/>
        <w:jc w:val="both"/>
      </w:pPr>
      <w:r>
        <w:t xml:space="preserve">- Bố trí thành phần tham dự Hội nghị tập huấn đấu thầu và Quản lý, sử dụng tài sản công </w:t>
      </w:r>
    </w:p>
    <w:p w:rsidR="004803C9" w:rsidRDefault="004803C9" w:rsidP="004803C9">
      <w:pPr>
        <w:ind w:firstLine="709"/>
        <w:jc w:val="both"/>
        <w:rPr>
          <w:b/>
        </w:rPr>
      </w:pPr>
      <w:r>
        <w:rPr>
          <w:b/>
        </w:rPr>
        <w:t>4, Công tác đoàn thể và công tác khác:</w:t>
      </w:r>
    </w:p>
    <w:p w:rsidR="004803C9" w:rsidRDefault="004803C9" w:rsidP="004803C9">
      <w:pPr>
        <w:ind w:firstLine="709"/>
        <w:jc w:val="both"/>
      </w:pPr>
      <w:r>
        <w:t>- Lao công dọn dẹp vệ sinh sạch sẽ. Bảo vệ đảm bảo an toàn CSVC, tài sản trường lớp.</w:t>
      </w:r>
    </w:p>
    <w:p w:rsidR="004803C9" w:rsidRDefault="004803C9" w:rsidP="004803C9">
      <w:pPr>
        <w:ind w:firstLine="709"/>
        <w:jc w:val="both"/>
      </w:pPr>
      <w:r>
        <w:lastRenderedPageBreak/>
        <w:t>- Thực hiện công tác phòng, chống các dịch bệnh.</w:t>
      </w:r>
    </w:p>
    <w:p w:rsidR="004803C9" w:rsidRDefault="004803C9" w:rsidP="004803C9">
      <w:pPr>
        <w:ind w:firstLine="709"/>
        <w:jc w:val="both"/>
      </w:pPr>
      <w:r>
        <w:t>- 100% CBGVNV tham gia Cuộc thi viết “80 năm thành lập QĐNDVN và 35 năm ngày hội QPTD” và Cuộc thi trắc nghiệm “Tự hào biển, đảo, biên giới, quê hương”.</w:t>
      </w:r>
    </w:p>
    <w:p w:rsidR="004803C9" w:rsidRDefault="004803C9" w:rsidP="004803C9">
      <w:pPr>
        <w:ind w:firstLine="709"/>
        <w:jc w:val="both"/>
      </w:pPr>
      <w:r>
        <w:t>- Hoàn thành cập nhật các dữ liệu vào phần mềm đánh giá Chuẩn HT, PHT và chuẩn nghề nghiệp GVMN năm học 2023-2024.</w:t>
      </w:r>
    </w:p>
    <w:p w:rsidR="004803C9" w:rsidRDefault="004803C9" w:rsidP="004803C9">
      <w:pPr>
        <w:ind w:firstLine="709"/>
        <w:jc w:val="both"/>
      </w:pPr>
      <w:r>
        <w:t>- Đã đăng tải các thông tin của nhà trường lên trang Website; zalo; facebook trường kịp thời.</w:t>
      </w:r>
    </w:p>
    <w:p w:rsidR="004803C9" w:rsidRDefault="004803C9" w:rsidP="004803C9">
      <w:pPr>
        <w:ind w:firstLine="709"/>
        <w:jc w:val="both"/>
      </w:pPr>
      <w:r>
        <w:t>- Đã phối hợp với các đoàn thể hoàn thiện giới thiệu 02 đồng chí đoàn viên (Thanh Hà, Phương) được kết nạp đảng viên mới.</w:t>
      </w:r>
    </w:p>
    <w:p w:rsidR="004803C9" w:rsidRDefault="004803C9" w:rsidP="004803C9">
      <w:pPr>
        <w:ind w:firstLine="709"/>
        <w:jc w:val="both"/>
        <w:rPr>
          <w:b/>
          <w:u w:val="single"/>
        </w:rPr>
      </w:pPr>
      <w:r>
        <w:rPr>
          <w:b/>
          <w:u w:val="single"/>
        </w:rPr>
        <w:t>II. Triển khai kế hoạch tháng 8/2024:</w:t>
      </w:r>
    </w:p>
    <w:p w:rsidR="004803C9" w:rsidRDefault="004803C9" w:rsidP="004803C9">
      <w:pPr>
        <w:ind w:firstLine="709"/>
        <w:jc w:val="both"/>
        <w:rPr>
          <w:b/>
          <w:i/>
        </w:rPr>
      </w:pPr>
      <w:r>
        <w:rPr>
          <w:b/>
          <w:i/>
        </w:rPr>
        <w:t xml:space="preserve">1. Công tác phát triển số lượng và phổ cập GD: </w:t>
      </w:r>
    </w:p>
    <w:p w:rsidR="004803C9" w:rsidRDefault="004803C9" w:rsidP="004803C9">
      <w:pPr>
        <w:ind w:firstLine="709"/>
        <w:jc w:val="both"/>
      </w:pPr>
      <w:r>
        <w:t>- Phân công CB, GV, NV thống kê, điều tra phổ cập XMC, lập danh sách trẻ của từng độ tuổi và nộp số liệu về trường trước ngày 02/8/2024.</w:t>
      </w: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5"/>
        <w:gridCol w:w="2231"/>
        <w:gridCol w:w="851"/>
        <w:gridCol w:w="1559"/>
        <w:gridCol w:w="4394"/>
      </w:tblGrid>
      <w:tr w:rsidR="004803C9" w:rsidTr="004803C9">
        <w:trPr>
          <w:trHeight w:val="214"/>
        </w:trPr>
        <w:tc>
          <w:tcPr>
            <w:tcW w:w="605" w:type="dxa"/>
            <w:tcBorders>
              <w:top w:val="single" w:sz="4" w:space="0" w:color="000000"/>
              <w:left w:val="single" w:sz="4" w:space="0" w:color="000000"/>
              <w:bottom w:val="single" w:sz="4" w:space="0" w:color="000000"/>
              <w:right w:val="single" w:sz="4" w:space="0" w:color="000000"/>
            </w:tcBorders>
            <w:vAlign w:val="center"/>
            <w:hideMark/>
          </w:tcPr>
          <w:p w:rsidR="004803C9" w:rsidRDefault="004803C9">
            <w:pPr>
              <w:jc w:val="center"/>
              <w:rPr>
                <w:b/>
                <w:color w:val="000000"/>
                <w:sz w:val="20"/>
                <w:szCs w:val="20"/>
              </w:rPr>
            </w:pPr>
            <w:r>
              <w:rPr>
                <w:b/>
                <w:color w:val="000000"/>
                <w:sz w:val="20"/>
                <w:szCs w:val="20"/>
              </w:rPr>
              <w:t>TT</w:t>
            </w:r>
          </w:p>
        </w:tc>
        <w:tc>
          <w:tcPr>
            <w:tcW w:w="2231" w:type="dxa"/>
            <w:tcBorders>
              <w:top w:val="single" w:sz="4" w:space="0" w:color="000000"/>
              <w:left w:val="single" w:sz="4" w:space="0" w:color="000000"/>
              <w:bottom w:val="single" w:sz="4" w:space="0" w:color="000000"/>
              <w:right w:val="single" w:sz="4" w:space="0" w:color="000000"/>
            </w:tcBorders>
            <w:vAlign w:val="center"/>
            <w:hideMark/>
          </w:tcPr>
          <w:p w:rsidR="004803C9" w:rsidRDefault="004803C9">
            <w:pPr>
              <w:jc w:val="center"/>
              <w:rPr>
                <w:b/>
                <w:color w:val="000000"/>
                <w:sz w:val="20"/>
                <w:szCs w:val="20"/>
              </w:rPr>
            </w:pPr>
            <w:r>
              <w:rPr>
                <w:b/>
                <w:color w:val="000000"/>
                <w:sz w:val="20"/>
                <w:szCs w:val="20"/>
              </w:rPr>
              <w:t>KHU PHỐ</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803C9" w:rsidRDefault="004803C9">
            <w:pPr>
              <w:jc w:val="center"/>
              <w:rPr>
                <w:b/>
                <w:color w:val="000000"/>
                <w:sz w:val="20"/>
                <w:szCs w:val="20"/>
              </w:rPr>
            </w:pPr>
            <w:r>
              <w:rPr>
                <w:b/>
                <w:color w:val="000000"/>
                <w:sz w:val="20"/>
                <w:szCs w:val="20"/>
              </w:rPr>
              <w:t>TỔNG SỐ HỘ DÂN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803C9" w:rsidRDefault="004803C9">
            <w:pPr>
              <w:jc w:val="center"/>
              <w:rPr>
                <w:b/>
                <w:color w:val="000000"/>
                <w:sz w:val="20"/>
                <w:szCs w:val="20"/>
              </w:rPr>
            </w:pPr>
            <w:r>
              <w:rPr>
                <w:b/>
                <w:color w:val="000000"/>
                <w:sz w:val="20"/>
                <w:szCs w:val="20"/>
              </w:rPr>
              <w:t>TỔNG SỐ HỘ CÓ TRẺ TỪ 0 -5 TUỔI</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4803C9" w:rsidRDefault="004803C9">
            <w:pPr>
              <w:jc w:val="center"/>
              <w:rPr>
                <w:b/>
                <w:color w:val="000000"/>
                <w:sz w:val="20"/>
                <w:szCs w:val="20"/>
              </w:rPr>
            </w:pPr>
            <w:r>
              <w:rPr>
                <w:b/>
                <w:color w:val="000000"/>
                <w:sz w:val="20"/>
                <w:szCs w:val="20"/>
              </w:rPr>
              <w:t>HỌ, TÊN GV ĐIỀU TRA</w:t>
            </w:r>
          </w:p>
        </w:tc>
      </w:tr>
      <w:tr w:rsidR="004803C9" w:rsidTr="004803C9">
        <w:trPr>
          <w:trHeight w:val="350"/>
        </w:trPr>
        <w:tc>
          <w:tcPr>
            <w:tcW w:w="605" w:type="dxa"/>
            <w:tcBorders>
              <w:top w:val="single" w:sz="4" w:space="0" w:color="000000"/>
              <w:left w:val="single" w:sz="4" w:space="0" w:color="000000"/>
              <w:bottom w:val="single" w:sz="4" w:space="0" w:color="000000"/>
              <w:right w:val="single" w:sz="4" w:space="0" w:color="000000"/>
            </w:tcBorders>
            <w:hideMark/>
          </w:tcPr>
          <w:p w:rsidR="004803C9" w:rsidRDefault="004803C9">
            <w:pPr>
              <w:jc w:val="center"/>
              <w:rPr>
                <w:color w:val="000000"/>
                <w:szCs w:val="28"/>
              </w:rPr>
            </w:pPr>
            <w:r>
              <w:rPr>
                <w:color w:val="000000"/>
              </w:rPr>
              <w:t>1</w:t>
            </w:r>
          </w:p>
        </w:tc>
        <w:tc>
          <w:tcPr>
            <w:tcW w:w="2231"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Khu 1</w:t>
            </w:r>
          </w:p>
        </w:tc>
        <w:tc>
          <w:tcPr>
            <w:tcW w:w="851"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4394"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Lưu Thúy; Tươi; Mai</w:t>
            </w:r>
          </w:p>
        </w:tc>
      </w:tr>
      <w:tr w:rsidR="004803C9" w:rsidTr="004803C9">
        <w:trPr>
          <w:trHeight w:val="287"/>
        </w:trPr>
        <w:tc>
          <w:tcPr>
            <w:tcW w:w="605" w:type="dxa"/>
            <w:tcBorders>
              <w:top w:val="single" w:sz="4" w:space="0" w:color="000000"/>
              <w:left w:val="single" w:sz="4" w:space="0" w:color="000000"/>
              <w:bottom w:val="single" w:sz="4" w:space="0" w:color="000000"/>
              <w:right w:val="single" w:sz="4" w:space="0" w:color="000000"/>
            </w:tcBorders>
            <w:hideMark/>
          </w:tcPr>
          <w:p w:rsidR="004803C9" w:rsidRDefault="004803C9">
            <w:pPr>
              <w:jc w:val="center"/>
              <w:rPr>
                <w:color w:val="000000"/>
              </w:rPr>
            </w:pPr>
            <w:r>
              <w:rPr>
                <w:color w:val="000000"/>
              </w:rPr>
              <w:t>2</w:t>
            </w:r>
          </w:p>
        </w:tc>
        <w:tc>
          <w:tcPr>
            <w:tcW w:w="2231"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Khu 2</w:t>
            </w:r>
          </w:p>
        </w:tc>
        <w:tc>
          <w:tcPr>
            <w:tcW w:w="851"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4394"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 xml:space="preserve">Thanh; Hương </w:t>
            </w:r>
          </w:p>
        </w:tc>
      </w:tr>
      <w:tr w:rsidR="004803C9" w:rsidTr="004803C9">
        <w:trPr>
          <w:trHeight w:val="99"/>
        </w:trPr>
        <w:tc>
          <w:tcPr>
            <w:tcW w:w="605" w:type="dxa"/>
            <w:tcBorders>
              <w:top w:val="single" w:sz="4" w:space="0" w:color="000000"/>
              <w:left w:val="single" w:sz="4" w:space="0" w:color="000000"/>
              <w:bottom w:val="single" w:sz="4" w:space="0" w:color="000000"/>
              <w:right w:val="single" w:sz="4" w:space="0" w:color="000000"/>
            </w:tcBorders>
            <w:hideMark/>
          </w:tcPr>
          <w:p w:rsidR="004803C9" w:rsidRDefault="004803C9">
            <w:pPr>
              <w:jc w:val="center"/>
              <w:rPr>
                <w:color w:val="000000"/>
              </w:rPr>
            </w:pPr>
            <w:r>
              <w:rPr>
                <w:color w:val="000000"/>
              </w:rPr>
              <w:t>3</w:t>
            </w:r>
          </w:p>
        </w:tc>
        <w:tc>
          <w:tcPr>
            <w:tcW w:w="2231"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Khu 3</w:t>
            </w:r>
          </w:p>
        </w:tc>
        <w:tc>
          <w:tcPr>
            <w:tcW w:w="851"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4394"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 xml:space="preserve">Thoa; Lương; </w:t>
            </w:r>
            <w:r>
              <w:rPr>
                <w:i/>
                <w:color w:val="000000"/>
              </w:rPr>
              <w:t>Cao Thêu</w:t>
            </w:r>
          </w:p>
        </w:tc>
      </w:tr>
      <w:tr w:rsidR="004803C9" w:rsidTr="004803C9">
        <w:trPr>
          <w:trHeight w:val="332"/>
        </w:trPr>
        <w:tc>
          <w:tcPr>
            <w:tcW w:w="605" w:type="dxa"/>
            <w:tcBorders>
              <w:top w:val="single" w:sz="4" w:space="0" w:color="000000"/>
              <w:left w:val="single" w:sz="4" w:space="0" w:color="000000"/>
              <w:bottom w:val="single" w:sz="4" w:space="0" w:color="000000"/>
              <w:right w:val="single" w:sz="4" w:space="0" w:color="000000"/>
            </w:tcBorders>
            <w:hideMark/>
          </w:tcPr>
          <w:p w:rsidR="004803C9" w:rsidRDefault="004803C9">
            <w:pPr>
              <w:jc w:val="center"/>
              <w:rPr>
                <w:color w:val="000000"/>
              </w:rPr>
            </w:pPr>
            <w:r>
              <w:rPr>
                <w:color w:val="000000"/>
              </w:rPr>
              <w:t>4</w:t>
            </w:r>
          </w:p>
        </w:tc>
        <w:tc>
          <w:tcPr>
            <w:tcW w:w="2231"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Khu 4</w:t>
            </w:r>
          </w:p>
        </w:tc>
        <w:tc>
          <w:tcPr>
            <w:tcW w:w="851"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4394"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Vũ Hoài; Thuyết; Minh</w:t>
            </w:r>
          </w:p>
        </w:tc>
      </w:tr>
      <w:tr w:rsidR="004803C9" w:rsidTr="004803C9">
        <w:trPr>
          <w:trHeight w:val="278"/>
        </w:trPr>
        <w:tc>
          <w:tcPr>
            <w:tcW w:w="605" w:type="dxa"/>
            <w:tcBorders>
              <w:top w:val="single" w:sz="4" w:space="0" w:color="000000"/>
              <w:left w:val="single" w:sz="4" w:space="0" w:color="000000"/>
              <w:bottom w:val="single" w:sz="4" w:space="0" w:color="000000"/>
              <w:right w:val="single" w:sz="4" w:space="0" w:color="000000"/>
            </w:tcBorders>
            <w:hideMark/>
          </w:tcPr>
          <w:p w:rsidR="004803C9" w:rsidRDefault="004803C9">
            <w:pPr>
              <w:jc w:val="center"/>
              <w:rPr>
                <w:color w:val="000000"/>
              </w:rPr>
            </w:pPr>
            <w:r>
              <w:rPr>
                <w:color w:val="000000"/>
              </w:rPr>
              <w:t>5</w:t>
            </w:r>
          </w:p>
        </w:tc>
        <w:tc>
          <w:tcPr>
            <w:tcW w:w="2231"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Khu 5</w:t>
            </w:r>
          </w:p>
        </w:tc>
        <w:tc>
          <w:tcPr>
            <w:tcW w:w="851"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4394"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Đặng Hường; Bùi Hòa; Phương</w:t>
            </w:r>
          </w:p>
        </w:tc>
      </w:tr>
      <w:tr w:rsidR="004803C9" w:rsidTr="004803C9">
        <w:trPr>
          <w:trHeight w:val="268"/>
        </w:trPr>
        <w:tc>
          <w:tcPr>
            <w:tcW w:w="605" w:type="dxa"/>
            <w:tcBorders>
              <w:top w:val="single" w:sz="4" w:space="0" w:color="000000"/>
              <w:left w:val="single" w:sz="4" w:space="0" w:color="000000"/>
              <w:bottom w:val="single" w:sz="4" w:space="0" w:color="000000"/>
              <w:right w:val="single" w:sz="4" w:space="0" w:color="000000"/>
            </w:tcBorders>
            <w:hideMark/>
          </w:tcPr>
          <w:p w:rsidR="004803C9" w:rsidRDefault="004803C9">
            <w:pPr>
              <w:jc w:val="center"/>
              <w:rPr>
                <w:color w:val="000000"/>
              </w:rPr>
            </w:pPr>
            <w:r>
              <w:rPr>
                <w:color w:val="000000"/>
              </w:rPr>
              <w:t>6</w:t>
            </w:r>
          </w:p>
        </w:tc>
        <w:tc>
          <w:tcPr>
            <w:tcW w:w="2231"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Khu 6</w:t>
            </w:r>
          </w:p>
        </w:tc>
        <w:tc>
          <w:tcPr>
            <w:tcW w:w="851"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4394"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 xml:space="preserve">  Thủy; Phạm Hằng;</w:t>
            </w:r>
            <w:r>
              <w:rPr>
                <w:i/>
                <w:color w:val="000000"/>
              </w:rPr>
              <w:t xml:space="preserve"> Loan</w:t>
            </w:r>
          </w:p>
        </w:tc>
      </w:tr>
      <w:tr w:rsidR="004803C9" w:rsidTr="004803C9">
        <w:trPr>
          <w:trHeight w:val="323"/>
        </w:trPr>
        <w:tc>
          <w:tcPr>
            <w:tcW w:w="605" w:type="dxa"/>
            <w:tcBorders>
              <w:top w:val="single" w:sz="4" w:space="0" w:color="000000"/>
              <w:left w:val="single" w:sz="4" w:space="0" w:color="000000"/>
              <w:bottom w:val="single" w:sz="4" w:space="0" w:color="000000"/>
              <w:right w:val="single" w:sz="4" w:space="0" w:color="000000"/>
            </w:tcBorders>
            <w:hideMark/>
          </w:tcPr>
          <w:p w:rsidR="004803C9" w:rsidRDefault="004803C9">
            <w:pPr>
              <w:jc w:val="center"/>
              <w:rPr>
                <w:color w:val="000000"/>
              </w:rPr>
            </w:pPr>
            <w:r>
              <w:rPr>
                <w:color w:val="000000"/>
              </w:rPr>
              <w:t>7</w:t>
            </w:r>
          </w:p>
        </w:tc>
        <w:tc>
          <w:tcPr>
            <w:tcW w:w="2231"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Khu 7</w:t>
            </w:r>
          </w:p>
        </w:tc>
        <w:tc>
          <w:tcPr>
            <w:tcW w:w="851"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4394"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Phạm Khuê; Mơ;</w:t>
            </w:r>
            <w:r>
              <w:rPr>
                <w:i/>
                <w:color w:val="000000"/>
              </w:rPr>
              <w:t xml:space="preserve"> Nguyễn Hiên</w:t>
            </w:r>
          </w:p>
        </w:tc>
      </w:tr>
      <w:tr w:rsidR="004803C9" w:rsidTr="004803C9">
        <w:trPr>
          <w:trHeight w:val="170"/>
        </w:trPr>
        <w:tc>
          <w:tcPr>
            <w:tcW w:w="605" w:type="dxa"/>
            <w:tcBorders>
              <w:top w:val="single" w:sz="4" w:space="0" w:color="000000"/>
              <w:left w:val="single" w:sz="4" w:space="0" w:color="000000"/>
              <w:bottom w:val="single" w:sz="4" w:space="0" w:color="000000"/>
              <w:right w:val="single" w:sz="4" w:space="0" w:color="000000"/>
            </w:tcBorders>
            <w:hideMark/>
          </w:tcPr>
          <w:p w:rsidR="004803C9" w:rsidRDefault="004803C9">
            <w:pPr>
              <w:jc w:val="center"/>
              <w:rPr>
                <w:color w:val="000000"/>
              </w:rPr>
            </w:pPr>
            <w:r>
              <w:rPr>
                <w:color w:val="000000"/>
              </w:rPr>
              <w:t>8</w:t>
            </w:r>
          </w:p>
        </w:tc>
        <w:tc>
          <w:tcPr>
            <w:tcW w:w="2231"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Khu 8</w:t>
            </w:r>
          </w:p>
        </w:tc>
        <w:tc>
          <w:tcPr>
            <w:tcW w:w="851"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4394"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Vương Oanh; Phạm Hạnh</w:t>
            </w:r>
          </w:p>
        </w:tc>
      </w:tr>
      <w:tr w:rsidR="004803C9" w:rsidTr="004803C9">
        <w:trPr>
          <w:trHeight w:val="54"/>
        </w:trPr>
        <w:tc>
          <w:tcPr>
            <w:tcW w:w="605" w:type="dxa"/>
            <w:tcBorders>
              <w:top w:val="single" w:sz="4" w:space="0" w:color="000000"/>
              <w:left w:val="single" w:sz="4" w:space="0" w:color="000000"/>
              <w:bottom w:val="single" w:sz="4" w:space="0" w:color="000000"/>
              <w:right w:val="single" w:sz="4" w:space="0" w:color="000000"/>
            </w:tcBorders>
            <w:hideMark/>
          </w:tcPr>
          <w:p w:rsidR="004803C9" w:rsidRDefault="004803C9">
            <w:pPr>
              <w:jc w:val="center"/>
              <w:rPr>
                <w:color w:val="000000"/>
              </w:rPr>
            </w:pPr>
            <w:r>
              <w:rPr>
                <w:color w:val="000000"/>
              </w:rPr>
              <w:t>9</w:t>
            </w:r>
          </w:p>
        </w:tc>
        <w:tc>
          <w:tcPr>
            <w:tcW w:w="2231"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Khu 9</w:t>
            </w:r>
          </w:p>
        </w:tc>
        <w:tc>
          <w:tcPr>
            <w:tcW w:w="851"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4394"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 xml:space="preserve">Diệu Thúy; Nguyễn Bảo </w:t>
            </w:r>
          </w:p>
        </w:tc>
      </w:tr>
      <w:tr w:rsidR="004803C9" w:rsidTr="004803C9">
        <w:trPr>
          <w:trHeight w:val="233"/>
        </w:trPr>
        <w:tc>
          <w:tcPr>
            <w:tcW w:w="605" w:type="dxa"/>
            <w:tcBorders>
              <w:top w:val="single" w:sz="4" w:space="0" w:color="000000"/>
              <w:left w:val="single" w:sz="4" w:space="0" w:color="000000"/>
              <w:bottom w:val="single" w:sz="4" w:space="0" w:color="000000"/>
              <w:right w:val="single" w:sz="4" w:space="0" w:color="000000"/>
            </w:tcBorders>
            <w:hideMark/>
          </w:tcPr>
          <w:p w:rsidR="004803C9" w:rsidRDefault="004803C9">
            <w:pPr>
              <w:jc w:val="center"/>
              <w:rPr>
                <w:color w:val="000000"/>
              </w:rPr>
            </w:pPr>
            <w:r>
              <w:rPr>
                <w:color w:val="000000"/>
              </w:rPr>
              <w:t>10</w:t>
            </w:r>
          </w:p>
        </w:tc>
        <w:tc>
          <w:tcPr>
            <w:tcW w:w="2231"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Khu 10</w:t>
            </w:r>
          </w:p>
        </w:tc>
        <w:tc>
          <w:tcPr>
            <w:tcW w:w="851"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4394"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Mai Thơm; Dương Hiên;</w:t>
            </w:r>
            <w:r>
              <w:rPr>
                <w:i/>
                <w:color w:val="000000"/>
              </w:rPr>
              <w:t xml:space="preserve"> Kim Oanh</w:t>
            </w:r>
          </w:p>
        </w:tc>
      </w:tr>
      <w:tr w:rsidR="004803C9" w:rsidTr="004803C9">
        <w:trPr>
          <w:trHeight w:val="70"/>
        </w:trPr>
        <w:tc>
          <w:tcPr>
            <w:tcW w:w="605" w:type="dxa"/>
            <w:tcBorders>
              <w:top w:val="single" w:sz="4" w:space="0" w:color="000000"/>
              <w:left w:val="single" w:sz="4" w:space="0" w:color="000000"/>
              <w:bottom w:val="single" w:sz="4" w:space="0" w:color="000000"/>
              <w:right w:val="single" w:sz="4" w:space="0" w:color="000000"/>
            </w:tcBorders>
            <w:hideMark/>
          </w:tcPr>
          <w:p w:rsidR="004803C9" w:rsidRDefault="004803C9">
            <w:pPr>
              <w:jc w:val="center"/>
              <w:rPr>
                <w:color w:val="000000"/>
              </w:rPr>
            </w:pPr>
            <w:r>
              <w:rPr>
                <w:color w:val="000000"/>
              </w:rPr>
              <w:t>11</w:t>
            </w:r>
          </w:p>
        </w:tc>
        <w:tc>
          <w:tcPr>
            <w:tcW w:w="2231"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Khu Chùa Bằng</w:t>
            </w:r>
          </w:p>
        </w:tc>
        <w:tc>
          <w:tcPr>
            <w:tcW w:w="851"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4394"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Phạm Kiên; Bùi Hoa; Phạm Thu Hà</w:t>
            </w:r>
          </w:p>
        </w:tc>
      </w:tr>
      <w:tr w:rsidR="004803C9" w:rsidTr="004803C9">
        <w:trPr>
          <w:trHeight w:val="72"/>
        </w:trPr>
        <w:tc>
          <w:tcPr>
            <w:tcW w:w="605" w:type="dxa"/>
            <w:tcBorders>
              <w:top w:val="single" w:sz="4" w:space="0" w:color="000000"/>
              <w:left w:val="single" w:sz="4" w:space="0" w:color="000000"/>
              <w:bottom w:val="single" w:sz="4" w:space="0" w:color="000000"/>
              <w:right w:val="single" w:sz="4" w:space="0" w:color="000000"/>
            </w:tcBorders>
            <w:hideMark/>
          </w:tcPr>
          <w:p w:rsidR="004803C9" w:rsidRDefault="004803C9">
            <w:pPr>
              <w:jc w:val="center"/>
              <w:rPr>
                <w:color w:val="000000"/>
              </w:rPr>
            </w:pPr>
            <w:r>
              <w:rPr>
                <w:color w:val="000000"/>
              </w:rPr>
              <w:lastRenderedPageBreak/>
              <w:t>12</w:t>
            </w:r>
          </w:p>
        </w:tc>
        <w:tc>
          <w:tcPr>
            <w:tcW w:w="2231"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Khu Kim Lăng</w:t>
            </w:r>
          </w:p>
        </w:tc>
        <w:tc>
          <w:tcPr>
            <w:tcW w:w="851"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4394"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Phạm Vân; Thủy Huyền</w:t>
            </w:r>
          </w:p>
        </w:tc>
      </w:tr>
      <w:tr w:rsidR="004803C9" w:rsidTr="004803C9">
        <w:trPr>
          <w:trHeight w:val="183"/>
        </w:trPr>
        <w:tc>
          <w:tcPr>
            <w:tcW w:w="605" w:type="dxa"/>
            <w:tcBorders>
              <w:top w:val="single" w:sz="4" w:space="0" w:color="000000"/>
              <w:left w:val="single" w:sz="4" w:space="0" w:color="000000"/>
              <w:bottom w:val="single" w:sz="4" w:space="0" w:color="000000"/>
              <w:right w:val="single" w:sz="4" w:space="0" w:color="000000"/>
            </w:tcBorders>
            <w:hideMark/>
          </w:tcPr>
          <w:p w:rsidR="004803C9" w:rsidRDefault="004803C9">
            <w:pPr>
              <w:jc w:val="center"/>
              <w:rPr>
                <w:color w:val="000000"/>
              </w:rPr>
            </w:pPr>
            <w:r>
              <w:rPr>
                <w:color w:val="000000"/>
              </w:rPr>
              <w:t>13</w:t>
            </w:r>
          </w:p>
        </w:tc>
        <w:tc>
          <w:tcPr>
            <w:tcW w:w="2231"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Khu Rặng Thông</w:t>
            </w:r>
          </w:p>
        </w:tc>
        <w:tc>
          <w:tcPr>
            <w:tcW w:w="851"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4394"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Thêm; Phúc</w:t>
            </w:r>
          </w:p>
        </w:tc>
      </w:tr>
      <w:tr w:rsidR="004803C9" w:rsidTr="004803C9">
        <w:trPr>
          <w:trHeight w:val="70"/>
        </w:trPr>
        <w:tc>
          <w:tcPr>
            <w:tcW w:w="605" w:type="dxa"/>
            <w:tcBorders>
              <w:top w:val="single" w:sz="4" w:space="0" w:color="000000"/>
              <w:left w:val="single" w:sz="4" w:space="0" w:color="000000"/>
              <w:bottom w:val="single" w:sz="4" w:space="0" w:color="000000"/>
              <w:right w:val="single" w:sz="4" w:space="0" w:color="000000"/>
            </w:tcBorders>
            <w:hideMark/>
          </w:tcPr>
          <w:p w:rsidR="004803C9" w:rsidRDefault="004803C9">
            <w:pPr>
              <w:jc w:val="center"/>
              <w:rPr>
                <w:color w:val="000000"/>
              </w:rPr>
            </w:pPr>
            <w:r>
              <w:rPr>
                <w:color w:val="000000"/>
              </w:rPr>
              <w:t>14</w:t>
            </w:r>
          </w:p>
        </w:tc>
        <w:tc>
          <w:tcPr>
            <w:tcW w:w="2231"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Khu G/Chanh</w:t>
            </w:r>
          </w:p>
        </w:tc>
        <w:tc>
          <w:tcPr>
            <w:tcW w:w="851"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4803C9" w:rsidRDefault="004803C9">
            <w:pPr>
              <w:rPr>
                <w:color w:val="000000"/>
              </w:rPr>
            </w:pPr>
            <w:r>
              <w:rPr>
                <w:color w:val="000000"/>
              </w:rPr>
              <w:t>Nguyễn Lan; Nguyễn Hà</w:t>
            </w:r>
          </w:p>
        </w:tc>
      </w:tr>
      <w:tr w:rsidR="004803C9" w:rsidTr="004803C9">
        <w:trPr>
          <w:trHeight w:val="70"/>
        </w:trPr>
        <w:tc>
          <w:tcPr>
            <w:tcW w:w="605" w:type="dxa"/>
            <w:tcBorders>
              <w:top w:val="single" w:sz="4" w:space="0" w:color="000000"/>
              <w:left w:val="single" w:sz="4" w:space="0" w:color="000000"/>
              <w:bottom w:val="single" w:sz="4" w:space="0" w:color="000000"/>
              <w:right w:val="single" w:sz="4" w:space="0" w:color="000000"/>
            </w:tcBorders>
            <w:hideMark/>
          </w:tcPr>
          <w:p w:rsidR="004803C9" w:rsidRDefault="004803C9">
            <w:pPr>
              <w:jc w:val="center"/>
              <w:rPr>
                <w:color w:val="000000"/>
              </w:rPr>
            </w:pPr>
            <w:r>
              <w:rPr>
                <w:color w:val="000000"/>
              </w:rPr>
              <w:t>15</w:t>
            </w:r>
          </w:p>
        </w:tc>
        <w:tc>
          <w:tcPr>
            <w:tcW w:w="2231"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Khu Cửa Khâu</w:t>
            </w:r>
          </w:p>
        </w:tc>
        <w:tc>
          <w:tcPr>
            <w:tcW w:w="851"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rPr>
            </w:pPr>
          </w:p>
        </w:tc>
        <w:tc>
          <w:tcPr>
            <w:tcW w:w="4394" w:type="dxa"/>
            <w:vMerge w:val="restart"/>
            <w:tcBorders>
              <w:top w:val="nil"/>
              <w:left w:val="single" w:sz="4" w:space="0" w:color="000000"/>
              <w:bottom w:val="single" w:sz="4" w:space="0" w:color="000000"/>
              <w:right w:val="single" w:sz="4" w:space="0" w:color="000000"/>
            </w:tcBorders>
            <w:vAlign w:val="center"/>
            <w:hideMark/>
          </w:tcPr>
          <w:p w:rsidR="004803C9" w:rsidRDefault="004803C9">
            <w:pPr>
              <w:rPr>
                <w:color w:val="000000"/>
              </w:rPr>
            </w:pPr>
            <w:r>
              <w:rPr>
                <w:color w:val="000000"/>
              </w:rPr>
              <w:t>Đinh Hằng; Chu Ninh; Thanh Hà; Khuyên</w:t>
            </w:r>
          </w:p>
        </w:tc>
      </w:tr>
      <w:tr w:rsidR="004803C9" w:rsidTr="004803C9">
        <w:trPr>
          <w:trHeight w:val="70"/>
        </w:trPr>
        <w:tc>
          <w:tcPr>
            <w:tcW w:w="605" w:type="dxa"/>
            <w:tcBorders>
              <w:top w:val="single" w:sz="4" w:space="0" w:color="000000"/>
              <w:left w:val="single" w:sz="4" w:space="0" w:color="000000"/>
              <w:bottom w:val="single" w:sz="4" w:space="0" w:color="000000"/>
              <w:right w:val="single" w:sz="4" w:space="0" w:color="000000"/>
            </w:tcBorders>
            <w:hideMark/>
          </w:tcPr>
          <w:p w:rsidR="004803C9" w:rsidRDefault="004803C9">
            <w:pPr>
              <w:jc w:val="center"/>
              <w:rPr>
                <w:color w:val="000000"/>
              </w:rPr>
            </w:pPr>
            <w:r>
              <w:rPr>
                <w:color w:val="000000"/>
              </w:rPr>
              <w:t>16</w:t>
            </w:r>
          </w:p>
        </w:tc>
        <w:tc>
          <w:tcPr>
            <w:tcW w:w="2231" w:type="dxa"/>
            <w:tcBorders>
              <w:top w:val="single" w:sz="4" w:space="0" w:color="000000"/>
              <w:left w:val="single" w:sz="4" w:space="0" w:color="000000"/>
              <w:bottom w:val="single" w:sz="4" w:space="0" w:color="000000"/>
              <w:right w:val="single" w:sz="4" w:space="0" w:color="000000"/>
            </w:tcBorders>
            <w:hideMark/>
          </w:tcPr>
          <w:p w:rsidR="004803C9" w:rsidRDefault="004803C9">
            <w:pPr>
              <w:rPr>
                <w:color w:val="000000"/>
              </w:rPr>
            </w:pPr>
            <w:r>
              <w:rPr>
                <w:color w:val="000000"/>
              </w:rPr>
              <w:t>Khu Bãi</w:t>
            </w:r>
          </w:p>
        </w:tc>
        <w:tc>
          <w:tcPr>
            <w:tcW w:w="851"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4803C9" w:rsidRDefault="004803C9">
            <w:pPr>
              <w:jc w:val="center"/>
              <w:rPr>
                <w:color w:val="000000"/>
                <w:sz w:val="24"/>
                <w:szCs w:val="24"/>
              </w:rPr>
            </w:pPr>
          </w:p>
        </w:tc>
        <w:tc>
          <w:tcPr>
            <w:tcW w:w="4394" w:type="dxa"/>
            <w:vMerge/>
            <w:tcBorders>
              <w:top w:val="nil"/>
              <w:left w:val="single" w:sz="4" w:space="0" w:color="000000"/>
              <w:bottom w:val="single" w:sz="4" w:space="0" w:color="000000"/>
              <w:right w:val="single" w:sz="4" w:space="0" w:color="000000"/>
            </w:tcBorders>
            <w:vAlign w:val="center"/>
            <w:hideMark/>
          </w:tcPr>
          <w:p w:rsidR="004803C9" w:rsidRDefault="004803C9">
            <w:pPr>
              <w:rPr>
                <w:color w:val="000000"/>
                <w:szCs w:val="28"/>
              </w:rPr>
            </w:pPr>
          </w:p>
        </w:tc>
      </w:tr>
      <w:tr w:rsidR="004803C9" w:rsidTr="004803C9">
        <w:trPr>
          <w:trHeight w:val="70"/>
        </w:trPr>
        <w:tc>
          <w:tcPr>
            <w:tcW w:w="605" w:type="dxa"/>
            <w:tcBorders>
              <w:top w:val="single" w:sz="4" w:space="0" w:color="000000"/>
              <w:left w:val="single" w:sz="4" w:space="0" w:color="000000"/>
              <w:bottom w:val="single" w:sz="4" w:space="0" w:color="000000"/>
              <w:right w:val="single" w:sz="4" w:space="0" w:color="000000"/>
            </w:tcBorders>
          </w:tcPr>
          <w:p w:rsidR="004803C9" w:rsidRDefault="004803C9">
            <w:pPr>
              <w:jc w:val="center"/>
              <w:rPr>
                <w:b/>
                <w:color w:val="000000"/>
                <w:szCs w:val="28"/>
              </w:rPr>
            </w:pPr>
          </w:p>
        </w:tc>
        <w:tc>
          <w:tcPr>
            <w:tcW w:w="2231" w:type="dxa"/>
            <w:tcBorders>
              <w:top w:val="single" w:sz="4" w:space="0" w:color="000000"/>
              <w:left w:val="single" w:sz="4" w:space="0" w:color="000000"/>
              <w:bottom w:val="single" w:sz="4" w:space="0" w:color="000000"/>
              <w:right w:val="single" w:sz="4" w:space="0" w:color="000000"/>
            </w:tcBorders>
            <w:hideMark/>
          </w:tcPr>
          <w:p w:rsidR="004803C9" w:rsidRDefault="004803C9">
            <w:pPr>
              <w:jc w:val="center"/>
              <w:rPr>
                <w:b/>
                <w:color w:val="000000"/>
              </w:rPr>
            </w:pPr>
            <w:r>
              <w:rPr>
                <w:b/>
                <w:color w:val="000000"/>
              </w:rPr>
              <w:t>Tổng cộng</w:t>
            </w:r>
          </w:p>
        </w:tc>
        <w:tc>
          <w:tcPr>
            <w:tcW w:w="851" w:type="dxa"/>
            <w:tcBorders>
              <w:top w:val="single" w:sz="4" w:space="0" w:color="000000"/>
              <w:left w:val="single" w:sz="4" w:space="0" w:color="000000"/>
              <w:bottom w:val="single" w:sz="4" w:space="0" w:color="000000"/>
              <w:right w:val="single" w:sz="4" w:space="0" w:color="000000"/>
            </w:tcBorders>
          </w:tcPr>
          <w:p w:rsidR="004803C9" w:rsidRDefault="004803C9">
            <w:pPr>
              <w:jc w:val="center"/>
              <w:rPr>
                <w:b/>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4803C9" w:rsidRDefault="004803C9">
            <w:pPr>
              <w:jc w:val="center"/>
              <w:rPr>
                <w:b/>
                <w:color w:val="000000"/>
                <w:sz w:val="24"/>
                <w:szCs w:val="24"/>
              </w:rPr>
            </w:pPr>
          </w:p>
        </w:tc>
        <w:tc>
          <w:tcPr>
            <w:tcW w:w="4394" w:type="dxa"/>
            <w:tcBorders>
              <w:top w:val="single" w:sz="4" w:space="0" w:color="000000"/>
              <w:left w:val="single" w:sz="4" w:space="0" w:color="000000"/>
              <w:bottom w:val="single" w:sz="4" w:space="0" w:color="000000"/>
              <w:right w:val="single" w:sz="4" w:space="0" w:color="000000"/>
            </w:tcBorders>
            <w:hideMark/>
          </w:tcPr>
          <w:p w:rsidR="004803C9" w:rsidRDefault="004803C9">
            <w:pPr>
              <w:jc w:val="center"/>
              <w:rPr>
                <w:b/>
                <w:color w:val="000000"/>
                <w:sz w:val="24"/>
                <w:szCs w:val="24"/>
              </w:rPr>
            </w:pPr>
            <w:r>
              <w:rPr>
                <w:b/>
                <w:color w:val="000000"/>
              </w:rPr>
              <w:t>40 giáo viên</w:t>
            </w:r>
          </w:p>
        </w:tc>
      </w:tr>
    </w:tbl>
    <w:p w:rsidR="004803C9" w:rsidRDefault="004803C9" w:rsidP="004803C9">
      <w:pPr>
        <w:ind w:firstLine="709"/>
        <w:jc w:val="both"/>
        <w:rPr>
          <w:szCs w:val="28"/>
        </w:rPr>
      </w:pPr>
      <w:r>
        <w:t xml:space="preserve"> </w:t>
      </w:r>
    </w:p>
    <w:p w:rsidR="004803C9" w:rsidRDefault="004803C9" w:rsidP="004803C9">
      <w:pPr>
        <w:ind w:firstLine="709"/>
        <w:jc w:val="both"/>
      </w:pPr>
      <w:r>
        <w:t xml:space="preserve">- GV tuyên truyền, vận động trẻ trên địa bàn ra lớp theo KH tuyển sinh. </w:t>
      </w:r>
    </w:p>
    <w:p w:rsidR="004803C9" w:rsidRDefault="004803C9" w:rsidP="004803C9">
      <w:pPr>
        <w:ind w:firstLine="709"/>
        <w:jc w:val="both"/>
      </w:pPr>
      <w:r>
        <w:t>- Viết bài thông báo và phối hợp với Ban văn hóa của phường phát thanh tuyển sinh trẻ các ngày từ 20/7 đến 30/8/2024 (đối tượng từ 18 tháng tuổi đến 5 tuổi). Thông báo Phụ huynh HS mang theo đơn xin học của trẻ, thẻ bảo hiểm y tế (phô tô), giấy khai sinh (bản sao phô tô công chứng), giấy xác nhận hoàn cảnh gia đình thuộc diện chính sách (nếu có), giấy xác nhận bệnh lý như: tim bẩm sinh, khuyết tật, tự kỷ, … (nếu có),… để nộp hồ sơ đăng ký nhập học cho trẻ.</w:t>
      </w:r>
    </w:p>
    <w:p w:rsidR="004803C9" w:rsidRDefault="004803C9" w:rsidP="004803C9">
      <w:pPr>
        <w:ind w:firstLine="709"/>
        <w:rPr>
          <w:b/>
          <w:color w:val="000000"/>
        </w:rPr>
      </w:pPr>
      <w:r>
        <w:rPr>
          <w:b/>
        </w:rPr>
        <w:t xml:space="preserve">2. </w:t>
      </w:r>
      <w:r>
        <w:rPr>
          <w:b/>
          <w:color w:val="000000"/>
        </w:rPr>
        <w:t xml:space="preserve">Công tác chuyên môn: </w:t>
      </w:r>
    </w:p>
    <w:p w:rsidR="004803C9" w:rsidRDefault="004803C9" w:rsidP="004803C9">
      <w:pPr>
        <w:ind w:firstLine="709"/>
        <w:rPr>
          <w:b/>
          <w:color w:val="FF0000"/>
        </w:rPr>
      </w:pPr>
      <w:r>
        <w:rPr>
          <w:b/>
          <w:color w:val="FF0000"/>
        </w:rPr>
        <w:t>a. Công tác chăm sóc, nuôi dưỡng:</w:t>
      </w:r>
    </w:p>
    <w:p w:rsidR="004803C9" w:rsidRDefault="004803C9" w:rsidP="004803C9">
      <w:pPr>
        <w:ind w:firstLine="700"/>
        <w:rPr>
          <w:color w:val="0070C0"/>
        </w:rPr>
      </w:pPr>
      <w:r>
        <w:rPr>
          <w:color w:val="0070C0"/>
        </w:rPr>
        <w:t>- Thành lập tổ kiểm thực 3 bước năm học 2024-2025.</w:t>
      </w:r>
    </w:p>
    <w:p w:rsidR="004803C9" w:rsidRDefault="004803C9" w:rsidP="004803C9">
      <w:pPr>
        <w:ind w:firstLine="700"/>
        <w:jc w:val="both"/>
        <w:rPr>
          <w:color w:val="0070C0"/>
        </w:rPr>
      </w:pPr>
      <w:r>
        <w:rPr>
          <w:color w:val="0070C0"/>
        </w:rPr>
        <w:t>- Các lớp bổ sung ca uống nước cho trẻ, có ký hiệu riêng.</w:t>
      </w:r>
    </w:p>
    <w:p w:rsidR="004803C9" w:rsidRDefault="004803C9" w:rsidP="004803C9">
      <w:pPr>
        <w:ind w:firstLine="700"/>
        <w:jc w:val="both"/>
        <w:rPr>
          <w:color w:val="0070C0"/>
        </w:rPr>
      </w:pPr>
      <w:r>
        <w:rPr>
          <w:color w:val="0070C0"/>
        </w:rPr>
        <w:t>- Duy trì trẻ ăn bán trú 100%. Nấu đủ nước uống sạch cho trẻ. Thực hiện cho trẻ ăn, ngủ đúng giờ. Bố trí CBGVNV trông trẻ ngoài giờ đảm bảo an toàn.</w:t>
      </w:r>
    </w:p>
    <w:p w:rsidR="004803C9" w:rsidRDefault="004803C9" w:rsidP="004803C9">
      <w:pPr>
        <w:ind w:firstLine="700"/>
        <w:jc w:val="both"/>
        <w:rPr>
          <w:color w:val="0070C0"/>
        </w:rPr>
      </w:pPr>
      <w:r>
        <w:rPr>
          <w:color w:val="0070C0"/>
        </w:rPr>
        <w:t>- Thực hiện theo thỏa thuận với phụ huynh các dịch vụ (đăng ký ăn sáng; học thứ 7; tiền ngoài giờ, .... Đảm bảo cho trẻ ăn đủ chất, đủ lượng, đúng thực đơn và ATTP. Lưu mẫu thức ăn hàng ngày đủ lượng, đúng quy trình. Tính khẩu phần ăn cho trẻ. Hồ sơ bán trú theo quy định.</w:t>
      </w:r>
    </w:p>
    <w:p w:rsidR="004803C9" w:rsidRDefault="004803C9" w:rsidP="004803C9">
      <w:pPr>
        <w:ind w:firstLine="700"/>
        <w:jc w:val="both"/>
        <w:rPr>
          <w:color w:val="0070C0"/>
        </w:rPr>
      </w:pPr>
      <w:r>
        <w:rPr>
          <w:color w:val="0070C0"/>
        </w:rPr>
        <w:t>- Tiếp tục ký hợp đồng Nhân viên nấu ăn (nộp hoàn thiện hồ sơ cá nhân). Bố trí cho quản lý phụ trách và nhân viên tham gia tập huấn lớp bồi dưỡng kiến thức về vệ sinh ATTP do trung tâm y tế thị xã tổ chức.</w:t>
      </w:r>
    </w:p>
    <w:p w:rsidR="004803C9" w:rsidRDefault="004803C9" w:rsidP="004803C9">
      <w:pPr>
        <w:ind w:firstLine="700"/>
        <w:jc w:val="both"/>
        <w:rPr>
          <w:color w:val="0070C0"/>
        </w:rPr>
      </w:pPr>
      <w:r>
        <w:rPr>
          <w:color w:val="0070C0"/>
        </w:rPr>
        <w:t>- Tiếp tục kết hợp với CMHS họp bàn, lựa chọn và hợp đồng đặt thực phẩm.</w:t>
      </w:r>
    </w:p>
    <w:p w:rsidR="004803C9" w:rsidRDefault="004803C9" w:rsidP="004803C9">
      <w:pPr>
        <w:ind w:firstLine="700"/>
        <w:jc w:val="both"/>
        <w:rPr>
          <w:color w:val="FF0000"/>
        </w:rPr>
      </w:pPr>
      <w:r>
        <w:rPr>
          <w:color w:val="0070C0"/>
        </w:rPr>
        <w:t>- Thu - chi bán trú đầy đủ, thanh toán với phụ huynh chính xác, kịp thời.</w:t>
      </w:r>
    </w:p>
    <w:p w:rsidR="004803C9" w:rsidRDefault="004803C9" w:rsidP="004803C9">
      <w:pPr>
        <w:ind w:firstLine="709"/>
        <w:rPr>
          <w:b/>
          <w:color w:val="FF0000"/>
        </w:rPr>
      </w:pPr>
      <w:r>
        <w:rPr>
          <w:b/>
          <w:color w:val="FF0000"/>
        </w:rPr>
        <w:lastRenderedPageBreak/>
        <w:t>b. Công tác giáo dục:</w:t>
      </w:r>
    </w:p>
    <w:p w:rsidR="004803C9" w:rsidRDefault="004803C9" w:rsidP="004803C9">
      <w:pPr>
        <w:ind w:firstLine="709"/>
        <w:jc w:val="both"/>
        <w:rPr>
          <w:color w:val="000000"/>
        </w:rPr>
      </w:pPr>
      <w:r>
        <w:rPr>
          <w:b/>
          <w:color w:val="000000"/>
        </w:rPr>
        <w:t xml:space="preserve">- </w:t>
      </w:r>
      <w:r>
        <w:rPr>
          <w:color w:val="000000"/>
        </w:rPr>
        <w:t xml:space="preserve">CB, GV, NV đảm bảo ngày và giờ công. </w:t>
      </w:r>
    </w:p>
    <w:p w:rsidR="004803C9" w:rsidRDefault="004803C9" w:rsidP="004803C9">
      <w:pPr>
        <w:ind w:firstLine="709"/>
        <w:jc w:val="both"/>
        <w:rPr>
          <w:color w:val="000000"/>
        </w:rPr>
      </w:pPr>
      <w:r>
        <w:rPr>
          <w:color w:val="000000"/>
        </w:rPr>
        <w:t xml:space="preserve">Bố trí cho toàn thể CB, GV, NV tham gia tập huấn chuyên môn hè năm 2024 và bồi dưỡng chính trị do phòng GD và địa phương tổ chức tập huấn.. </w:t>
      </w:r>
    </w:p>
    <w:p w:rsidR="004803C9" w:rsidRDefault="004803C9" w:rsidP="004803C9">
      <w:pPr>
        <w:ind w:firstLine="709"/>
        <w:jc w:val="both"/>
        <w:rPr>
          <w:color w:val="000000"/>
        </w:rPr>
      </w:pPr>
      <w:r>
        <w:rPr>
          <w:color w:val="000000"/>
        </w:rPr>
        <w:t>- Thực hiện kế hoạch chuyên môn của ngành. Tổ chức họp bàn, thống nhất chuyên môn trường để xây dựng kế hoạch, hồ sơ sổ sách theo quy định. BGH và GV xây dựng kế hoạch GD năm học, KHGD chủ đề sau khi tập huấn CM hè.</w:t>
      </w:r>
    </w:p>
    <w:p w:rsidR="004803C9" w:rsidRDefault="004803C9" w:rsidP="004803C9">
      <w:pPr>
        <w:ind w:firstLine="709"/>
        <w:jc w:val="both"/>
        <w:rPr>
          <w:color w:val="000000"/>
        </w:rPr>
      </w:pPr>
      <w:r>
        <w:rPr>
          <w:color w:val="000000"/>
        </w:rPr>
        <w:t>- GV trang trí các góc lớp theo chủ đề, làm đồ dùng đồ chơi tự tạo, dọn vệ sinh, đón trẻ, rèn nề nếp học tập - vui chơi - vệ sinh - ăn uống - lễ giáo….</w:t>
      </w:r>
    </w:p>
    <w:p w:rsidR="004803C9" w:rsidRDefault="004803C9" w:rsidP="004803C9">
      <w:pPr>
        <w:ind w:firstLine="709"/>
        <w:jc w:val="both"/>
        <w:rPr>
          <w:color w:val="000000"/>
        </w:rPr>
      </w:pPr>
      <w:r>
        <w:rPr>
          <w:color w:val="000000"/>
        </w:rPr>
        <w:t>- BGH duyệt tuyển sinh các lớp, phân bổ số trẻ hợp lý các lớp (các trưởng khu, phó khu, GV ở các điểm trường có trách nhiệm báo cáo trẻ xin vào lớp để BGH bố trí vào các nhóm, lớp).</w:t>
      </w:r>
    </w:p>
    <w:p w:rsidR="004803C9" w:rsidRDefault="004803C9" w:rsidP="004803C9">
      <w:pPr>
        <w:ind w:firstLine="709"/>
        <w:jc w:val="both"/>
        <w:rPr>
          <w:color w:val="000000"/>
        </w:rPr>
      </w:pPr>
      <w:r>
        <w:rPr>
          <w:color w:val="000000"/>
        </w:rPr>
        <w:t xml:space="preserve">- Bố trí thành phần tham dự Hội nghị tổng kết NH 2023-2024 cuả ngành. </w:t>
      </w:r>
    </w:p>
    <w:p w:rsidR="004803C9" w:rsidRDefault="004803C9" w:rsidP="004803C9">
      <w:pPr>
        <w:ind w:firstLine="709"/>
        <w:jc w:val="both"/>
        <w:rPr>
          <w:color w:val="000000"/>
        </w:rPr>
      </w:pPr>
      <w:r>
        <w:rPr>
          <w:color w:val="000000"/>
        </w:rPr>
        <w:t>- Xây dựng KH chuẩn bị CSVC cho năm học mới nộp về PGD + UBND phường.</w:t>
      </w:r>
    </w:p>
    <w:p w:rsidR="004803C9" w:rsidRDefault="004803C9" w:rsidP="004803C9">
      <w:pPr>
        <w:ind w:firstLine="709"/>
        <w:jc w:val="both"/>
      </w:pPr>
      <w:r>
        <w:t xml:space="preserve">- Thảo luận, rà soát, bổ sung: Chiến lược giáo dục phát triển của nhà trường giai đoạn 2020-2025 tầm nhìn đến năm 2030; kế hoạch thực hiện nhiệm vụ năm học 2024-2025; kế hoạch phát triển giáo dục năm học 2024-2025 và </w:t>
      </w:r>
      <w:r>
        <w:rPr>
          <w:color w:val="0070C0"/>
        </w:rPr>
        <w:t>kế hoạch giáo dục năm học 2024-2025</w:t>
      </w:r>
      <w:r>
        <w:t xml:space="preserve">. </w:t>
      </w:r>
    </w:p>
    <w:p w:rsidR="004803C9" w:rsidRDefault="004803C9" w:rsidP="004803C9">
      <w:pPr>
        <w:ind w:firstLine="709"/>
        <w:jc w:val="both"/>
        <w:rPr>
          <w:color w:val="000000"/>
        </w:rPr>
      </w:pPr>
      <w:r>
        <w:rPr>
          <w:color w:val="000000"/>
        </w:rPr>
        <w:t xml:space="preserve">- Xây dựng KH </w:t>
      </w:r>
      <w:r>
        <w:t xml:space="preserve">tổ chức và </w:t>
      </w:r>
      <w:r>
        <w:rPr>
          <w:color w:val="000000"/>
        </w:rPr>
        <w:t>các điều kiện cho Khai giảng năm học mới và báo cáo về ngành, địa phương.</w:t>
      </w:r>
    </w:p>
    <w:p w:rsidR="004803C9" w:rsidRDefault="004803C9" w:rsidP="004803C9">
      <w:pPr>
        <w:ind w:firstLine="709"/>
        <w:jc w:val="both"/>
        <w:rPr>
          <w:b/>
        </w:rPr>
      </w:pPr>
      <w:r>
        <w:rPr>
          <w:b/>
        </w:rPr>
        <w:t>3. Công tác tổ chức</w:t>
      </w:r>
      <w:r>
        <w:t xml:space="preserve"> </w:t>
      </w:r>
      <w:r>
        <w:rPr>
          <w:b/>
        </w:rPr>
        <w:t>năm học 2024-2025:</w:t>
      </w:r>
    </w:p>
    <w:p w:rsidR="004803C9" w:rsidRDefault="004803C9" w:rsidP="004803C9">
      <w:pPr>
        <w:ind w:firstLine="709"/>
        <w:rPr>
          <w:i/>
        </w:rPr>
      </w:pPr>
      <w:r>
        <w:rPr>
          <w:b/>
        </w:rPr>
        <w:t>3.1. Phân công công việc BGH:</w:t>
      </w:r>
    </w:p>
    <w:p w:rsidR="004803C9" w:rsidRDefault="004803C9" w:rsidP="004803C9">
      <w:pPr>
        <w:ind w:firstLine="709"/>
        <w:jc w:val="both"/>
      </w:pPr>
      <w:r>
        <w:rPr>
          <w:b/>
        </w:rPr>
        <w:t>*. Đ/c Vũ Thanh Quyên</w:t>
      </w:r>
      <w:r>
        <w:t>: Phụ trách chung - Bí thư chi bộ - Hiệu trưởng nhà trường</w:t>
      </w:r>
    </w:p>
    <w:p w:rsidR="004803C9" w:rsidRDefault="004803C9" w:rsidP="004803C9">
      <w:pPr>
        <w:ind w:firstLine="709"/>
        <w:jc w:val="both"/>
      </w:pPr>
      <w:r>
        <w:t>+ Chủ tài khoản. Ký duyệt thu, chi tài chính, các hợp đồng lao động, hợp đồng kinh tế, và các văn bản báo cáo, thống kê, kế hoạch theo thẩm quyền. Trực tiếp phụ trách tổ chức cán bộ, tài chính ngân sách, kế hoạch phát triển giáo dục của nhà trường. Quản lý hồ sơ cán bộ, giáo viên, nhân viên. Phụ trách công tác đối nội, đối ngoại của nhà trường.</w:t>
      </w:r>
    </w:p>
    <w:p w:rsidR="004803C9" w:rsidRDefault="004803C9" w:rsidP="004803C9">
      <w:pPr>
        <w:ind w:firstLine="709"/>
        <w:jc w:val="both"/>
      </w:pPr>
      <w:r>
        <w:lastRenderedPageBreak/>
        <w:t>+ Chủ tịch Hội đồng trường; Chủ tịch Hội đồng Thi đua - khen thưởng trường; các hội đồng khác.</w:t>
      </w:r>
    </w:p>
    <w:p w:rsidR="004803C9" w:rsidRDefault="004803C9" w:rsidP="004803C9">
      <w:pPr>
        <w:ind w:firstLine="709"/>
        <w:jc w:val="both"/>
      </w:pPr>
      <w:r>
        <w:t>+ Kiểm tra tất cả đảng viên trong chi bộ và kiểm tra, giám sát tất cả cán bộ, giáo viên, nhân viên, các tổ chuyên môn, các đoàn thể trong nhà trường. Trực tiếp phụ trách Khu A và tổ Văn phòng. Sinh hoạt chuyên môn ở tổ MG 5 tuổi.</w:t>
      </w:r>
    </w:p>
    <w:p w:rsidR="004803C9" w:rsidRDefault="004803C9" w:rsidP="004803C9">
      <w:pPr>
        <w:ind w:firstLine="709"/>
        <w:jc w:val="both"/>
      </w:pPr>
      <w:r>
        <w:t xml:space="preserve">=&gt; Ngoài những nhiệm vụ trên còn thực hiện các nhiệm vụ khác theo sự phân công của cấp trên. </w:t>
      </w:r>
    </w:p>
    <w:p w:rsidR="004803C9" w:rsidRDefault="004803C9" w:rsidP="004803C9">
      <w:pPr>
        <w:ind w:firstLine="709"/>
        <w:jc w:val="both"/>
        <w:rPr>
          <w:b/>
        </w:rPr>
      </w:pPr>
      <w:r>
        <w:rPr>
          <w:b/>
        </w:rPr>
        <w:t xml:space="preserve">*. Đ/c Trần Thị Hiền – Phó Hiệu trưởng 1: </w:t>
      </w:r>
    </w:p>
    <w:p w:rsidR="004803C9" w:rsidRDefault="004803C9" w:rsidP="004803C9">
      <w:pPr>
        <w:ind w:firstLine="709"/>
        <w:jc w:val="both"/>
      </w:pPr>
      <w:r>
        <w:t xml:space="preserve">Phụ trách chỉ đạo công tác bán trú, công tác vệ sinh môi trường, công tác tuyên truyền, công tác y tế học đường. </w:t>
      </w:r>
    </w:p>
    <w:p w:rsidR="004803C9" w:rsidRDefault="004803C9" w:rsidP="004803C9">
      <w:pPr>
        <w:ind w:firstLine="709"/>
        <w:jc w:val="both"/>
      </w:pPr>
      <w:r>
        <w:t>Phụ trách kiểm định chất lượng và Phổ cập GDMNNT - xóa mù chữ. Chỉ đạo thực hiện phần mềm (Phổ cập; tuyển sinh; kiểm định; Temis; CCVC; ..).</w:t>
      </w:r>
    </w:p>
    <w:p w:rsidR="004803C9" w:rsidRDefault="004803C9" w:rsidP="004803C9">
      <w:pPr>
        <w:ind w:firstLine="709"/>
        <w:jc w:val="both"/>
      </w:pPr>
      <w:r>
        <w:t>+ Phụ trách hoạt động phong trào, hoạt động ngoại khóa. Phụ trách chỉ đạo phần mềm Kiểm định; phần mềm tính khẩu phần ăn; phần mềm Phổ cập GDMNNT, xóa mù chữ.</w:t>
      </w:r>
    </w:p>
    <w:p w:rsidR="004803C9" w:rsidRDefault="004803C9" w:rsidP="004803C9">
      <w:pPr>
        <w:ind w:firstLine="709"/>
        <w:jc w:val="both"/>
      </w:pPr>
      <w:r>
        <w:t>+ Trực tiếp phụ trách chỉ đạo điểm trường khu A.</w:t>
      </w:r>
    </w:p>
    <w:p w:rsidR="004803C9" w:rsidRDefault="004803C9" w:rsidP="004803C9">
      <w:pPr>
        <w:ind w:firstLine="709"/>
        <w:jc w:val="both"/>
      </w:pPr>
      <w:r>
        <w:t>+ Phụ trách chuyên môn tổ Mẫu giáo 5 tuổi và tổ Mẫu giáo 4 tuổi. Sinh hoạt chuyên môn ở tổ MG 4 tuổi.</w:t>
      </w:r>
    </w:p>
    <w:p w:rsidR="004803C9" w:rsidRDefault="004803C9" w:rsidP="004803C9">
      <w:pPr>
        <w:ind w:firstLine="709"/>
        <w:jc w:val="both"/>
      </w:pPr>
      <w:r>
        <w:t>+ Kiểm tra, dự giờ giáo viên ở tất cả các lớp. Kiểm tra hồ sơ tổ, hồ sơ giáo viên tổ 5 tuổi và tổ MG 4 tuổi. Dạy thay theo quy định dưới sự phân công của Hiệu trưởng.</w:t>
      </w:r>
    </w:p>
    <w:p w:rsidR="004803C9" w:rsidRDefault="004803C9" w:rsidP="004803C9">
      <w:pPr>
        <w:ind w:firstLine="709"/>
        <w:jc w:val="both"/>
      </w:pPr>
      <w:r>
        <w:t>=&gt; Ngoài những nhiệm vụ trên, còn thực hiện các nhiệm vụ khác theo sự phân công của Hiệu trưởng và cấp trên.</w:t>
      </w:r>
    </w:p>
    <w:p w:rsidR="004803C9" w:rsidRDefault="004803C9" w:rsidP="004803C9">
      <w:pPr>
        <w:ind w:firstLine="709"/>
        <w:jc w:val="both"/>
      </w:pPr>
      <w:r>
        <w:rPr>
          <w:b/>
        </w:rPr>
        <w:t>*. Đ/c Giang Thị Thúy Nhung – Phó Hiệu trưởng 2:</w:t>
      </w:r>
      <w:r>
        <w:t xml:space="preserve"> Phụ trách chuyên môn tổ N/trẻ + 3 tuổi. </w:t>
      </w:r>
    </w:p>
    <w:p w:rsidR="004803C9" w:rsidRDefault="004803C9" w:rsidP="004803C9">
      <w:pPr>
        <w:ind w:firstLine="709"/>
        <w:jc w:val="both"/>
      </w:pPr>
      <w:r>
        <w:t xml:space="preserve">+ Phụ trách chỉ đạo phổ cập giáo dục, kiểm định CLGD, phụ trách chuyên môn chung và Phổ cập GDMNNT, xóa mù chữ; </w:t>
      </w:r>
    </w:p>
    <w:p w:rsidR="004803C9" w:rsidRDefault="004803C9" w:rsidP="004803C9">
      <w:pPr>
        <w:ind w:firstLine="709"/>
        <w:jc w:val="both"/>
      </w:pPr>
      <w:r>
        <w:t>+ Chỉ đạo phần mềm (Phổ cập; Smas; thi đua - khen thưởng; kiểm định CLGD; Temis; cơ sở dữ liệu ngành Moet; CCVC.</w:t>
      </w:r>
    </w:p>
    <w:p w:rsidR="004803C9" w:rsidRDefault="004803C9" w:rsidP="004803C9">
      <w:pPr>
        <w:ind w:firstLine="709"/>
        <w:jc w:val="both"/>
      </w:pPr>
      <w:r>
        <w:lastRenderedPageBreak/>
        <w:t>+ Phụ trách điểm trường khu B. Phụ trách cơ sở vật chất. Chỉ đạo Quản lý trang thiết bị, đồ dùng, đồ chơi.</w:t>
      </w:r>
    </w:p>
    <w:p w:rsidR="004803C9" w:rsidRDefault="004803C9" w:rsidP="004803C9">
      <w:pPr>
        <w:ind w:firstLine="709"/>
        <w:jc w:val="both"/>
      </w:pPr>
      <w:r>
        <w:t>+ Phụ trách kiểm định chất lượng và Phổ cập GDMNNT, xóa mù chữ.</w:t>
      </w:r>
    </w:p>
    <w:p w:rsidR="004803C9" w:rsidRDefault="004803C9" w:rsidP="004803C9">
      <w:pPr>
        <w:ind w:firstLine="709"/>
        <w:jc w:val="both"/>
      </w:pPr>
      <w:r>
        <w:t>+ Phối hợp các đoàn thể: Đoàn thanh niên, Ban đại diện cha mẹ học sinh</w:t>
      </w:r>
    </w:p>
    <w:p w:rsidR="004803C9" w:rsidRDefault="004803C9" w:rsidP="004803C9">
      <w:pPr>
        <w:ind w:firstLine="709"/>
        <w:jc w:val="both"/>
      </w:pPr>
      <w:r>
        <w:t>+ Phối hợp với Đ/c Hiền các hoạt động phong trào, hoạt động ngoại khóa.</w:t>
      </w:r>
    </w:p>
    <w:p w:rsidR="004803C9" w:rsidRDefault="004803C9" w:rsidP="004803C9">
      <w:pPr>
        <w:ind w:firstLine="709"/>
        <w:jc w:val="both"/>
      </w:pPr>
      <w:r>
        <w:t xml:space="preserve">+ Kiểm tra, dự giờ giáo viên ở tất cả các lớp. Kiểm tra hồ sơ tổ, hồ sơ giáo viên tổ nhóm trẻ + 3 tuổi. Sinh hoạt chuyên môn ở tổ nhóm trẻ + 3 tuổi. </w:t>
      </w:r>
    </w:p>
    <w:p w:rsidR="004803C9" w:rsidRDefault="004803C9" w:rsidP="004803C9">
      <w:pPr>
        <w:ind w:firstLine="709"/>
        <w:jc w:val="both"/>
      </w:pPr>
      <w:r>
        <w:t>+ Dạy thay theo sự phân công của Hiệu trưởng.</w:t>
      </w:r>
    </w:p>
    <w:p w:rsidR="004803C9" w:rsidRDefault="004803C9" w:rsidP="004803C9">
      <w:pPr>
        <w:ind w:firstLine="709"/>
        <w:jc w:val="both"/>
      </w:pPr>
      <w:r>
        <w:t>=&gt; Ngoài những nhiệm vụ trên, còn thực hiện các nhiệm vụ khác theo sự phân công của Hiệu trưởng và cấp trên.</w:t>
      </w:r>
    </w:p>
    <w:p w:rsidR="004803C9" w:rsidRDefault="004803C9" w:rsidP="004803C9">
      <w:pPr>
        <w:ind w:firstLine="709"/>
        <w:jc w:val="both"/>
        <w:rPr>
          <w:b/>
        </w:rPr>
      </w:pPr>
      <w:r>
        <w:rPr>
          <w:b/>
          <w:i/>
        </w:rPr>
        <w:t>* Phân công công việc của nhân viên và GV kiêm nhiệm</w:t>
      </w:r>
    </w:p>
    <w:p w:rsidR="004803C9" w:rsidRDefault="004803C9" w:rsidP="004803C9">
      <w:pPr>
        <w:ind w:firstLine="709"/>
        <w:jc w:val="both"/>
      </w:pPr>
      <w:r>
        <w:rPr>
          <w:b/>
        </w:rPr>
        <w:t xml:space="preserve">- Phân công kế toán: </w:t>
      </w:r>
      <w:r>
        <w:t>Đ/c Kế toán trường, phụ trách hồ sơ bán trú, phụ trách công nghệ thông tin, phần mềm nhân sự. Kiêm nhiệm công tác Văn Thư: Quản lý hồ sơ cán bộ, giáo viên, nhân viên. Hồ sơ thu tiền ăn 2 khu. Phụ trách lưu trữ hồ sơ; Quản lý thiết bị.</w:t>
      </w:r>
    </w:p>
    <w:p w:rsidR="004803C9" w:rsidRDefault="004803C9" w:rsidP="004803C9">
      <w:pPr>
        <w:ind w:firstLine="709"/>
        <w:jc w:val="both"/>
        <w:rPr>
          <w:b/>
        </w:rPr>
      </w:pPr>
      <w:r>
        <w:rPr>
          <w:b/>
        </w:rPr>
        <w:t>- Phân công nhân viên y tế:</w:t>
      </w:r>
    </w:p>
    <w:p w:rsidR="004803C9" w:rsidRDefault="004803C9" w:rsidP="004803C9">
      <w:pPr>
        <w:ind w:firstLine="709"/>
        <w:jc w:val="both"/>
      </w:pPr>
      <w:r>
        <w:t>+ Chăm sóc sức khỏe ban đầu cho cán bộ, giáo viên, nhân viên, học sinh</w:t>
      </w:r>
    </w:p>
    <w:p w:rsidR="004803C9" w:rsidRDefault="004803C9" w:rsidP="004803C9">
      <w:pPr>
        <w:ind w:firstLine="709"/>
        <w:jc w:val="both"/>
      </w:pPr>
      <w:r>
        <w:t>+ Theo dõi sức khỏe cán bộ, giáo viên, nhân viên và trẻ. Sổ theo dõi cụ thể</w:t>
      </w:r>
    </w:p>
    <w:p w:rsidR="004803C9" w:rsidRDefault="004803C9" w:rsidP="004803C9">
      <w:pPr>
        <w:ind w:firstLine="709"/>
        <w:jc w:val="both"/>
      </w:pPr>
      <w:r>
        <w:t>+ Quản lý đồ dùng, dụng cụ y tế. Sổ theo dõi cụ thể.</w:t>
      </w:r>
    </w:p>
    <w:p w:rsidR="004803C9" w:rsidRDefault="004803C9" w:rsidP="004803C9">
      <w:pPr>
        <w:ind w:firstLine="709"/>
        <w:jc w:val="both"/>
      </w:pPr>
      <w:r>
        <w:t>+ XDKH hoạt động y tế; Tuyên truyền, tham mưu XDKH phòng bệnh</w:t>
      </w:r>
    </w:p>
    <w:p w:rsidR="004803C9" w:rsidRDefault="004803C9" w:rsidP="004803C9">
      <w:pPr>
        <w:ind w:firstLine="709"/>
        <w:jc w:val="both"/>
      </w:pPr>
      <w:r>
        <w:t>+ Quản lý thuốc cấp phát, mua có sổ theo dõi cụ thể; Quản lý công tác VS</w:t>
      </w:r>
    </w:p>
    <w:p w:rsidR="004803C9" w:rsidRDefault="004803C9" w:rsidP="004803C9">
      <w:pPr>
        <w:ind w:firstLine="709"/>
        <w:jc w:val="both"/>
      </w:pPr>
      <w:r>
        <w:t>+ Kiêm nhiệm công tác hành chính, thủ quỹ trường, thủ qũy bán trú.</w:t>
      </w:r>
    </w:p>
    <w:p w:rsidR="004803C9" w:rsidRDefault="004803C9" w:rsidP="004803C9">
      <w:pPr>
        <w:ind w:firstLine="709"/>
        <w:jc w:val="both"/>
      </w:pPr>
      <w:r>
        <w:rPr>
          <w:b/>
        </w:rPr>
        <w:t xml:space="preserve">*. Phân công Thư ký HĐ sư phạm nhà trường: </w:t>
      </w:r>
      <w:r>
        <w:t>Đ/c Phạm Thị Thu Hà.</w:t>
      </w:r>
    </w:p>
    <w:p w:rsidR="004803C9" w:rsidRDefault="004803C9" w:rsidP="004803C9">
      <w:pPr>
        <w:ind w:firstLine="709"/>
        <w:jc w:val="both"/>
        <w:rPr>
          <w:b/>
        </w:rPr>
      </w:pPr>
      <w:r>
        <w:rPr>
          <w:b/>
        </w:rPr>
        <w:t>*. Phân công phụ trách các phần mềm chung của nhà trường:</w:t>
      </w:r>
    </w:p>
    <w:p w:rsidR="004803C9" w:rsidRDefault="004803C9" w:rsidP="004803C9">
      <w:pPr>
        <w:ind w:firstLine="709"/>
        <w:jc w:val="both"/>
        <w:rPr>
          <w:color w:val="0070C0"/>
        </w:rPr>
      </w:pPr>
      <w:r>
        <w:rPr>
          <w:color w:val="0070C0"/>
        </w:rPr>
        <w:t>- Đ/c Nguyễn Thị Thanh: Phần mềm Smas; phần mềm CSDL; Phần mềm; thi đua - khen thưởng; Phổ cập GD; Kiểm định CLGD; trang Website của nhà trường, phần mềm CCVC, phần mềm temis….</w:t>
      </w:r>
    </w:p>
    <w:p w:rsidR="004803C9" w:rsidRDefault="004803C9" w:rsidP="004803C9">
      <w:pPr>
        <w:ind w:firstLine="709"/>
        <w:jc w:val="both"/>
        <w:rPr>
          <w:color w:val="0070C0"/>
        </w:rPr>
      </w:pPr>
      <w:r>
        <w:rPr>
          <w:color w:val="0070C0"/>
        </w:rPr>
        <w:lastRenderedPageBreak/>
        <w:t>- Đ/c Dương Thị Hiên: Phần mềm tuyển sinh vào lớp 1; thi đua - khen thưởng; Kiểm định CLGD; facebook của nhà trường, phần mềm CCVC.</w:t>
      </w:r>
    </w:p>
    <w:p w:rsidR="004803C9" w:rsidRDefault="004803C9" w:rsidP="004803C9">
      <w:pPr>
        <w:ind w:firstLine="709"/>
        <w:jc w:val="both"/>
        <w:rPr>
          <w:color w:val="0070C0"/>
        </w:rPr>
      </w:pPr>
      <w:r>
        <w:rPr>
          <w:color w:val="0070C0"/>
        </w:rPr>
        <w:t>- Đ/c Bùi Thị Mơ + Nguyễn Thị Kim Oanh: Phần mềm Quản lý trang thiết bị, đồ dùng, đồ chơi.</w:t>
      </w:r>
    </w:p>
    <w:p w:rsidR="004803C9" w:rsidRDefault="004803C9" w:rsidP="004803C9">
      <w:pPr>
        <w:ind w:firstLine="709"/>
        <w:jc w:val="both"/>
        <w:rPr>
          <w:color w:val="0070C0"/>
        </w:rPr>
      </w:pPr>
      <w:r>
        <w:rPr>
          <w:color w:val="0070C0"/>
        </w:rPr>
        <w:t>- Đ/c Vũ Thị Thu Hương: Phần mềm PC, phần mềm tuyển sinh đầu cấp.</w:t>
      </w:r>
    </w:p>
    <w:p w:rsidR="004803C9" w:rsidRDefault="004803C9" w:rsidP="004803C9">
      <w:pPr>
        <w:ind w:firstLine="709"/>
        <w:jc w:val="both"/>
        <w:rPr>
          <w:color w:val="0070C0"/>
        </w:rPr>
      </w:pPr>
      <w:r>
        <w:rPr>
          <w:color w:val="0070C0"/>
        </w:rPr>
        <w:t>- Đ/c Nguyễn Thị Hòa, Trần Thị Hiền: Phần mềm tính khẩu phần ăn.</w:t>
      </w:r>
    </w:p>
    <w:p w:rsidR="004803C9" w:rsidRDefault="004803C9" w:rsidP="004803C9">
      <w:pPr>
        <w:ind w:firstLine="709"/>
        <w:jc w:val="both"/>
        <w:rPr>
          <w:color w:val="0070C0"/>
        </w:rPr>
      </w:pPr>
      <w:r>
        <w:rPr>
          <w:color w:val="0070C0"/>
        </w:rPr>
        <w:t>- Đ/c Kế toán: Phần mềm nhân sự EPMIS; tài chính; các biểu mẫu nhân sự và chế độ chính sách.</w:t>
      </w:r>
    </w:p>
    <w:p w:rsidR="004803C9" w:rsidRDefault="004803C9" w:rsidP="004803C9">
      <w:pPr>
        <w:ind w:firstLine="709"/>
        <w:jc w:val="both"/>
      </w:pPr>
      <w:r>
        <w:rPr>
          <w:color w:val="0070C0"/>
        </w:rPr>
        <w:t>- Đ/c Vũ Thị Thu Hương (tổ 5 tuổi), đ/c Nguyễn Thị Thanh (tổ 4 tuổi), đ/c Chu Thị Ninh ( tổ 2-3 tuổi)  đôn đốc, tổng hợp số liệu báo cáo các tổ theo sự phân công của cấp trên.</w:t>
      </w:r>
    </w:p>
    <w:p w:rsidR="004803C9" w:rsidRDefault="004803C9" w:rsidP="004803C9">
      <w:pPr>
        <w:ind w:firstLine="709"/>
        <w:jc w:val="both"/>
        <w:rPr>
          <w:b/>
        </w:rPr>
      </w:pPr>
      <w:r>
        <w:rPr>
          <w:b/>
        </w:rPr>
        <w:t xml:space="preserve">*. Phân công GV các nhóm, lớp: </w:t>
      </w:r>
    </w:p>
    <w:p w:rsidR="004803C9" w:rsidRDefault="004803C9" w:rsidP="004803C9">
      <w:pPr>
        <w:ind w:firstLine="709"/>
        <w:jc w:val="both"/>
      </w:pPr>
      <w:r>
        <w:t>Dự kiến phân công GV chiêu sinh trẻ ra các lớp; bàn giao tài sản lớp. Dự kiến mở 20 nhóm, lớp (theo bảng phân công).</w:t>
      </w:r>
    </w:p>
    <w:tbl>
      <w:tblPr>
        <w:tblStyle w:val="TableGrid"/>
        <w:tblW w:w="9498" w:type="dxa"/>
        <w:tblInd w:w="-471" w:type="dxa"/>
        <w:tblLayout w:type="fixed"/>
        <w:tblLook w:val="04A0" w:firstRow="1" w:lastRow="0" w:firstColumn="1" w:lastColumn="0" w:noHBand="0" w:noVBand="1"/>
      </w:tblPr>
      <w:tblGrid>
        <w:gridCol w:w="698"/>
        <w:gridCol w:w="1429"/>
        <w:gridCol w:w="2835"/>
        <w:gridCol w:w="1843"/>
        <w:gridCol w:w="2693"/>
      </w:tblGrid>
      <w:tr w:rsidR="004803C9" w:rsidTr="004803C9">
        <w:trPr>
          <w:trHeight w:val="331"/>
        </w:trPr>
        <w:tc>
          <w:tcPr>
            <w:tcW w:w="698" w:type="dxa"/>
            <w:tcBorders>
              <w:top w:val="thinThickSmallGap" w:sz="12" w:space="0" w:color="auto"/>
              <w:left w:val="thinThickSmallGap" w:sz="12" w:space="0" w:color="auto"/>
              <w:bottom w:val="single" w:sz="4" w:space="0" w:color="auto"/>
              <w:right w:val="thinThickSmallGap" w:sz="12" w:space="0" w:color="auto"/>
            </w:tcBorders>
            <w:vAlign w:val="center"/>
            <w:hideMark/>
          </w:tcPr>
          <w:p w:rsidR="004803C9" w:rsidRDefault="004803C9">
            <w:pPr>
              <w:spacing w:line="240" w:lineRule="exact"/>
              <w:jc w:val="center"/>
              <w:rPr>
                <w:rFonts w:eastAsia="Times New Roman"/>
              </w:rPr>
            </w:pPr>
            <w:r>
              <w:rPr>
                <w:rFonts w:eastAsia="Times New Roman"/>
              </w:rPr>
              <w:t>TT</w:t>
            </w:r>
          </w:p>
        </w:tc>
        <w:tc>
          <w:tcPr>
            <w:tcW w:w="1429" w:type="dxa"/>
            <w:tcBorders>
              <w:top w:val="thinThickSmallGap" w:sz="12" w:space="0" w:color="auto"/>
              <w:left w:val="nil"/>
              <w:bottom w:val="single" w:sz="4" w:space="0" w:color="auto"/>
              <w:right w:val="single" w:sz="4" w:space="0" w:color="auto"/>
            </w:tcBorders>
            <w:vAlign w:val="center"/>
            <w:hideMark/>
          </w:tcPr>
          <w:p w:rsidR="004803C9" w:rsidRDefault="004803C9">
            <w:pPr>
              <w:spacing w:line="240" w:lineRule="exact"/>
              <w:jc w:val="center"/>
              <w:rPr>
                <w:rFonts w:eastAsia="Times New Roman"/>
                <w:b/>
              </w:rPr>
            </w:pPr>
            <w:r>
              <w:rPr>
                <w:rFonts w:eastAsia="Times New Roman"/>
                <w:b/>
                <w:sz w:val="18"/>
                <w:szCs w:val="18"/>
              </w:rPr>
              <w:t>NHÓM, LỚP</w:t>
            </w:r>
          </w:p>
        </w:tc>
        <w:tc>
          <w:tcPr>
            <w:tcW w:w="2835" w:type="dxa"/>
            <w:tcBorders>
              <w:top w:val="thinThickSmallGap" w:sz="12" w:space="0" w:color="auto"/>
              <w:left w:val="single" w:sz="4" w:space="0" w:color="auto"/>
              <w:bottom w:val="single" w:sz="4" w:space="0" w:color="auto"/>
              <w:right w:val="single" w:sz="4" w:space="0" w:color="auto"/>
            </w:tcBorders>
            <w:vAlign w:val="center"/>
            <w:hideMark/>
          </w:tcPr>
          <w:p w:rsidR="004803C9" w:rsidRDefault="004803C9">
            <w:pPr>
              <w:spacing w:line="240" w:lineRule="exact"/>
              <w:jc w:val="center"/>
              <w:rPr>
                <w:rFonts w:eastAsia="Times New Roman"/>
                <w:b/>
              </w:rPr>
            </w:pPr>
            <w:r>
              <w:rPr>
                <w:rFonts w:eastAsia="Times New Roman"/>
                <w:b/>
              </w:rPr>
              <w:t>HỌ, TÊN GIÁO VIÊN NHẬN BÀN GIAO NH 24-25</w:t>
            </w:r>
          </w:p>
        </w:tc>
        <w:tc>
          <w:tcPr>
            <w:tcW w:w="1843" w:type="dxa"/>
            <w:tcBorders>
              <w:top w:val="thinThickSmallGap" w:sz="12" w:space="0" w:color="auto"/>
              <w:left w:val="single" w:sz="4" w:space="0" w:color="auto"/>
              <w:bottom w:val="single" w:sz="4" w:space="0" w:color="auto"/>
              <w:right w:val="single" w:sz="4" w:space="0" w:color="auto"/>
            </w:tcBorders>
            <w:vAlign w:val="center"/>
            <w:hideMark/>
          </w:tcPr>
          <w:p w:rsidR="004803C9" w:rsidRDefault="004803C9">
            <w:pPr>
              <w:spacing w:line="240" w:lineRule="exact"/>
              <w:jc w:val="center"/>
              <w:rPr>
                <w:rFonts w:eastAsia="Times New Roman"/>
                <w:b/>
              </w:rPr>
            </w:pPr>
            <w:r>
              <w:rPr>
                <w:rFonts w:eastAsia="Times New Roman"/>
                <w:b/>
              </w:rPr>
              <w:t>CHỨC DANH KIÊM NHIỆM</w:t>
            </w:r>
          </w:p>
        </w:tc>
        <w:tc>
          <w:tcPr>
            <w:tcW w:w="2693" w:type="dxa"/>
            <w:tcBorders>
              <w:top w:val="thinThickSmallGap" w:sz="12" w:space="0" w:color="auto"/>
              <w:left w:val="single" w:sz="4" w:space="0" w:color="auto"/>
              <w:bottom w:val="single" w:sz="4" w:space="0" w:color="auto"/>
              <w:right w:val="thinThickSmallGap" w:sz="12" w:space="0" w:color="auto"/>
            </w:tcBorders>
            <w:vAlign w:val="center"/>
            <w:hideMark/>
          </w:tcPr>
          <w:p w:rsidR="004803C9" w:rsidRDefault="004803C9">
            <w:pPr>
              <w:spacing w:line="240" w:lineRule="exact"/>
              <w:jc w:val="center"/>
              <w:rPr>
                <w:rFonts w:eastAsia="Times New Roman"/>
                <w:b/>
              </w:rPr>
            </w:pPr>
            <w:r>
              <w:rPr>
                <w:rFonts w:eastAsia="Times New Roman"/>
                <w:b/>
              </w:rPr>
              <w:t>GHI CHÚ</w:t>
            </w:r>
          </w:p>
        </w:tc>
      </w:tr>
      <w:tr w:rsidR="004803C9" w:rsidTr="004803C9">
        <w:trPr>
          <w:trHeight w:val="75"/>
        </w:trPr>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0" w:firstLine="30"/>
              <w:rPr>
                <w:rFonts w:ascii="Times New Roman" w:hAnsi="Times New Roman"/>
                <w:sz w:val="24"/>
                <w:szCs w:val="24"/>
              </w:rPr>
            </w:pPr>
          </w:p>
        </w:tc>
        <w:tc>
          <w:tcPr>
            <w:tcW w:w="1429" w:type="dxa"/>
            <w:vMerge w:val="restart"/>
            <w:tcBorders>
              <w:top w:val="nil"/>
              <w:left w:val="nil"/>
              <w:bottom w:val="single" w:sz="4" w:space="0" w:color="auto"/>
              <w:right w:val="single" w:sz="4" w:space="0" w:color="auto"/>
            </w:tcBorders>
            <w:vAlign w:val="center"/>
            <w:hideMark/>
          </w:tcPr>
          <w:p w:rsidR="004803C9" w:rsidRDefault="004803C9">
            <w:pPr>
              <w:spacing w:line="240" w:lineRule="exact"/>
              <w:jc w:val="center"/>
              <w:rPr>
                <w:rFonts w:eastAsia="Times New Roman"/>
                <w:sz w:val="24"/>
                <w:szCs w:val="24"/>
              </w:rPr>
            </w:pPr>
            <w:r>
              <w:rPr>
                <w:rFonts w:eastAsia="Times New Roman"/>
                <w:sz w:val="24"/>
                <w:szCs w:val="24"/>
              </w:rPr>
              <w:t>5 tuổi A1</w:t>
            </w: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FF0000"/>
              </w:rPr>
              <w:t>Phạm Thị Khuê</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jc w:val="center"/>
              <w:rPr>
                <w:rFonts w:eastAsia="Times New Roman"/>
                <w:color w:val="FF0000"/>
              </w:rPr>
            </w:pPr>
          </w:p>
        </w:tc>
        <w:tc>
          <w:tcPr>
            <w:tcW w:w="2693" w:type="dxa"/>
            <w:tcBorders>
              <w:top w:val="single" w:sz="4" w:space="0" w:color="auto"/>
              <w:left w:val="nil"/>
              <w:bottom w:val="single" w:sz="4" w:space="0" w:color="auto"/>
              <w:right w:val="thinThickSmallGap" w:sz="12" w:space="0" w:color="auto"/>
            </w:tcBorders>
          </w:tcPr>
          <w:p w:rsidR="004803C9" w:rsidRDefault="004803C9">
            <w:pPr>
              <w:spacing w:line="240" w:lineRule="exact"/>
              <w:rPr>
                <w:rFonts w:eastAsia="Times New Roman"/>
                <w:color w:val="FF0000"/>
              </w:rPr>
            </w:pPr>
          </w:p>
        </w:tc>
      </w:tr>
      <w:tr w:rsidR="004803C9" w:rsidTr="004803C9">
        <w:trPr>
          <w:trHeight w:val="75"/>
        </w:trPr>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tcBorders>
              <w:top w:val="nil"/>
              <w:left w:val="nil"/>
              <w:bottom w:val="single" w:sz="4" w:space="0" w:color="auto"/>
              <w:right w:val="single" w:sz="4" w:space="0" w:color="auto"/>
            </w:tcBorders>
            <w:vAlign w:val="center"/>
            <w:hideMark/>
          </w:tcPr>
          <w:p w:rsidR="004803C9" w:rsidRDefault="004803C9">
            <w:pPr>
              <w:rPr>
                <w:rFonts w:eastAsia="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000000"/>
                <w:sz w:val="28"/>
                <w:szCs w:val="28"/>
              </w:rPr>
            </w:pPr>
            <w:r>
              <w:rPr>
                <w:rFonts w:eastAsia="Times New Roman"/>
                <w:color w:val="000000"/>
              </w:rPr>
              <w:t>Phạm Thị Lệ Thủy</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jc w:val="center"/>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rPr>
                <w:rFonts w:eastAsia="Times New Roman"/>
                <w:color w:val="FF0000"/>
                <w:sz w:val="28"/>
                <w:szCs w:val="28"/>
              </w:rPr>
            </w:pPr>
          </w:p>
        </w:tc>
      </w:tr>
      <w:tr w:rsidR="004803C9" w:rsidTr="004803C9">
        <w:trPr>
          <w:trHeight w:val="284"/>
        </w:trPr>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val="restart"/>
            <w:tcBorders>
              <w:top w:val="nil"/>
              <w:left w:val="nil"/>
              <w:bottom w:val="single" w:sz="4" w:space="0" w:color="auto"/>
              <w:right w:val="single" w:sz="4" w:space="0" w:color="auto"/>
            </w:tcBorders>
            <w:vAlign w:val="center"/>
            <w:hideMark/>
          </w:tcPr>
          <w:p w:rsidR="004803C9" w:rsidRDefault="004803C9">
            <w:pPr>
              <w:spacing w:line="240" w:lineRule="exact"/>
              <w:jc w:val="center"/>
              <w:rPr>
                <w:rFonts w:eastAsia="Times New Roman"/>
                <w:sz w:val="24"/>
                <w:szCs w:val="24"/>
              </w:rPr>
            </w:pPr>
            <w:r>
              <w:rPr>
                <w:rFonts w:eastAsia="Times New Roman"/>
                <w:sz w:val="24"/>
                <w:szCs w:val="24"/>
              </w:rPr>
              <w:t>5 tuổi A2</w:t>
            </w: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FF0000"/>
              </w:rPr>
              <w:t>Nguyễn Minh Bảo</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jc w:val="center"/>
              <w:rPr>
                <w:rFonts w:eastAsia="Times New Roman"/>
                <w:color w:val="FF0000"/>
              </w:rPr>
            </w:pPr>
          </w:p>
        </w:tc>
        <w:tc>
          <w:tcPr>
            <w:tcW w:w="2693" w:type="dxa"/>
            <w:tcBorders>
              <w:top w:val="single" w:sz="4" w:space="0" w:color="auto"/>
              <w:left w:val="nil"/>
              <w:bottom w:val="single" w:sz="4" w:space="0" w:color="auto"/>
              <w:right w:val="thinThickSmallGap" w:sz="12" w:space="0" w:color="auto"/>
            </w:tcBorders>
          </w:tcPr>
          <w:p w:rsidR="004803C9" w:rsidRDefault="004803C9">
            <w:pPr>
              <w:spacing w:line="240" w:lineRule="exact"/>
              <w:rPr>
                <w:rFonts w:eastAsia="Times New Roman"/>
                <w:color w:val="FF0000"/>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tcBorders>
              <w:top w:val="nil"/>
              <w:left w:val="nil"/>
              <w:bottom w:val="single" w:sz="4" w:space="0" w:color="auto"/>
              <w:right w:val="single" w:sz="4" w:space="0" w:color="auto"/>
            </w:tcBorders>
            <w:vAlign w:val="center"/>
            <w:hideMark/>
          </w:tcPr>
          <w:p w:rsidR="004803C9" w:rsidRDefault="004803C9">
            <w:pPr>
              <w:rPr>
                <w:rFonts w:eastAsia="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000000"/>
                <w:sz w:val="28"/>
                <w:szCs w:val="28"/>
              </w:rPr>
            </w:pPr>
            <w:r>
              <w:rPr>
                <w:rFonts w:eastAsia="Times New Roman"/>
                <w:color w:val="000000"/>
              </w:rPr>
              <w:t>Phạm Thị Hạnh</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jc w:val="center"/>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rPr>
                <w:rFonts w:eastAsia="Times New Roman"/>
                <w:color w:val="FF0000"/>
                <w:sz w:val="28"/>
                <w:szCs w:val="28"/>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val="restart"/>
            <w:tcBorders>
              <w:top w:val="nil"/>
              <w:left w:val="nil"/>
              <w:bottom w:val="single" w:sz="4" w:space="0" w:color="auto"/>
              <w:right w:val="single" w:sz="4" w:space="0" w:color="auto"/>
            </w:tcBorders>
            <w:vAlign w:val="center"/>
            <w:hideMark/>
          </w:tcPr>
          <w:p w:rsidR="004803C9" w:rsidRDefault="004803C9">
            <w:pPr>
              <w:spacing w:line="240" w:lineRule="exact"/>
              <w:jc w:val="center"/>
              <w:rPr>
                <w:rFonts w:eastAsia="Times New Roman"/>
                <w:sz w:val="24"/>
                <w:szCs w:val="24"/>
              </w:rPr>
            </w:pPr>
            <w:r>
              <w:rPr>
                <w:rFonts w:eastAsia="Times New Roman"/>
                <w:sz w:val="24"/>
                <w:szCs w:val="24"/>
              </w:rPr>
              <w:t>5 tuổi A3</w:t>
            </w: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FF0000"/>
              </w:rPr>
              <w:t>Đặng Thị Thu Hường</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jc w:val="center"/>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jc w:val="center"/>
              <w:rPr>
                <w:rFonts w:eastAsia="Times New Roman"/>
                <w:color w:val="FF0000"/>
                <w:sz w:val="24"/>
                <w:szCs w:val="24"/>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tcBorders>
              <w:top w:val="nil"/>
              <w:left w:val="nil"/>
              <w:bottom w:val="single" w:sz="4" w:space="0" w:color="auto"/>
              <w:right w:val="single" w:sz="4" w:space="0" w:color="auto"/>
            </w:tcBorders>
            <w:vAlign w:val="center"/>
            <w:hideMark/>
          </w:tcPr>
          <w:p w:rsidR="004803C9" w:rsidRDefault="004803C9">
            <w:pPr>
              <w:rPr>
                <w:rFonts w:eastAsia="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000000"/>
                <w:sz w:val="28"/>
                <w:szCs w:val="28"/>
              </w:rPr>
            </w:pPr>
            <w:r>
              <w:rPr>
                <w:rFonts w:eastAsia="Times New Roman"/>
                <w:color w:val="000000"/>
              </w:rPr>
              <w:t>Bùi Thị Mơ</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jc w:val="center"/>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jc w:val="center"/>
              <w:rPr>
                <w:rFonts w:eastAsia="Times New Roman"/>
                <w:color w:val="FF0000"/>
                <w:sz w:val="24"/>
                <w:szCs w:val="24"/>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val="restart"/>
            <w:tcBorders>
              <w:top w:val="nil"/>
              <w:left w:val="nil"/>
              <w:bottom w:val="single" w:sz="4" w:space="0" w:color="auto"/>
              <w:right w:val="single" w:sz="4" w:space="0" w:color="auto"/>
            </w:tcBorders>
            <w:vAlign w:val="center"/>
            <w:hideMark/>
          </w:tcPr>
          <w:p w:rsidR="004803C9" w:rsidRDefault="004803C9">
            <w:pPr>
              <w:spacing w:line="240" w:lineRule="exact"/>
              <w:jc w:val="center"/>
              <w:rPr>
                <w:rFonts w:eastAsia="Times New Roman"/>
                <w:sz w:val="24"/>
                <w:szCs w:val="24"/>
              </w:rPr>
            </w:pPr>
            <w:r>
              <w:rPr>
                <w:rFonts w:eastAsia="Times New Roman"/>
                <w:sz w:val="24"/>
                <w:szCs w:val="24"/>
              </w:rPr>
              <w:t>5 tuổi A4</w:t>
            </w: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FF0000"/>
              </w:rPr>
              <w:t>Nguyễn Thị Thanh</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jc w:val="center"/>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jc w:val="center"/>
              <w:rPr>
                <w:rFonts w:eastAsia="Times New Roman"/>
                <w:color w:val="FF0000"/>
                <w:sz w:val="24"/>
                <w:szCs w:val="24"/>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tcBorders>
              <w:top w:val="nil"/>
              <w:left w:val="nil"/>
              <w:bottom w:val="single" w:sz="4" w:space="0" w:color="auto"/>
              <w:right w:val="single" w:sz="4" w:space="0" w:color="auto"/>
            </w:tcBorders>
            <w:vAlign w:val="center"/>
            <w:hideMark/>
          </w:tcPr>
          <w:p w:rsidR="004803C9" w:rsidRDefault="004803C9">
            <w:pPr>
              <w:rPr>
                <w:rFonts w:eastAsia="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000000"/>
                <w:sz w:val="28"/>
                <w:szCs w:val="28"/>
              </w:rPr>
            </w:pPr>
            <w:r>
              <w:rPr>
                <w:rFonts w:eastAsia="Times New Roman"/>
                <w:color w:val="000000"/>
              </w:rPr>
              <w:t>Trần Thị Phương</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jc w:val="center"/>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jc w:val="center"/>
              <w:rPr>
                <w:rFonts w:eastAsia="Times New Roman"/>
                <w:color w:val="FF0000"/>
                <w:sz w:val="24"/>
                <w:szCs w:val="24"/>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val="restart"/>
            <w:tcBorders>
              <w:top w:val="nil"/>
              <w:left w:val="nil"/>
              <w:bottom w:val="single" w:sz="4" w:space="0" w:color="auto"/>
              <w:right w:val="single" w:sz="4" w:space="0" w:color="auto"/>
            </w:tcBorders>
            <w:vAlign w:val="center"/>
            <w:hideMark/>
          </w:tcPr>
          <w:p w:rsidR="004803C9" w:rsidRDefault="004803C9">
            <w:pPr>
              <w:spacing w:line="240" w:lineRule="exact"/>
              <w:jc w:val="center"/>
              <w:rPr>
                <w:rFonts w:eastAsia="Times New Roman"/>
                <w:sz w:val="24"/>
                <w:szCs w:val="24"/>
              </w:rPr>
            </w:pPr>
            <w:r>
              <w:rPr>
                <w:rFonts w:eastAsia="Times New Roman"/>
                <w:sz w:val="24"/>
                <w:szCs w:val="24"/>
              </w:rPr>
              <w:t>5 tuổi A6</w:t>
            </w: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FF0000"/>
              </w:rPr>
              <w:t>Phạm Thu Hằng</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rPr>
                <w:rFonts w:eastAsia="Times New Roman"/>
                <w:color w:val="000000"/>
                <w:sz w:val="24"/>
                <w:szCs w:val="24"/>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tcBorders>
              <w:top w:val="nil"/>
              <w:left w:val="nil"/>
              <w:bottom w:val="single" w:sz="4" w:space="0" w:color="auto"/>
              <w:right w:val="single" w:sz="4" w:space="0" w:color="auto"/>
            </w:tcBorders>
            <w:vAlign w:val="center"/>
            <w:hideMark/>
          </w:tcPr>
          <w:p w:rsidR="004803C9" w:rsidRDefault="004803C9">
            <w:pPr>
              <w:rPr>
                <w:rFonts w:eastAsia="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000000"/>
                <w:sz w:val="28"/>
                <w:szCs w:val="28"/>
              </w:rPr>
            </w:pPr>
            <w:r>
              <w:rPr>
                <w:rFonts w:eastAsia="Times New Roman"/>
                <w:color w:val="000000"/>
              </w:rPr>
              <w:t>Trần Hồng Minh</w:t>
            </w:r>
          </w:p>
        </w:tc>
        <w:tc>
          <w:tcPr>
            <w:tcW w:w="4536" w:type="dxa"/>
            <w:gridSpan w:val="2"/>
            <w:tcBorders>
              <w:top w:val="single" w:sz="4" w:space="0" w:color="auto"/>
              <w:left w:val="single" w:sz="4" w:space="0" w:color="auto"/>
              <w:bottom w:val="single" w:sz="4" w:space="0" w:color="auto"/>
              <w:right w:val="thinThickSmallGap" w:sz="12" w:space="0" w:color="auto"/>
            </w:tcBorders>
            <w:hideMark/>
          </w:tcPr>
          <w:p w:rsidR="004803C9" w:rsidRDefault="004803C9">
            <w:pPr>
              <w:spacing w:line="240" w:lineRule="exact"/>
              <w:rPr>
                <w:rFonts w:eastAsia="Times New Roman"/>
                <w:color w:val="FF0000"/>
                <w:sz w:val="24"/>
                <w:szCs w:val="24"/>
              </w:rPr>
            </w:pPr>
            <w:r>
              <w:rPr>
                <w:rFonts w:eastAsia="Times New Roman"/>
                <w:color w:val="FF0000"/>
                <w:sz w:val="24"/>
                <w:szCs w:val="24"/>
              </w:rPr>
              <w:t>Tắng cường về lớp 3 tuổi do HS hiện tại ít</w:t>
            </w: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val="restart"/>
            <w:tcBorders>
              <w:top w:val="nil"/>
              <w:left w:val="nil"/>
              <w:bottom w:val="single" w:sz="4" w:space="0" w:color="auto"/>
              <w:right w:val="single" w:sz="4" w:space="0" w:color="auto"/>
            </w:tcBorders>
            <w:vAlign w:val="center"/>
            <w:hideMark/>
          </w:tcPr>
          <w:p w:rsidR="004803C9" w:rsidRDefault="004803C9">
            <w:pPr>
              <w:spacing w:line="240" w:lineRule="exact"/>
              <w:jc w:val="center"/>
              <w:rPr>
                <w:rFonts w:eastAsia="Times New Roman"/>
                <w:color w:val="000000"/>
                <w:sz w:val="24"/>
                <w:szCs w:val="24"/>
              </w:rPr>
            </w:pPr>
            <w:r>
              <w:rPr>
                <w:rFonts w:eastAsia="Times New Roman"/>
                <w:color w:val="000000"/>
                <w:sz w:val="24"/>
                <w:szCs w:val="24"/>
              </w:rPr>
              <w:t>5 tuổi A5</w:t>
            </w: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FF0000"/>
              </w:rPr>
              <w:t>Nguyễn Thị Thêm</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jc w:val="center"/>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jc w:val="center"/>
              <w:rPr>
                <w:rFonts w:eastAsia="Times New Roman"/>
                <w:color w:val="FF0000"/>
                <w:sz w:val="24"/>
                <w:szCs w:val="24"/>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tcBorders>
              <w:top w:val="nil"/>
              <w:left w:val="nil"/>
              <w:bottom w:val="single" w:sz="4" w:space="0" w:color="auto"/>
              <w:right w:val="single" w:sz="4" w:space="0" w:color="auto"/>
            </w:tcBorders>
            <w:vAlign w:val="center"/>
            <w:hideMark/>
          </w:tcPr>
          <w:p w:rsidR="004803C9" w:rsidRDefault="004803C9">
            <w:pPr>
              <w:rPr>
                <w:rFonts w:eastAsia="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000000"/>
              </w:rPr>
              <w:t>Phạm Thị Quỳnh Mai</w:t>
            </w:r>
          </w:p>
        </w:tc>
        <w:tc>
          <w:tcPr>
            <w:tcW w:w="4536" w:type="dxa"/>
            <w:gridSpan w:val="2"/>
            <w:tcBorders>
              <w:top w:val="single" w:sz="4" w:space="0" w:color="auto"/>
              <w:left w:val="single" w:sz="4" w:space="0" w:color="auto"/>
              <w:bottom w:val="single" w:sz="4" w:space="0" w:color="auto"/>
              <w:right w:val="thinThickSmallGap" w:sz="12" w:space="0" w:color="auto"/>
            </w:tcBorders>
            <w:hideMark/>
          </w:tcPr>
          <w:p w:rsidR="004803C9" w:rsidRDefault="004803C9">
            <w:pPr>
              <w:spacing w:line="240" w:lineRule="exact"/>
              <w:rPr>
                <w:rFonts w:eastAsia="Times New Roman"/>
                <w:color w:val="FF0000"/>
                <w:sz w:val="24"/>
                <w:szCs w:val="24"/>
              </w:rPr>
            </w:pPr>
            <w:r>
              <w:rPr>
                <w:rFonts w:eastAsia="Times New Roman"/>
                <w:color w:val="FF0000"/>
                <w:sz w:val="24"/>
                <w:szCs w:val="24"/>
              </w:rPr>
              <w:t>Tắng cường về lớp 3 tuổi do HS hiện tại ít</w:t>
            </w: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val="restart"/>
            <w:tcBorders>
              <w:top w:val="nil"/>
              <w:left w:val="nil"/>
              <w:bottom w:val="single" w:sz="4" w:space="0" w:color="auto"/>
              <w:right w:val="single" w:sz="4" w:space="0" w:color="auto"/>
            </w:tcBorders>
            <w:vAlign w:val="center"/>
            <w:hideMark/>
          </w:tcPr>
          <w:p w:rsidR="004803C9" w:rsidRDefault="004803C9">
            <w:pPr>
              <w:spacing w:line="240" w:lineRule="exact"/>
              <w:jc w:val="center"/>
              <w:rPr>
                <w:rFonts w:eastAsia="Times New Roman"/>
                <w:sz w:val="24"/>
                <w:szCs w:val="24"/>
              </w:rPr>
            </w:pPr>
            <w:r>
              <w:rPr>
                <w:rFonts w:eastAsia="Times New Roman"/>
                <w:sz w:val="24"/>
                <w:szCs w:val="24"/>
              </w:rPr>
              <w:t>4 tuổi A1</w:t>
            </w: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FF0000"/>
              </w:rPr>
              <w:t>Phạm Thị Kiên</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jc w:val="center"/>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jc w:val="center"/>
              <w:rPr>
                <w:rFonts w:eastAsia="Times New Roman"/>
                <w:color w:val="FF0000"/>
                <w:sz w:val="24"/>
                <w:szCs w:val="24"/>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tcBorders>
              <w:top w:val="nil"/>
              <w:left w:val="nil"/>
              <w:bottom w:val="single" w:sz="4" w:space="0" w:color="auto"/>
              <w:right w:val="single" w:sz="4" w:space="0" w:color="auto"/>
            </w:tcBorders>
            <w:vAlign w:val="center"/>
            <w:hideMark/>
          </w:tcPr>
          <w:p w:rsidR="004803C9" w:rsidRDefault="004803C9">
            <w:pPr>
              <w:rPr>
                <w:rFonts w:eastAsia="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rPr>
              <w:t>Hoàng Thị Lương</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jc w:val="center"/>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jc w:val="center"/>
              <w:rPr>
                <w:rFonts w:eastAsia="Times New Roman"/>
                <w:color w:val="FF0000"/>
                <w:sz w:val="24"/>
                <w:szCs w:val="24"/>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val="restart"/>
            <w:tcBorders>
              <w:top w:val="nil"/>
              <w:left w:val="nil"/>
              <w:bottom w:val="single" w:sz="4" w:space="0" w:color="auto"/>
              <w:right w:val="single" w:sz="4" w:space="0" w:color="auto"/>
            </w:tcBorders>
            <w:vAlign w:val="center"/>
            <w:hideMark/>
          </w:tcPr>
          <w:p w:rsidR="004803C9" w:rsidRDefault="004803C9">
            <w:pPr>
              <w:spacing w:line="240" w:lineRule="exact"/>
              <w:jc w:val="center"/>
              <w:rPr>
                <w:rFonts w:eastAsia="Times New Roman"/>
                <w:sz w:val="24"/>
                <w:szCs w:val="24"/>
              </w:rPr>
            </w:pPr>
            <w:r>
              <w:rPr>
                <w:rFonts w:eastAsia="Times New Roman"/>
                <w:sz w:val="24"/>
                <w:szCs w:val="24"/>
              </w:rPr>
              <w:t>4 tuổi A2</w:t>
            </w: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FF0000"/>
              </w:rPr>
              <w:t>Vũ Thị Hoài</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jc w:val="center"/>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jc w:val="center"/>
              <w:rPr>
                <w:rFonts w:eastAsia="Times New Roman"/>
                <w:color w:val="FF0000"/>
                <w:sz w:val="24"/>
                <w:szCs w:val="24"/>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tcBorders>
              <w:top w:val="nil"/>
              <w:left w:val="nil"/>
              <w:bottom w:val="single" w:sz="4" w:space="0" w:color="auto"/>
              <w:right w:val="single" w:sz="4" w:space="0" w:color="auto"/>
            </w:tcBorders>
            <w:vAlign w:val="center"/>
            <w:hideMark/>
          </w:tcPr>
          <w:p w:rsidR="004803C9" w:rsidRDefault="004803C9">
            <w:pPr>
              <w:rPr>
                <w:rFonts w:eastAsia="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000000"/>
                <w:sz w:val="28"/>
                <w:szCs w:val="28"/>
              </w:rPr>
            </w:pPr>
            <w:r>
              <w:rPr>
                <w:rFonts w:eastAsia="Times New Roman"/>
                <w:color w:val="000000"/>
              </w:rPr>
              <w:t>Nguyễn Thị Hiên</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hideMark/>
          </w:tcPr>
          <w:p w:rsidR="004803C9" w:rsidRDefault="004803C9">
            <w:pPr>
              <w:spacing w:line="240" w:lineRule="exact"/>
              <w:rPr>
                <w:rFonts w:eastAsia="Times New Roman"/>
                <w:color w:val="0070C0"/>
                <w:sz w:val="28"/>
                <w:szCs w:val="28"/>
              </w:rPr>
            </w:pPr>
            <w:r>
              <w:rPr>
                <w:rFonts w:eastAsia="Times New Roman"/>
                <w:i/>
                <w:color w:val="0070C0"/>
              </w:rPr>
              <w:t>Nghỉ TS đến 19/8/2024 đi làm</w:t>
            </w: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val="restart"/>
            <w:tcBorders>
              <w:top w:val="nil"/>
              <w:left w:val="nil"/>
              <w:bottom w:val="single" w:sz="4" w:space="0" w:color="auto"/>
              <w:right w:val="single" w:sz="4" w:space="0" w:color="auto"/>
            </w:tcBorders>
            <w:vAlign w:val="center"/>
            <w:hideMark/>
          </w:tcPr>
          <w:p w:rsidR="004803C9" w:rsidRDefault="004803C9">
            <w:pPr>
              <w:spacing w:line="240" w:lineRule="exact"/>
              <w:jc w:val="center"/>
              <w:rPr>
                <w:rFonts w:eastAsia="Times New Roman"/>
                <w:sz w:val="24"/>
                <w:szCs w:val="24"/>
              </w:rPr>
            </w:pPr>
            <w:r>
              <w:rPr>
                <w:rFonts w:eastAsia="Times New Roman"/>
                <w:sz w:val="24"/>
                <w:szCs w:val="24"/>
              </w:rPr>
              <w:t>4 tuổi A3</w:t>
            </w: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FF0000"/>
              </w:rPr>
              <w:t>Vũ Thị Thu Hương</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jc w:val="center"/>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jc w:val="center"/>
              <w:rPr>
                <w:rFonts w:eastAsia="Times New Roman"/>
                <w:color w:val="0070C0"/>
                <w:sz w:val="28"/>
                <w:szCs w:val="28"/>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tcBorders>
              <w:top w:val="nil"/>
              <w:left w:val="nil"/>
              <w:bottom w:val="single" w:sz="4" w:space="0" w:color="auto"/>
              <w:right w:val="single" w:sz="4" w:space="0" w:color="auto"/>
            </w:tcBorders>
            <w:vAlign w:val="center"/>
            <w:hideMark/>
          </w:tcPr>
          <w:p w:rsidR="004803C9" w:rsidRDefault="004803C9">
            <w:pPr>
              <w:rPr>
                <w:rFonts w:eastAsia="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0070C0"/>
                <w:sz w:val="28"/>
                <w:szCs w:val="28"/>
              </w:rPr>
            </w:pPr>
            <w:r>
              <w:rPr>
                <w:rFonts w:eastAsia="Times New Roman"/>
                <w:color w:val="000000"/>
              </w:rPr>
              <w:t>Phạm Thị Thanh Hà</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jc w:val="center"/>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rPr>
                <w:rFonts w:eastAsia="Times New Roman"/>
                <w:color w:val="0070C0"/>
                <w:sz w:val="28"/>
                <w:szCs w:val="28"/>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val="restart"/>
            <w:tcBorders>
              <w:top w:val="nil"/>
              <w:left w:val="nil"/>
              <w:bottom w:val="single" w:sz="4" w:space="0" w:color="auto"/>
              <w:right w:val="single" w:sz="4" w:space="0" w:color="auto"/>
            </w:tcBorders>
            <w:vAlign w:val="center"/>
            <w:hideMark/>
          </w:tcPr>
          <w:p w:rsidR="004803C9" w:rsidRDefault="004803C9">
            <w:pPr>
              <w:spacing w:line="240" w:lineRule="exact"/>
              <w:jc w:val="center"/>
              <w:rPr>
                <w:rFonts w:eastAsia="Times New Roman"/>
                <w:sz w:val="24"/>
                <w:szCs w:val="24"/>
              </w:rPr>
            </w:pPr>
            <w:r>
              <w:rPr>
                <w:rFonts w:eastAsia="Times New Roman"/>
                <w:sz w:val="24"/>
                <w:szCs w:val="24"/>
              </w:rPr>
              <w:t>4 tuổi A4</w:t>
            </w: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FF0000"/>
              </w:rPr>
              <w:t>Lưu Thị Bích Thúy</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rPr>
                <w:rFonts w:eastAsia="Times New Roman"/>
                <w:color w:val="0070C0"/>
                <w:sz w:val="28"/>
                <w:szCs w:val="28"/>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tcBorders>
              <w:top w:val="nil"/>
              <w:left w:val="nil"/>
              <w:bottom w:val="single" w:sz="4" w:space="0" w:color="auto"/>
              <w:right w:val="single" w:sz="4" w:space="0" w:color="auto"/>
            </w:tcBorders>
            <w:vAlign w:val="center"/>
            <w:hideMark/>
          </w:tcPr>
          <w:p w:rsidR="004803C9" w:rsidRDefault="004803C9">
            <w:pPr>
              <w:rPr>
                <w:rFonts w:eastAsia="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i/>
                <w:color w:val="0070C0"/>
                <w:sz w:val="28"/>
                <w:szCs w:val="28"/>
              </w:rPr>
            </w:pPr>
            <w:r>
              <w:rPr>
                <w:rFonts w:eastAsia="Times New Roman"/>
                <w:i/>
                <w:color w:val="0070C0"/>
              </w:rPr>
              <w:t>Dương Thị Hiên</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hideMark/>
          </w:tcPr>
          <w:p w:rsidR="004803C9" w:rsidRDefault="004803C9">
            <w:pPr>
              <w:spacing w:line="240" w:lineRule="exact"/>
              <w:ind w:right="-104"/>
              <w:rPr>
                <w:rFonts w:eastAsia="Times New Roman"/>
                <w:i/>
                <w:color w:val="0070C0"/>
                <w:sz w:val="28"/>
                <w:szCs w:val="28"/>
              </w:rPr>
            </w:pPr>
            <w:r>
              <w:rPr>
                <w:rFonts w:eastAsia="Times New Roman"/>
                <w:i/>
                <w:color w:val="0070C0"/>
              </w:rPr>
              <w:t>Cuối tháng 01/25 nghỉ thai sản</w:t>
            </w: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val="restart"/>
            <w:tcBorders>
              <w:top w:val="nil"/>
              <w:left w:val="nil"/>
              <w:bottom w:val="single" w:sz="4" w:space="0" w:color="auto"/>
              <w:right w:val="single" w:sz="4" w:space="0" w:color="auto"/>
            </w:tcBorders>
            <w:vAlign w:val="center"/>
            <w:hideMark/>
          </w:tcPr>
          <w:p w:rsidR="004803C9" w:rsidRDefault="004803C9">
            <w:pPr>
              <w:spacing w:line="240" w:lineRule="exact"/>
              <w:jc w:val="center"/>
              <w:rPr>
                <w:rFonts w:eastAsia="Times New Roman"/>
                <w:sz w:val="24"/>
                <w:szCs w:val="24"/>
              </w:rPr>
            </w:pPr>
            <w:r>
              <w:rPr>
                <w:rFonts w:eastAsia="Times New Roman"/>
                <w:sz w:val="24"/>
                <w:szCs w:val="24"/>
              </w:rPr>
              <w:t>4 tuổi A5</w:t>
            </w: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FF0000"/>
              </w:rPr>
              <w:t>Đinh Thị Hằng</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ind w:right="-104"/>
              <w:jc w:val="center"/>
              <w:rPr>
                <w:rFonts w:eastAsia="Times New Roman"/>
                <w:i/>
                <w:color w:val="FF0000"/>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ind w:right="-104"/>
              <w:rPr>
                <w:rFonts w:eastAsia="Times New Roman"/>
                <w:i/>
                <w:color w:val="0070C0"/>
                <w:sz w:val="28"/>
                <w:szCs w:val="28"/>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tcBorders>
              <w:top w:val="nil"/>
              <w:left w:val="nil"/>
              <w:bottom w:val="single" w:sz="4" w:space="0" w:color="auto"/>
              <w:right w:val="single" w:sz="4" w:space="0" w:color="auto"/>
            </w:tcBorders>
            <w:vAlign w:val="center"/>
            <w:hideMark/>
          </w:tcPr>
          <w:p w:rsidR="004803C9" w:rsidRDefault="004803C9">
            <w:pPr>
              <w:rPr>
                <w:rFonts w:eastAsia="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i/>
                <w:color w:val="0070C0"/>
                <w:sz w:val="28"/>
                <w:szCs w:val="28"/>
              </w:rPr>
            </w:pPr>
            <w:r>
              <w:rPr>
                <w:rFonts w:eastAsia="Times New Roman"/>
                <w:i/>
                <w:color w:val="0070C0"/>
              </w:rPr>
              <w:t>Đặng Thị Loan</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hideMark/>
          </w:tcPr>
          <w:p w:rsidR="004803C9" w:rsidRDefault="004803C9">
            <w:pPr>
              <w:spacing w:line="240" w:lineRule="exact"/>
              <w:rPr>
                <w:rFonts w:eastAsia="Times New Roman"/>
                <w:i/>
                <w:color w:val="0070C0"/>
                <w:sz w:val="28"/>
                <w:szCs w:val="28"/>
              </w:rPr>
            </w:pPr>
            <w:r>
              <w:rPr>
                <w:rFonts w:eastAsia="Times New Roman"/>
                <w:i/>
                <w:color w:val="0070C0"/>
              </w:rPr>
              <w:t>Nghỉ thai sản (chuyển trường)</w:t>
            </w: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val="restart"/>
            <w:tcBorders>
              <w:top w:val="nil"/>
              <w:left w:val="nil"/>
              <w:bottom w:val="single" w:sz="4" w:space="0" w:color="auto"/>
              <w:right w:val="single" w:sz="4" w:space="0" w:color="auto"/>
            </w:tcBorders>
            <w:vAlign w:val="center"/>
            <w:hideMark/>
          </w:tcPr>
          <w:p w:rsidR="004803C9" w:rsidRDefault="004803C9">
            <w:pPr>
              <w:spacing w:line="240" w:lineRule="exact"/>
              <w:jc w:val="center"/>
              <w:rPr>
                <w:rFonts w:eastAsia="Times New Roman"/>
                <w:sz w:val="24"/>
                <w:szCs w:val="24"/>
              </w:rPr>
            </w:pPr>
            <w:r>
              <w:rPr>
                <w:rFonts w:eastAsia="Times New Roman"/>
                <w:sz w:val="24"/>
                <w:szCs w:val="24"/>
              </w:rPr>
              <w:t>3 tuổi A1</w:t>
            </w: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FF0000"/>
              </w:rPr>
              <w:t>Phạm Thị Diệu Thúy</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ind w:right="-104"/>
              <w:rPr>
                <w:rFonts w:eastAsia="Times New Roman"/>
                <w:color w:val="FF0000"/>
                <w:sz w:val="28"/>
                <w:szCs w:val="28"/>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tcBorders>
              <w:top w:val="nil"/>
              <w:left w:val="nil"/>
              <w:bottom w:val="single" w:sz="4" w:space="0" w:color="auto"/>
              <w:right w:val="single" w:sz="4" w:space="0" w:color="auto"/>
            </w:tcBorders>
            <w:vAlign w:val="center"/>
            <w:hideMark/>
          </w:tcPr>
          <w:p w:rsidR="004803C9" w:rsidRDefault="004803C9">
            <w:pPr>
              <w:rPr>
                <w:rFonts w:eastAsia="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000000"/>
                <w:sz w:val="24"/>
                <w:szCs w:val="24"/>
              </w:rPr>
            </w:pPr>
            <w:r>
              <w:rPr>
                <w:rFonts w:eastAsia="Times New Roman"/>
                <w:i/>
                <w:color w:val="0070C0"/>
              </w:rPr>
              <w:t>Cao Thị Thêu</w:t>
            </w:r>
          </w:p>
        </w:tc>
        <w:tc>
          <w:tcPr>
            <w:tcW w:w="1843"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jc w:val="center"/>
              <w:rPr>
                <w:rFonts w:eastAsia="Times New Roman"/>
                <w:color w:val="FF0000"/>
                <w:sz w:val="24"/>
                <w:szCs w:val="24"/>
              </w:rPr>
            </w:pPr>
            <w:r>
              <w:rPr>
                <w:rFonts w:eastAsia="Times New Roman"/>
                <w:color w:val="000000"/>
              </w:rPr>
              <w:t>Phạm T. Quỳnh Mai</w:t>
            </w:r>
          </w:p>
        </w:tc>
        <w:tc>
          <w:tcPr>
            <w:tcW w:w="2693" w:type="dxa"/>
            <w:tcBorders>
              <w:top w:val="single" w:sz="4" w:space="0" w:color="auto"/>
              <w:left w:val="single" w:sz="4" w:space="0" w:color="auto"/>
              <w:bottom w:val="single" w:sz="4" w:space="0" w:color="auto"/>
              <w:right w:val="thinThickSmallGap" w:sz="12" w:space="0" w:color="auto"/>
            </w:tcBorders>
            <w:hideMark/>
          </w:tcPr>
          <w:p w:rsidR="004803C9" w:rsidRDefault="004803C9">
            <w:pPr>
              <w:spacing w:line="240" w:lineRule="exact"/>
              <w:rPr>
                <w:rFonts w:eastAsia="Times New Roman"/>
                <w:color w:val="FF0000"/>
                <w:sz w:val="28"/>
                <w:szCs w:val="28"/>
              </w:rPr>
            </w:pPr>
            <w:r>
              <w:rPr>
                <w:rFonts w:eastAsia="Times New Roman"/>
                <w:color w:val="FF0000"/>
              </w:rPr>
              <w:t xml:space="preserve"> </w:t>
            </w:r>
            <w:r>
              <w:rPr>
                <w:rFonts w:eastAsia="Times New Roman"/>
                <w:i/>
                <w:color w:val="0070C0"/>
              </w:rPr>
              <w:t>Nghỉ TS đến 13/11/2024 đi làm</w:t>
            </w: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val="restart"/>
            <w:tcBorders>
              <w:top w:val="nil"/>
              <w:left w:val="nil"/>
              <w:bottom w:val="single" w:sz="4" w:space="0" w:color="auto"/>
              <w:right w:val="single" w:sz="4" w:space="0" w:color="auto"/>
            </w:tcBorders>
            <w:vAlign w:val="center"/>
            <w:hideMark/>
          </w:tcPr>
          <w:p w:rsidR="004803C9" w:rsidRDefault="004803C9">
            <w:pPr>
              <w:spacing w:line="240" w:lineRule="exact"/>
              <w:jc w:val="center"/>
              <w:rPr>
                <w:rFonts w:eastAsia="Times New Roman"/>
                <w:sz w:val="24"/>
                <w:szCs w:val="24"/>
              </w:rPr>
            </w:pPr>
            <w:r>
              <w:rPr>
                <w:rFonts w:eastAsia="Times New Roman"/>
                <w:sz w:val="24"/>
                <w:szCs w:val="24"/>
              </w:rPr>
              <w:t>3 tuổi A2</w:t>
            </w: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FF0000"/>
              </w:rPr>
              <w:t>Phạm Thị Thu Hà</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ind w:right="-104"/>
              <w:rPr>
                <w:rFonts w:eastAsia="Times New Roman"/>
                <w:color w:val="FF0000"/>
                <w:sz w:val="28"/>
                <w:szCs w:val="28"/>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tcBorders>
              <w:top w:val="nil"/>
              <w:left w:val="nil"/>
              <w:bottom w:val="single" w:sz="4" w:space="0" w:color="auto"/>
              <w:right w:val="single" w:sz="4" w:space="0" w:color="auto"/>
            </w:tcBorders>
            <w:vAlign w:val="center"/>
            <w:hideMark/>
          </w:tcPr>
          <w:p w:rsidR="004803C9" w:rsidRDefault="004803C9">
            <w:pPr>
              <w:rPr>
                <w:rFonts w:eastAsia="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i/>
                <w:color w:val="000000"/>
                <w:sz w:val="28"/>
                <w:szCs w:val="28"/>
              </w:rPr>
            </w:pPr>
            <w:r>
              <w:rPr>
                <w:rFonts w:eastAsia="Times New Roman"/>
                <w:i/>
                <w:color w:val="0070C0"/>
              </w:rPr>
              <w:t>Đoàn Thị Thủy Huyền</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hideMark/>
          </w:tcPr>
          <w:p w:rsidR="004803C9" w:rsidRDefault="004803C9">
            <w:pPr>
              <w:spacing w:line="240" w:lineRule="exact"/>
              <w:ind w:right="-104"/>
              <w:rPr>
                <w:rFonts w:eastAsia="Times New Roman"/>
                <w:i/>
                <w:color w:val="0070C0"/>
                <w:sz w:val="28"/>
                <w:szCs w:val="28"/>
              </w:rPr>
            </w:pPr>
            <w:r>
              <w:rPr>
                <w:rFonts w:eastAsia="Times New Roman"/>
                <w:i/>
                <w:color w:val="0070C0"/>
              </w:rPr>
              <w:t>Cuối tháng 10/24 nghỉ thai sản</w:t>
            </w: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val="restart"/>
            <w:tcBorders>
              <w:top w:val="nil"/>
              <w:left w:val="nil"/>
              <w:bottom w:val="single" w:sz="4" w:space="0" w:color="auto"/>
              <w:right w:val="single" w:sz="4" w:space="0" w:color="auto"/>
            </w:tcBorders>
            <w:vAlign w:val="center"/>
            <w:hideMark/>
          </w:tcPr>
          <w:p w:rsidR="004803C9" w:rsidRDefault="004803C9">
            <w:pPr>
              <w:spacing w:line="240" w:lineRule="exact"/>
              <w:jc w:val="center"/>
              <w:rPr>
                <w:rFonts w:eastAsia="Times New Roman"/>
                <w:sz w:val="24"/>
                <w:szCs w:val="24"/>
              </w:rPr>
            </w:pPr>
            <w:r>
              <w:rPr>
                <w:rFonts w:eastAsia="Times New Roman"/>
                <w:sz w:val="24"/>
                <w:szCs w:val="24"/>
              </w:rPr>
              <w:t>3 tuổi A3</w:t>
            </w: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FF0000"/>
              </w:rPr>
              <w:t>Trần Thị Thoa</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ind w:right="-104"/>
              <w:rPr>
                <w:rFonts w:eastAsia="Times New Roman"/>
                <w:color w:val="FF0000"/>
                <w:sz w:val="28"/>
                <w:szCs w:val="28"/>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tcBorders>
              <w:top w:val="nil"/>
              <w:left w:val="nil"/>
              <w:bottom w:val="single" w:sz="4" w:space="0" w:color="auto"/>
              <w:right w:val="single" w:sz="4" w:space="0" w:color="auto"/>
            </w:tcBorders>
            <w:vAlign w:val="center"/>
            <w:hideMark/>
          </w:tcPr>
          <w:p w:rsidR="004803C9" w:rsidRDefault="004803C9">
            <w:pPr>
              <w:rPr>
                <w:rFonts w:eastAsia="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i/>
                <w:color w:val="0070C0"/>
                <w:sz w:val="28"/>
                <w:szCs w:val="28"/>
              </w:rPr>
            </w:pPr>
            <w:r>
              <w:rPr>
                <w:rFonts w:eastAsia="Times New Roman"/>
                <w:i/>
                <w:color w:val="0070C0"/>
              </w:rPr>
              <w:t>Nguyễn T Kim Oanh</w:t>
            </w:r>
          </w:p>
        </w:tc>
        <w:tc>
          <w:tcPr>
            <w:tcW w:w="1843"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jc w:val="center"/>
              <w:rPr>
                <w:rFonts w:eastAsia="Times New Roman"/>
                <w:color w:val="FF0000"/>
                <w:sz w:val="24"/>
                <w:szCs w:val="24"/>
              </w:rPr>
            </w:pPr>
            <w:r>
              <w:rPr>
                <w:rFonts w:eastAsia="Times New Roman"/>
                <w:color w:val="000000"/>
              </w:rPr>
              <w:t>Trần Hồng Minh</w:t>
            </w:r>
          </w:p>
        </w:tc>
        <w:tc>
          <w:tcPr>
            <w:tcW w:w="2693" w:type="dxa"/>
            <w:tcBorders>
              <w:top w:val="single" w:sz="4" w:space="0" w:color="auto"/>
              <w:left w:val="single" w:sz="4" w:space="0" w:color="auto"/>
              <w:bottom w:val="single" w:sz="4" w:space="0" w:color="auto"/>
              <w:right w:val="thinThickSmallGap" w:sz="12" w:space="0" w:color="auto"/>
            </w:tcBorders>
            <w:hideMark/>
          </w:tcPr>
          <w:p w:rsidR="004803C9" w:rsidRDefault="004803C9">
            <w:pPr>
              <w:spacing w:line="240" w:lineRule="exact"/>
              <w:rPr>
                <w:rFonts w:eastAsia="Times New Roman"/>
                <w:i/>
                <w:color w:val="FF0000"/>
                <w:sz w:val="28"/>
                <w:szCs w:val="28"/>
              </w:rPr>
            </w:pPr>
            <w:r>
              <w:rPr>
                <w:rFonts w:eastAsia="Times New Roman"/>
                <w:i/>
                <w:color w:val="0070C0"/>
              </w:rPr>
              <w:t>Nghỉ TS đến 13/11/2024 đi làm</w:t>
            </w: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val="restart"/>
            <w:tcBorders>
              <w:top w:val="nil"/>
              <w:left w:val="nil"/>
              <w:bottom w:val="single" w:sz="4" w:space="0" w:color="auto"/>
              <w:right w:val="single" w:sz="4" w:space="0" w:color="auto"/>
            </w:tcBorders>
            <w:vAlign w:val="center"/>
            <w:hideMark/>
          </w:tcPr>
          <w:p w:rsidR="004803C9" w:rsidRDefault="004803C9">
            <w:pPr>
              <w:spacing w:line="240" w:lineRule="exact"/>
              <w:jc w:val="center"/>
              <w:rPr>
                <w:rFonts w:eastAsia="Times New Roman"/>
                <w:sz w:val="24"/>
                <w:szCs w:val="24"/>
              </w:rPr>
            </w:pPr>
            <w:r>
              <w:rPr>
                <w:rFonts w:eastAsia="Times New Roman"/>
                <w:sz w:val="24"/>
                <w:szCs w:val="24"/>
              </w:rPr>
              <w:t>3 tuổi A4</w:t>
            </w: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FF0000"/>
              </w:rPr>
              <w:t>Trần Thị Tươi</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jc w:val="center"/>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ind w:right="-104"/>
              <w:rPr>
                <w:rFonts w:eastAsia="Times New Roman"/>
                <w:color w:val="FF0000"/>
                <w:sz w:val="28"/>
                <w:szCs w:val="28"/>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tcBorders>
              <w:top w:val="nil"/>
              <w:left w:val="nil"/>
              <w:bottom w:val="single" w:sz="4" w:space="0" w:color="auto"/>
              <w:right w:val="single" w:sz="4" w:space="0" w:color="auto"/>
            </w:tcBorders>
            <w:vAlign w:val="center"/>
            <w:hideMark/>
          </w:tcPr>
          <w:p w:rsidR="004803C9" w:rsidRDefault="004803C9">
            <w:pPr>
              <w:rPr>
                <w:rFonts w:eastAsia="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i/>
                <w:color w:val="0070C0"/>
                <w:sz w:val="28"/>
                <w:szCs w:val="28"/>
              </w:rPr>
            </w:pPr>
            <w:r>
              <w:rPr>
                <w:rFonts w:eastAsia="Times New Roman"/>
                <w:color w:val="000000"/>
              </w:rPr>
              <w:t>Chu Thị Ninh</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ind w:right="-104"/>
              <w:rPr>
                <w:rFonts w:eastAsia="Times New Roman"/>
                <w:i/>
                <w:color w:val="0070C0"/>
                <w:sz w:val="28"/>
                <w:szCs w:val="28"/>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val="restart"/>
            <w:tcBorders>
              <w:top w:val="nil"/>
              <w:left w:val="nil"/>
              <w:bottom w:val="single" w:sz="4" w:space="0" w:color="auto"/>
              <w:right w:val="single" w:sz="4" w:space="0" w:color="auto"/>
            </w:tcBorders>
            <w:vAlign w:val="center"/>
            <w:hideMark/>
          </w:tcPr>
          <w:p w:rsidR="004803C9" w:rsidRDefault="004803C9">
            <w:pPr>
              <w:spacing w:line="240" w:lineRule="exact"/>
              <w:jc w:val="center"/>
              <w:rPr>
                <w:rFonts w:eastAsia="Times New Roman"/>
                <w:sz w:val="24"/>
                <w:szCs w:val="24"/>
              </w:rPr>
            </w:pPr>
            <w:r>
              <w:rPr>
                <w:rFonts w:eastAsia="Times New Roman"/>
                <w:sz w:val="24"/>
                <w:szCs w:val="24"/>
              </w:rPr>
              <w:t>3 tuổi A5</w:t>
            </w: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FF0000"/>
              </w:rPr>
              <w:t>Phạm Thị Thu Vân</w:t>
            </w:r>
          </w:p>
        </w:tc>
        <w:tc>
          <w:tcPr>
            <w:tcW w:w="4536" w:type="dxa"/>
            <w:gridSpan w:val="2"/>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rPr>
                <w:rFonts w:eastAsia="Times New Roman"/>
                <w:color w:val="FF0000"/>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tcBorders>
              <w:top w:val="nil"/>
              <w:left w:val="nil"/>
              <w:bottom w:val="single" w:sz="4" w:space="0" w:color="auto"/>
              <w:right w:val="single" w:sz="4" w:space="0" w:color="auto"/>
            </w:tcBorders>
            <w:vAlign w:val="center"/>
            <w:hideMark/>
          </w:tcPr>
          <w:p w:rsidR="004803C9" w:rsidRDefault="004803C9">
            <w:pPr>
              <w:rPr>
                <w:rFonts w:eastAsia="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000000"/>
              </w:rPr>
              <w:t>Nguyễn Thị Thu Hà</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ind w:right="-104"/>
              <w:rPr>
                <w:rFonts w:eastAsia="Times New Roman"/>
                <w:color w:val="FF0000"/>
                <w:sz w:val="28"/>
                <w:szCs w:val="28"/>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val="restart"/>
            <w:tcBorders>
              <w:top w:val="nil"/>
              <w:left w:val="nil"/>
              <w:bottom w:val="single" w:sz="4" w:space="0" w:color="auto"/>
              <w:right w:val="single" w:sz="4" w:space="0" w:color="auto"/>
            </w:tcBorders>
            <w:vAlign w:val="center"/>
            <w:hideMark/>
          </w:tcPr>
          <w:p w:rsidR="004803C9" w:rsidRDefault="004803C9">
            <w:pPr>
              <w:spacing w:line="240" w:lineRule="exact"/>
              <w:jc w:val="center"/>
              <w:rPr>
                <w:rFonts w:eastAsia="Times New Roman"/>
                <w:sz w:val="24"/>
                <w:szCs w:val="24"/>
              </w:rPr>
            </w:pPr>
            <w:r>
              <w:rPr>
                <w:rFonts w:eastAsia="Times New Roman"/>
                <w:sz w:val="24"/>
                <w:szCs w:val="24"/>
              </w:rPr>
              <w:t>Nhóm trẻ A1</w:t>
            </w: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FF0000"/>
              </w:rPr>
              <w:t>Bùi Thị Hoa</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rPr>
                <w:rFonts w:eastAsia="Times New Roman"/>
                <w:color w:val="FF0000"/>
                <w:sz w:val="24"/>
                <w:szCs w:val="24"/>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tcBorders>
              <w:top w:val="nil"/>
              <w:left w:val="nil"/>
              <w:bottom w:val="single" w:sz="4" w:space="0" w:color="auto"/>
              <w:right w:val="single" w:sz="4" w:space="0" w:color="auto"/>
            </w:tcBorders>
            <w:vAlign w:val="center"/>
            <w:hideMark/>
          </w:tcPr>
          <w:p w:rsidR="004803C9" w:rsidRDefault="004803C9">
            <w:pPr>
              <w:rPr>
                <w:rFonts w:eastAsia="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FF0000"/>
              </w:rPr>
              <w:t>Phạm T. Ngọc Thuyết</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rPr>
                <w:rFonts w:eastAsia="Times New Roman"/>
                <w:color w:val="FF0000"/>
                <w:sz w:val="24"/>
                <w:szCs w:val="24"/>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val="restart"/>
            <w:tcBorders>
              <w:top w:val="nil"/>
              <w:left w:val="nil"/>
              <w:bottom w:val="single" w:sz="4" w:space="0" w:color="auto"/>
              <w:right w:val="single" w:sz="4" w:space="0" w:color="auto"/>
            </w:tcBorders>
            <w:vAlign w:val="center"/>
            <w:hideMark/>
          </w:tcPr>
          <w:p w:rsidR="004803C9" w:rsidRDefault="004803C9">
            <w:pPr>
              <w:spacing w:line="240" w:lineRule="exact"/>
              <w:jc w:val="center"/>
              <w:rPr>
                <w:rFonts w:eastAsia="Times New Roman"/>
                <w:sz w:val="24"/>
                <w:szCs w:val="24"/>
              </w:rPr>
            </w:pPr>
            <w:r>
              <w:rPr>
                <w:rFonts w:eastAsia="Times New Roman"/>
                <w:sz w:val="24"/>
                <w:szCs w:val="24"/>
              </w:rPr>
              <w:t>Nhóm trẻ A2</w:t>
            </w: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FF0000"/>
              </w:rPr>
              <w:t>Trịnh Thị Vương Oanh</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ind w:right="-104"/>
              <w:rPr>
                <w:rFonts w:eastAsia="Times New Roman"/>
                <w:color w:val="FF0000"/>
                <w:sz w:val="28"/>
                <w:szCs w:val="28"/>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tcBorders>
              <w:top w:val="nil"/>
              <w:left w:val="nil"/>
              <w:bottom w:val="single" w:sz="4" w:space="0" w:color="auto"/>
              <w:right w:val="single" w:sz="4" w:space="0" w:color="auto"/>
            </w:tcBorders>
            <w:vAlign w:val="center"/>
            <w:hideMark/>
          </w:tcPr>
          <w:p w:rsidR="004803C9" w:rsidRDefault="004803C9">
            <w:pPr>
              <w:rPr>
                <w:rFonts w:eastAsia="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ind w:right="-110"/>
              <w:rPr>
                <w:rFonts w:eastAsia="Times New Roman"/>
                <w:color w:val="FF0000"/>
                <w:sz w:val="28"/>
                <w:szCs w:val="28"/>
              </w:rPr>
            </w:pPr>
            <w:r>
              <w:rPr>
                <w:rFonts w:eastAsia="Times New Roman"/>
                <w:color w:val="FF0000"/>
              </w:rPr>
              <w:t>Nguyễn Thị Thu Khuyên</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ind w:right="-104"/>
              <w:rPr>
                <w:rFonts w:eastAsia="Times New Roman"/>
                <w:color w:val="FF0000"/>
                <w:sz w:val="28"/>
                <w:szCs w:val="28"/>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val="restart"/>
            <w:tcBorders>
              <w:top w:val="nil"/>
              <w:left w:val="nil"/>
              <w:bottom w:val="single" w:sz="4" w:space="0" w:color="auto"/>
              <w:right w:val="single" w:sz="4" w:space="0" w:color="auto"/>
            </w:tcBorders>
            <w:vAlign w:val="center"/>
            <w:hideMark/>
          </w:tcPr>
          <w:p w:rsidR="004803C9" w:rsidRDefault="004803C9">
            <w:pPr>
              <w:spacing w:line="240" w:lineRule="exact"/>
              <w:jc w:val="center"/>
              <w:rPr>
                <w:rFonts w:eastAsia="Times New Roman"/>
                <w:sz w:val="24"/>
                <w:szCs w:val="24"/>
              </w:rPr>
            </w:pPr>
            <w:r>
              <w:rPr>
                <w:rFonts w:eastAsia="Times New Roman"/>
                <w:sz w:val="24"/>
                <w:szCs w:val="24"/>
              </w:rPr>
              <w:t>Nhóm trẻ A3</w:t>
            </w: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FF0000"/>
              </w:rPr>
              <w:t>Mai Thị Thơm</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ind w:right="-104"/>
              <w:rPr>
                <w:rFonts w:eastAsia="Times New Roman"/>
                <w:color w:val="FF0000"/>
                <w:sz w:val="28"/>
                <w:szCs w:val="28"/>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tcBorders>
              <w:top w:val="nil"/>
              <w:left w:val="nil"/>
              <w:bottom w:val="single" w:sz="4" w:space="0" w:color="auto"/>
              <w:right w:val="single" w:sz="4" w:space="0" w:color="auto"/>
            </w:tcBorders>
            <w:vAlign w:val="center"/>
            <w:hideMark/>
          </w:tcPr>
          <w:p w:rsidR="004803C9" w:rsidRDefault="004803C9">
            <w:pPr>
              <w:rPr>
                <w:rFonts w:eastAsia="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FF0000"/>
              </w:rPr>
              <w:t>Bùi Thị Thu Hòa</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rPr>
                <w:rFonts w:eastAsia="Times New Roman"/>
                <w:color w:val="FF0000"/>
                <w:sz w:val="24"/>
                <w:szCs w:val="24"/>
              </w:rPr>
            </w:pPr>
          </w:p>
        </w:tc>
      </w:tr>
      <w:tr w:rsidR="004803C9" w:rsidTr="004803C9">
        <w:tc>
          <w:tcPr>
            <w:tcW w:w="698" w:type="dxa"/>
            <w:tcBorders>
              <w:top w:val="single" w:sz="4" w:space="0" w:color="auto"/>
              <w:left w:val="thinThickSmallGap" w:sz="12" w:space="0" w:color="auto"/>
              <w:bottom w:val="single" w:sz="4" w:space="0" w:color="auto"/>
              <w:right w:val="thinThickSmallGap" w:sz="12" w:space="0" w:color="auto"/>
            </w:tcBorders>
            <w:vAlign w:val="center"/>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val="restart"/>
            <w:tcBorders>
              <w:top w:val="nil"/>
              <w:left w:val="nil"/>
              <w:bottom w:val="single" w:sz="4" w:space="0" w:color="auto"/>
              <w:right w:val="single" w:sz="4" w:space="0" w:color="auto"/>
            </w:tcBorders>
            <w:vAlign w:val="center"/>
            <w:hideMark/>
          </w:tcPr>
          <w:p w:rsidR="004803C9" w:rsidRDefault="004803C9">
            <w:pPr>
              <w:spacing w:line="240" w:lineRule="exact"/>
              <w:jc w:val="center"/>
              <w:rPr>
                <w:rFonts w:eastAsia="Times New Roman"/>
                <w:sz w:val="24"/>
                <w:szCs w:val="24"/>
              </w:rPr>
            </w:pPr>
            <w:r>
              <w:rPr>
                <w:rFonts w:eastAsia="Times New Roman"/>
                <w:sz w:val="24"/>
                <w:szCs w:val="24"/>
              </w:rPr>
              <w:t>Nhóm trẻ A4</w:t>
            </w:r>
          </w:p>
        </w:tc>
        <w:tc>
          <w:tcPr>
            <w:tcW w:w="2835" w:type="dxa"/>
            <w:tcBorders>
              <w:top w:val="single" w:sz="4" w:space="0" w:color="auto"/>
              <w:left w:val="single" w:sz="4" w:space="0" w:color="auto"/>
              <w:bottom w:val="single" w:sz="4"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FF0000"/>
              </w:rPr>
              <w:t>Nguyễn Thị Lan</w:t>
            </w:r>
          </w:p>
        </w:tc>
        <w:tc>
          <w:tcPr>
            <w:tcW w:w="1843" w:type="dxa"/>
            <w:tcBorders>
              <w:top w:val="single" w:sz="4" w:space="0" w:color="auto"/>
              <w:left w:val="single" w:sz="4" w:space="0" w:color="auto"/>
              <w:bottom w:val="single" w:sz="4" w:space="0" w:color="auto"/>
              <w:right w:val="single" w:sz="4" w:space="0" w:color="auto"/>
            </w:tcBorders>
          </w:tcPr>
          <w:p w:rsidR="004803C9" w:rsidRDefault="004803C9">
            <w:pPr>
              <w:spacing w:line="240" w:lineRule="exact"/>
              <w:rPr>
                <w:rFonts w:eastAsia="Times New Roman"/>
                <w:color w:val="FF0000"/>
                <w:sz w:val="24"/>
                <w:szCs w:val="24"/>
              </w:rPr>
            </w:pPr>
          </w:p>
        </w:tc>
        <w:tc>
          <w:tcPr>
            <w:tcW w:w="2693" w:type="dxa"/>
            <w:tcBorders>
              <w:top w:val="single" w:sz="4" w:space="0" w:color="auto"/>
              <w:left w:val="single" w:sz="4" w:space="0" w:color="auto"/>
              <w:bottom w:val="single" w:sz="4" w:space="0" w:color="auto"/>
              <w:right w:val="thinThickSmallGap" w:sz="12" w:space="0" w:color="auto"/>
            </w:tcBorders>
          </w:tcPr>
          <w:p w:rsidR="004803C9" w:rsidRDefault="004803C9">
            <w:pPr>
              <w:spacing w:line="240" w:lineRule="exact"/>
              <w:rPr>
                <w:rFonts w:eastAsia="Times New Roman"/>
                <w:color w:val="FF0000"/>
                <w:sz w:val="24"/>
                <w:szCs w:val="24"/>
              </w:rPr>
            </w:pPr>
          </w:p>
        </w:tc>
      </w:tr>
      <w:tr w:rsidR="004803C9" w:rsidTr="004803C9">
        <w:tc>
          <w:tcPr>
            <w:tcW w:w="698" w:type="dxa"/>
            <w:tcBorders>
              <w:top w:val="single" w:sz="4" w:space="0" w:color="auto"/>
              <w:left w:val="thinThickSmallGap" w:sz="12" w:space="0" w:color="auto"/>
              <w:bottom w:val="thinThickSmallGap" w:sz="12" w:space="0" w:color="auto"/>
              <w:right w:val="thinThickSmallGap" w:sz="12" w:space="0" w:color="auto"/>
            </w:tcBorders>
            <w:vAlign w:val="center"/>
            <w:hideMark/>
          </w:tcPr>
          <w:p w:rsidR="004803C9" w:rsidRDefault="004803C9">
            <w:pPr>
              <w:pStyle w:val="ListParagraph"/>
              <w:numPr>
                <w:ilvl w:val="0"/>
                <w:numId w:val="2"/>
              </w:numPr>
              <w:spacing w:line="240" w:lineRule="exact"/>
              <w:ind w:left="749" w:hanging="719"/>
              <w:rPr>
                <w:rFonts w:ascii="Times New Roman" w:hAnsi="Times New Roman"/>
                <w:sz w:val="24"/>
                <w:szCs w:val="24"/>
              </w:rPr>
            </w:pPr>
          </w:p>
        </w:tc>
        <w:tc>
          <w:tcPr>
            <w:tcW w:w="1429" w:type="dxa"/>
            <w:vMerge/>
            <w:tcBorders>
              <w:top w:val="nil"/>
              <w:left w:val="nil"/>
              <w:bottom w:val="single" w:sz="4" w:space="0" w:color="auto"/>
              <w:right w:val="single" w:sz="4" w:space="0" w:color="auto"/>
            </w:tcBorders>
            <w:vAlign w:val="center"/>
            <w:hideMark/>
          </w:tcPr>
          <w:p w:rsidR="004803C9" w:rsidRDefault="004803C9">
            <w:pPr>
              <w:rPr>
                <w:rFonts w:eastAsia="Times New Roman"/>
                <w:sz w:val="24"/>
                <w:szCs w:val="24"/>
              </w:rPr>
            </w:pPr>
          </w:p>
        </w:tc>
        <w:tc>
          <w:tcPr>
            <w:tcW w:w="2835" w:type="dxa"/>
            <w:tcBorders>
              <w:top w:val="single" w:sz="4" w:space="0" w:color="auto"/>
              <w:left w:val="single" w:sz="4" w:space="0" w:color="auto"/>
              <w:bottom w:val="thinThickSmallGap" w:sz="12" w:space="0" w:color="auto"/>
              <w:right w:val="single" w:sz="4" w:space="0" w:color="auto"/>
            </w:tcBorders>
            <w:hideMark/>
          </w:tcPr>
          <w:p w:rsidR="004803C9" w:rsidRDefault="004803C9">
            <w:pPr>
              <w:spacing w:line="240" w:lineRule="exact"/>
              <w:rPr>
                <w:rFonts w:eastAsia="Times New Roman"/>
                <w:color w:val="FF0000"/>
                <w:sz w:val="28"/>
                <w:szCs w:val="28"/>
              </w:rPr>
            </w:pPr>
            <w:r>
              <w:rPr>
                <w:rFonts w:eastAsia="Times New Roman"/>
                <w:color w:val="FF0000"/>
              </w:rPr>
              <w:t>Nguyễn Thị Phúc</w:t>
            </w:r>
          </w:p>
        </w:tc>
        <w:tc>
          <w:tcPr>
            <w:tcW w:w="1843" w:type="dxa"/>
            <w:tcBorders>
              <w:top w:val="single" w:sz="4" w:space="0" w:color="auto"/>
              <w:left w:val="single" w:sz="4" w:space="0" w:color="auto"/>
              <w:bottom w:val="thinThickSmallGap" w:sz="12" w:space="0" w:color="auto"/>
              <w:right w:val="single" w:sz="4" w:space="0" w:color="auto"/>
            </w:tcBorders>
          </w:tcPr>
          <w:p w:rsidR="004803C9" w:rsidRDefault="004803C9">
            <w:pPr>
              <w:spacing w:line="240" w:lineRule="exact"/>
              <w:rPr>
                <w:rFonts w:eastAsia="Times New Roman"/>
                <w:color w:val="FF0000"/>
                <w:sz w:val="24"/>
                <w:szCs w:val="24"/>
              </w:rPr>
            </w:pPr>
          </w:p>
        </w:tc>
        <w:tc>
          <w:tcPr>
            <w:tcW w:w="2693" w:type="dxa"/>
            <w:tcBorders>
              <w:top w:val="single" w:sz="4" w:space="0" w:color="auto"/>
              <w:left w:val="single" w:sz="4" w:space="0" w:color="auto"/>
              <w:bottom w:val="thinThickSmallGap" w:sz="12" w:space="0" w:color="auto"/>
              <w:right w:val="thinThickSmallGap" w:sz="12" w:space="0" w:color="auto"/>
            </w:tcBorders>
          </w:tcPr>
          <w:p w:rsidR="004803C9" w:rsidRDefault="004803C9">
            <w:pPr>
              <w:spacing w:line="240" w:lineRule="exact"/>
              <w:rPr>
                <w:rFonts w:eastAsia="Times New Roman"/>
                <w:color w:val="FF0000"/>
                <w:sz w:val="24"/>
                <w:szCs w:val="24"/>
              </w:rPr>
            </w:pPr>
          </w:p>
        </w:tc>
      </w:tr>
    </w:tbl>
    <w:p w:rsidR="004803C9" w:rsidRDefault="004803C9" w:rsidP="004803C9">
      <w:pPr>
        <w:ind w:firstLine="709"/>
        <w:rPr>
          <w:rFonts w:eastAsia="Times New Roman"/>
          <w:b/>
          <w:szCs w:val="28"/>
        </w:rPr>
      </w:pPr>
      <w:r>
        <w:rPr>
          <w:b/>
        </w:rPr>
        <w:t xml:space="preserve"> </w:t>
      </w:r>
    </w:p>
    <w:p w:rsidR="004803C9" w:rsidRDefault="004803C9" w:rsidP="004803C9">
      <w:pPr>
        <w:ind w:firstLine="709"/>
        <w:rPr>
          <w:b/>
        </w:rPr>
      </w:pPr>
      <w:r>
        <w:rPr>
          <w:b/>
        </w:rPr>
        <w:t>3.2. Phân công các Ban hoạt động trong năm học:</w:t>
      </w:r>
    </w:p>
    <w:tbl>
      <w:tblPr>
        <w:tblW w:w="95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276"/>
        <w:gridCol w:w="2552"/>
        <w:gridCol w:w="1270"/>
        <w:gridCol w:w="1565"/>
        <w:gridCol w:w="1334"/>
      </w:tblGrid>
      <w:tr w:rsidR="004803C9" w:rsidTr="004803C9">
        <w:tc>
          <w:tcPr>
            <w:tcW w:w="1560" w:type="dxa"/>
            <w:tcBorders>
              <w:top w:val="single" w:sz="4" w:space="0" w:color="000000"/>
              <w:left w:val="single" w:sz="4" w:space="0" w:color="000000"/>
              <w:bottom w:val="single" w:sz="4" w:space="0" w:color="000000"/>
              <w:right w:val="single" w:sz="4" w:space="0" w:color="000000"/>
            </w:tcBorders>
            <w:vAlign w:val="center"/>
            <w:hideMark/>
          </w:tcPr>
          <w:p w:rsidR="004803C9" w:rsidRDefault="004803C9">
            <w:pPr>
              <w:ind w:left="-115" w:firstLine="115"/>
              <w:jc w:val="center"/>
              <w:rPr>
                <w:b/>
                <w:sz w:val="24"/>
                <w:szCs w:val="24"/>
              </w:rPr>
            </w:pPr>
            <w:r>
              <w:rPr>
                <w:b/>
                <w:sz w:val="24"/>
                <w:szCs w:val="24"/>
              </w:rPr>
              <w:t>Ban tiếp khách, lễ tân</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803C9" w:rsidRDefault="004803C9">
            <w:pPr>
              <w:ind w:left="-111" w:right="-113"/>
              <w:jc w:val="center"/>
              <w:rPr>
                <w:b/>
                <w:sz w:val="24"/>
                <w:szCs w:val="24"/>
              </w:rPr>
            </w:pPr>
            <w:r>
              <w:rPr>
                <w:b/>
                <w:sz w:val="24"/>
                <w:szCs w:val="24"/>
              </w:rPr>
              <w:t>Ban âm thanh, nhạc, đạo cụ..</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803C9" w:rsidRDefault="004803C9">
            <w:pPr>
              <w:jc w:val="center"/>
              <w:rPr>
                <w:b/>
                <w:sz w:val="24"/>
                <w:szCs w:val="24"/>
              </w:rPr>
            </w:pPr>
            <w:r>
              <w:rPr>
                <w:b/>
                <w:sz w:val="24"/>
                <w:szCs w:val="24"/>
              </w:rPr>
              <w:t>Ban CSVC, trang trí</w:t>
            </w:r>
          </w:p>
        </w:tc>
        <w:tc>
          <w:tcPr>
            <w:tcW w:w="1270" w:type="dxa"/>
            <w:tcBorders>
              <w:top w:val="single" w:sz="4" w:space="0" w:color="000000"/>
              <w:left w:val="single" w:sz="4" w:space="0" w:color="000000"/>
              <w:bottom w:val="single" w:sz="4" w:space="0" w:color="000000"/>
              <w:right w:val="single" w:sz="4" w:space="0" w:color="000000"/>
            </w:tcBorders>
            <w:vAlign w:val="center"/>
            <w:hideMark/>
          </w:tcPr>
          <w:p w:rsidR="004803C9" w:rsidRDefault="004803C9">
            <w:pPr>
              <w:jc w:val="center"/>
              <w:rPr>
                <w:b/>
                <w:sz w:val="24"/>
                <w:szCs w:val="24"/>
              </w:rPr>
            </w:pPr>
            <w:r>
              <w:rPr>
                <w:b/>
                <w:sz w:val="24"/>
                <w:szCs w:val="24"/>
              </w:rPr>
              <w:t>Ban đời sống</w:t>
            </w:r>
          </w:p>
        </w:tc>
        <w:tc>
          <w:tcPr>
            <w:tcW w:w="1565" w:type="dxa"/>
            <w:tcBorders>
              <w:top w:val="single" w:sz="4" w:space="0" w:color="000000"/>
              <w:left w:val="single" w:sz="4" w:space="0" w:color="000000"/>
              <w:bottom w:val="single" w:sz="4" w:space="0" w:color="000000"/>
              <w:right w:val="single" w:sz="4" w:space="0" w:color="000000"/>
            </w:tcBorders>
            <w:vAlign w:val="center"/>
            <w:hideMark/>
          </w:tcPr>
          <w:p w:rsidR="004803C9" w:rsidRDefault="004803C9">
            <w:pPr>
              <w:jc w:val="center"/>
              <w:rPr>
                <w:b/>
                <w:sz w:val="24"/>
                <w:szCs w:val="24"/>
              </w:rPr>
            </w:pPr>
            <w:r>
              <w:rPr>
                <w:b/>
                <w:sz w:val="24"/>
                <w:szCs w:val="24"/>
              </w:rPr>
              <w:t>Ban phong trào văn nghệ</w:t>
            </w:r>
          </w:p>
        </w:tc>
        <w:tc>
          <w:tcPr>
            <w:tcW w:w="1334" w:type="dxa"/>
            <w:tcBorders>
              <w:top w:val="single" w:sz="4" w:space="0" w:color="000000"/>
              <w:left w:val="single" w:sz="4" w:space="0" w:color="000000"/>
              <w:bottom w:val="single" w:sz="4" w:space="0" w:color="000000"/>
              <w:right w:val="single" w:sz="4" w:space="0" w:color="000000"/>
            </w:tcBorders>
            <w:vAlign w:val="center"/>
            <w:hideMark/>
          </w:tcPr>
          <w:p w:rsidR="004803C9" w:rsidRDefault="004803C9">
            <w:pPr>
              <w:jc w:val="center"/>
              <w:rPr>
                <w:b/>
                <w:sz w:val="24"/>
                <w:szCs w:val="24"/>
              </w:rPr>
            </w:pPr>
            <w:r>
              <w:rPr>
                <w:b/>
                <w:sz w:val="24"/>
                <w:szCs w:val="24"/>
              </w:rPr>
              <w:t>Ban an ninh</w:t>
            </w:r>
          </w:p>
        </w:tc>
      </w:tr>
      <w:tr w:rsidR="004803C9" w:rsidTr="004803C9">
        <w:tc>
          <w:tcPr>
            <w:tcW w:w="1560" w:type="dxa"/>
            <w:tcBorders>
              <w:top w:val="single" w:sz="4" w:space="0" w:color="000000"/>
              <w:left w:val="single" w:sz="4" w:space="0" w:color="000000"/>
              <w:bottom w:val="single" w:sz="4" w:space="0" w:color="000000"/>
              <w:right w:val="single" w:sz="4" w:space="0" w:color="000000"/>
            </w:tcBorders>
            <w:vAlign w:val="center"/>
            <w:hideMark/>
          </w:tcPr>
          <w:p w:rsidR="004803C9" w:rsidRDefault="004803C9">
            <w:pPr>
              <w:ind w:left="-115" w:right="-112"/>
              <w:rPr>
                <w:szCs w:val="28"/>
              </w:rPr>
            </w:pPr>
            <w:r>
              <w:t>- Kiên (Trưởng ban).</w:t>
            </w:r>
          </w:p>
          <w:p w:rsidR="004803C9" w:rsidRDefault="004803C9">
            <w:pPr>
              <w:ind w:left="-115" w:right="-112"/>
            </w:pPr>
            <w:r>
              <w:t>- Hòa y tế (Phó ban).</w:t>
            </w:r>
          </w:p>
          <w:p w:rsidR="004803C9" w:rsidRDefault="004803C9">
            <w:pPr>
              <w:ind w:left="-115" w:right="-112"/>
              <w:rPr>
                <w:b/>
              </w:rPr>
            </w:pPr>
            <w:r>
              <w:t>- Lưu Thúy, Thêm, Mơ, Thoa, Thanh Hà, Thu Hà, Bảo.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803C9" w:rsidRDefault="004803C9">
            <w:r>
              <w:t>- Ng/Hiên (Trưởng ban),</w:t>
            </w:r>
          </w:p>
          <w:p w:rsidR="004803C9" w:rsidRDefault="004803C9">
            <w:r>
              <w:t>- Phạm Thu Hà (Phó ban).</w:t>
            </w:r>
          </w:p>
          <w:p w:rsidR="004803C9" w:rsidRDefault="004803C9">
            <w:pPr>
              <w:rPr>
                <w:b/>
              </w:rPr>
            </w:pPr>
            <w:r>
              <w:t>- Các Bảo vệ.</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803C9" w:rsidRDefault="004803C9">
            <w:pPr>
              <w:ind w:left="-109" w:right="-103"/>
            </w:pPr>
            <w:r>
              <w:t>- Khuê (Trưởng ban).</w:t>
            </w:r>
          </w:p>
          <w:p w:rsidR="004803C9" w:rsidRDefault="004803C9">
            <w:pPr>
              <w:ind w:left="-109" w:right="-103"/>
            </w:pPr>
            <w:r>
              <w:t>- Oanh (Phó ban)</w:t>
            </w:r>
          </w:p>
          <w:p w:rsidR="004803C9" w:rsidRDefault="004803C9">
            <w:pPr>
              <w:ind w:left="-109" w:right="-103"/>
            </w:pPr>
            <w:r>
              <w:t>-  Lan, Bùi Hòa, Thuyết, Bùi Hoa, Khuyên, Đặng Loan, Hằng, Nguyễn Hà, Phạm Hằng, Hạnh, Tươi, Hương, Phương, Thêu, Minh, Phạm Hà, Mai Thơm, Phúc, Thuỷ Huyền, Mai,……..</w:t>
            </w:r>
          </w:p>
          <w:p w:rsidR="004803C9" w:rsidRDefault="004803C9">
            <w:pPr>
              <w:rPr>
                <w:b/>
              </w:rPr>
            </w:pPr>
            <w:r>
              <w:t>- Các lao công</w:t>
            </w:r>
          </w:p>
        </w:tc>
        <w:tc>
          <w:tcPr>
            <w:tcW w:w="1270" w:type="dxa"/>
            <w:tcBorders>
              <w:top w:val="single" w:sz="4" w:space="0" w:color="000000"/>
              <w:left w:val="single" w:sz="4" w:space="0" w:color="000000"/>
              <w:bottom w:val="single" w:sz="4" w:space="0" w:color="000000"/>
              <w:right w:val="single" w:sz="4" w:space="0" w:color="000000"/>
            </w:tcBorders>
            <w:vAlign w:val="center"/>
            <w:hideMark/>
          </w:tcPr>
          <w:p w:rsidR="004803C9" w:rsidRDefault="004803C9">
            <w:r>
              <w:t>- Đặng Hường (Trưởng ban).</w:t>
            </w:r>
          </w:p>
          <w:p w:rsidR="004803C9" w:rsidRDefault="004803C9">
            <w:r>
              <w:t>- Hoài (Phó ban).</w:t>
            </w:r>
          </w:p>
          <w:p w:rsidR="004803C9" w:rsidRDefault="004803C9">
            <w:pPr>
              <w:rPr>
                <w:b/>
              </w:rPr>
            </w:pPr>
            <w:r>
              <w:t>- Vân, Khuê, D/Thúy</w:t>
            </w:r>
          </w:p>
        </w:tc>
        <w:tc>
          <w:tcPr>
            <w:tcW w:w="1565" w:type="dxa"/>
            <w:tcBorders>
              <w:top w:val="single" w:sz="4" w:space="0" w:color="000000"/>
              <w:left w:val="single" w:sz="4" w:space="0" w:color="000000"/>
              <w:bottom w:val="single" w:sz="4" w:space="0" w:color="000000"/>
              <w:right w:val="single" w:sz="4" w:space="0" w:color="000000"/>
            </w:tcBorders>
            <w:vAlign w:val="center"/>
            <w:hideMark/>
          </w:tcPr>
          <w:p w:rsidR="004803C9" w:rsidRDefault="004803C9">
            <w:pPr>
              <w:ind w:left="-107" w:right="-108"/>
            </w:pPr>
            <w:r>
              <w:t>- D/ Hiên (Trưởng ban).</w:t>
            </w:r>
          </w:p>
          <w:p w:rsidR="004803C9" w:rsidRDefault="004803C9">
            <w:pPr>
              <w:ind w:left="-107" w:right="-108"/>
            </w:pPr>
            <w:r>
              <w:t>-Thanh và Mơ (Phó ban).</w:t>
            </w:r>
          </w:p>
          <w:p w:rsidR="004803C9" w:rsidRDefault="004803C9">
            <w:pPr>
              <w:ind w:left="-107" w:right="-108"/>
            </w:pPr>
            <w:r>
              <w:t>-  Thủy, Hạnh, Thêm, Ng/Hiên, Bảo, Hương, Thoa; Thanh Hà, …</w:t>
            </w:r>
          </w:p>
        </w:tc>
        <w:tc>
          <w:tcPr>
            <w:tcW w:w="1334" w:type="dxa"/>
            <w:tcBorders>
              <w:top w:val="single" w:sz="4" w:space="0" w:color="000000"/>
              <w:left w:val="single" w:sz="4" w:space="0" w:color="000000"/>
              <w:bottom w:val="single" w:sz="4" w:space="0" w:color="000000"/>
              <w:right w:val="single" w:sz="4" w:space="0" w:color="000000"/>
            </w:tcBorders>
            <w:vAlign w:val="center"/>
          </w:tcPr>
          <w:p w:rsidR="004803C9" w:rsidRDefault="004803C9">
            <w:pPr>
              <w:ind w:left="-21" w:right="-108"/>
            </w:pPr>
            <w:r>
              <w:t>- Các nhân viên (Bảo vệ, lao công, nấu ăn) phối hợp với Chi đoàn Thanh niên trường.</w:t>
            </w:r>
          </w:p>
          <w:p w:rsidR="004803C9" w:rsidRDefault="004803C9">
            <w:pPr>
              <w:ind w:right="-108"/>
            </w:pPr>
          </w:p>
        </w:tc>
      </w:tr>
    </w:tbl>
    <w:p w:rsidR="004803C9" w:rsidRDefault="004803C9" w:rsidP="004803C9">
      <w:pPr>
        <w:ind w:firstLine="709"/>
        <w:jc w:val="both"/>
        <w:rPr>
          <w:color w:val="000000"/>
          <w:szCs w:val="28"/>
        </w:rPr>
      </w:pPr>
      <w:r>
        <w:rPr>
          <w:color w:val="000000"/>
        </w:rPr>
        <w:t>- Nhà trường ra quyết định thành lập các tổ, các hội đồng, các ban,..... n</w:t>
      </w:r>
      <w:r>
        <w:t xml:space="preserve">ăm học 2024-2025 </w:t>
      </w:r>
      <w:r>
        <w:rPr>
          <w:color w:val="000000"/>
        </w:rPr>
        <w:t>của trường.</w:t>
      </w:r>
    </w:p>
    <w:p w:rsidR="004803C9" w:rsidRDefault="004803C9" w:rsidP="004803C9">
      <w:pPr>
        <w:ind w:firstLine="709"/>
        <w:jc w:val="both"/>
        <w:rPr>
          <w:b/>
          <w:color w:val="000000"/>
        </w:rPr>
      </w:pPr>
      <w:r>
        <w:rPr>
          <w:b/>
          <w:color w:val="000000"/>
        </w:rPr>
        <w:lastRenderedPageBreak/>
        <w:t>4. Công tác kiểm tra – thi đua:</w:t>
      </w:r>
    </w:p>
    <w:p w:rsidR="004803C9" w:rsidRDefault="004803C9" w:rsidP="004803C9">
      <w:pPr>
        <w:ind w:firstLine="709"/>
        <w:jc w:val="both"/>
        <w:rPr>
          <w:color w:val="000000"/>
        </w:rPr>
      </w:pPr>
      <w:r>
        <w:rPr>
          <w:color w:val="000000"/>
        </w:rPr>
        <w:t>- BGH Chỉ đạo, đôn đốc CB-GV-NV thực hiện theo đúng KH. XD các KH, kiểm tra giám sát các hoạt động của trường.</w:t>
      </w:r>
    </w:p>
    <w:p w:rsidR="004803C9" w:rsidRDefault="004803C9" w:rsidP="004803C9">
      <w:pPr>
        <w:ind w:firstLine="709"/>
        <w:jc w:val="both"/>
        <w:rPr>
          <w:color w:val="000000"/>
        </w:rPr>
      </w:pPr>
      <w:r>
        <w:rPr>
          <w:color w:val="000000"/>
        </w:rPr>
        <w:t>- BGH kiểm tra trang trí lớp theo chủ đề và làm đồ dùng đồ chơi tự tạo (tuần 4 tháng 8).</w:t>
      </w:r>
    </w:p>
    <w:p w:rsidR="004803C9" w:rsidRDefault="004803C9" w:rsidP="004803C9">
      <w:pPr>
        <w:ind w:firstLine="709"/>
        <w:jc w:val="both"/>
        <w:rPr>
          <w:color w:val="000000"/>
        </w:rPr>
      </w:pPr>
      <w:r>
        <w:rPr>
          <w:color w:val="000000"/>
        </w:rPr>
        <w:t>- BGH kiểm tra các đầu mục hồ sơ CB-GV-NV- HS.</w:t>
      </w:r>
    </w:p>
    <w:p w:rsidR="004803C9" w:rsidRDefault="004803C9" w:rsidP="004803C9">
      <w:pPr>
        <w:ind w:firstLine="709"/>
        <w:jc w:val="both"/>
        <w:rPr>
          <w:color w:val="000000"/>
        </w:rPr>
      </w:pPr>
      <w:r>
        <w:rPr>
          <w:color w:val="000000"/>
        </w:rPr>
        <w:t>- Chỉ đạo Y tế trường kết hợp kiểm tra vệ sinh bán trú, vệ sinh trường, lớp.</w:t>
      </w:r>
    </w:p>
    <w:p w:rsidR="004803C9" w:rsidRDefault="004803C9" w:rsidP="004803C9">
      <w:pPr>
        <w:ind w:firstLine="709"/>
        <w:jc w:val="both"/>
        <w:rPr>
          <w:color w:val="000000"/>
        </w:rPr>
      </w:pPr>
      <w:r>
        <w:rPr>
          <w:color w:val="000000"/>
        </w:rPr>
        <w:t>- CB, GV, NV đăng ký thi đua cá nhân và tổ.</w:t>
      </w:r>
    </w:p>
    <w:p w:rsidR="004803C9" w:rsidRDefault="004803C9" w:rsidP="004803C9">
      <w:pPr>
        <w:ind w:firstLine="709"/>
        <w:jc w:val="both"/>
      </w:pPr>
      <w:r>
        <w:t>- CBGVNV tham gia các cuộc vận động, các phong trào thi đua của các cấp chỉ đạo.</w:t>
      </w:r>
    </w:p>
    <w:p w:rsidR="004803C9" w:rsidRDefault="004803C9" w:rsidP="004803C9">
      <w:pPr>
        <w:ind w:firstLine="709"/>
        <w:jc w:val="both"/>
      </w:pPr>
      <w:r>
        <w:rPr>
          <w:b/>
        </w:rPr>
        <w:t>5. CSVC - Tài chính:</w:t>
      </w:r>
      <w:r>
        <w:t xml:space="preserve"> </w:t>
      </w:r>
    </w:p>
    <w:p w:rsidR="004803C9" w:rsidRDefault="004803C9" w:rsidP="004803C9">
      <w:pPr>
        <w:ind w:firstLine="709"/>
        <w:jc w:val="both"/>
      </w:pPr>
      <w:r>
        <w:t>- Tham mưu với cấp trên đầu tư CSVC cho năm học mới.</w:t>
      </w:r>
    </w:p>
    <w:p w:rsidR="004803C9" w:rsidRDefault="004803C9" w:rsidP="004803C9">
      <w:pPr>
        <w:ind w:firstLine="709"/>
        <w:jc w:val="both"/>
      </w:pPr>
      <w:r>
        <w:t xml:space="preserve">- Tham mưu với PGD sửa chữa cải tạo đường điện, nước, thay thế các thiết bị vệ sinh, chốt cửa, bảng biểu .... cho phòng học, bếp ăn ở các khu; sửa chữa mái nhà phòng học khu B; sửa chữa các nhà vệ sinh lớp học; mua bổ sung các thiết bị phòng cháy chữa cháy; mua bổ sung đồ dùng đồ chơi cho các lớp; sửa chữa máy tính thông minh… </w:t>
      </w:r>
    </w:p>
    <w:p w:rsidR="004803C9" w:rsidRDefault="004803C9" w:rsidP="004803C9">
      <w:pPr>
        <w:ind w:firstLine="709"/>
        <w:jc w:val="both"/>
      </w:pPr>
      <w:r>
        <w:t>- Trang trí bảng biểu và bố trí các thiết bị ở các nhóm, lớp.</w:t>
      </w:r>
      <w:r>
        <w:rPr>
          <w:color w:val="000000"/>
        </w:rPr>
        <w:t xml:space="preserve"> Mua sắm các dụng cụ vệ sinh cho trường, lớp.</w:t>
      </w:r>
    </w:p>
    <w:p w:rsidR="004803C9" w:rsidRDefault="004803C9" w:rsidP="004803C9">
      <w:pPr>
        <w:ind w:firstLine="709"/>
        <w:jc w:val="both"/>
      </w:pPr>
      <w:r>
        <w:t xml:space="preserve">- Đăng ký các đồ dùng, sách vở, tài liệu cho CB- GV- NV- HS. Làm mới thay thế 1 số bảng biểu đã cũ hỏng cho các lớp. Bố trí các biển lớp ở các khu cho phù hợp để thuận lợi cho tuyển sinh (Đ/c Nhung + bảo vệ xong trước ngày 30/8/2024). Rà soát và mua sắm bổ sung trang thiết bị còn thiếu cho nhà trường và đồ dùng đồ chơi cho các lớp. Kiểm kê và bàn giao tài sản trường, lớp đầu năm (Đ/c Nhung, kế toán, bảo vệ, GV các lớp)… </w:t>
      </w:r>
    </w:p>
    <w:p w:rsidR="004803C9" w:rsidRDefault="004803C9" w:rsidP="004803C9">
      <w:pPr>
        <w:ind w:firstLine="709"/>
        <w:jc w:val="both"/>
      </w:pPr>
      <w:r>
        <w:t>- Chuẩn bị, rà soát đầy đủ các hồ sơ CSVC, trang thiết bị đồ chơi cấp phát, mua sắm; trang trí pano, maket; …..phục vụ đoàn kiểm tra của cấp trên trước ngày khải giảng.</w:t>
      </w:r>
    </w:p>
    <w:p w:rsidR="004803C9" w:rsidRDefault="004803C9" w:rsidP="004803C9">
      <w:pPr>
        <w:ind w:firstLine="709"/>
        <w:jc w:val="both"/>
      </w:pPr>
      <w:r>
        <w:t>- Lập và nộp dự toán ngân sách năm 2025. Thực hiện chế độ chính sách cho CB, GV, NV, trẻ đầy đủ.</w:t>
      </w:r>
    </w:p>
    <w:p w:rsidR="004803C9" w:rsidRDefault="004803C9" w:rsidP="004803C9">
      <w:pPr>
        <w:ind w:firstLine="709"/>
        <w:jc w:val="both"/>
        <w:rPr>
          <w:color w:val="202124"/>
          <w:highlight w:val="white"/>
        </w:rPr>
      </w:pPr>
      <w:r>
        <w:rPr>
          <w:color w:val="202124"/>
          <w:highlight w:val="white"/>
        </w:rPr>
        <w:lastRenderedPageBreak/>
        <w:t>- Hút bể phốt, phun muỗi, …</w:t>
      </w:r>
    </w:p>
    <w:p w:rsidR="004803C9" w:rsidRDefault="004803C9" w:rsidP="004803C9">
      <w:pPr>
        <w:ind w:firstLine="709"/>
        <w:jc w:val="both"/>
      </w:pPr>
      <w:r>
        <w:t>- Chuẩn bị đầy đủ về CSVC đề tổ chức khai giảng năm học mới.</w:t>
      </w:r>
    </w:p>
    <w:p w:rsidR="004803C9" w:rsidRDefault="004803C9" w:rsidP="004803C9">
      <w:pPr>
        <w:ind w:firstLine="709"/>
        <w:jc w:val="both"/>
        <w:rPr>
          <w:color w:val="000000"/>
        </w:rPr>
      </w:pPr>
      <w:r>
        <w:rPr>
          <w:b/>
          <w:color w:val="000000"/>
        </w:rPr>
        <w:t>6. Công tác vệ sinh- bán trú-Y tế trường học:</w:t>
      </w:r>
      <w:r>
        <w:rPr>
          <w:color w:val="000000"/>
        </w:rPr>
        <w:t xml:space="preserve"> </w:t>
      </w:r>
    </w:p>
    <w:p w:rsidR="004803C9" w:rsidRDefault="004803C9" w:rsidP="004803C9">
      <w:pPr>
        <w:ind w:firstLine="709"/>
        <w:jc w:val="both"/>
        <w:rPr>
          <w:color w:val="000000"/>
        </w:rPr>
      </w:pPr>
      <w:r>
        <w:rPr>
          <w:color w:val="000000"/>
        </w:rPr>
        <w:t>- Tiếp tục phối hợp với cha mẹ học sinh l</w:t>
      </w:r>
      <w:r>
        <w:t>ựa chọn và đấu thầu</w:t>
      </w:r>
      <w:r>
        <w:rPr>
          <w:color w:val="000000"/>
        </w:rPr>
        <w:t xml:space="preserve"> thực phẩm theo </w:t>
      </w:r>
      <w:r>
        <w:t xml:space="preserve">đúng </w:t>
      </w:r>
      <w:r>
        <w:rPr>
          <w:color w:val="000000"/>
        </w:rPr>
        <w:t>quy tr</w:t>
      </w:r>
      <w:r>
        <w:t>ình</w:t>
      </w:r>
      <w:r>
        <w:rPr>
          <w:color w:val="000000"/>
        </w:rPr>
        <w:t>.</w:t>
      </w:r>
    </w:p>
    <w:p w:rsidR="004803C9" w:rsidRDefault="004803C9" w:rsidP="004803C9">
      <w:pPr>
        <w:ind w:firstLine="709"/>
        <w:jc w:val="both"/>
        <w:rPr>
          <w:color w:val="000000"/>
        </w:rPr>
      </w:pPr>
      <w:r>
        <w:rPr>
          <w:color w:val="000000"/>
        </w:rPr>
        <w:t xml:space="preserve">- Đảm bảo VSDD và ATTP cho trẻ. Huy động trẻ ăn bán trú 100%. Nấu ăn theo thực đơn, đảm bảo đủ chất và lượng. Xây dựng bảng thực đơn ăn riêng cho 2 độ tuổi (trẻ NT + mẫu giáo): Đ/c Hòa y tế, Đ/c Hiền.  </w:t>
      </w:r>
    </w:p>
    <w:p w:rsidR="004803C9" w:rsidRDefault="004803C9" w:rsidP="004803C9">
      <w:pPr>
        <w:ind w:firstLine="709"/>
        <w:jc w:val="both"/>
        <w:rPr>
          <w:color w:val="000000"/>
        </w:rPr>
      </w:pPr>
      <w:r>
        <w:rPr>
          <w:color w:val="000000"/>
        </w:rPr>
        <w:t>- Thu - chi bán trú giống như năm học cũ (đến cuối tháng 8/2024 sẽ họp bàn phụ huynh thống nhất lại mức thu tiền ăn năm học mới).</w:t>
      </w:r>
    </w:p>
    <w:p w:rsidR="004803C9" w:rsidRDefault="004803C9" w:rsidP="004803C9">
      <w:pPr>
        <w:ind w:firstLine="709"/>
        <w:jc w:val="both"/>
      </w:pPr>
      <w:r>
        <w:rPr>
          <w:b/>
        </w:rPr>
        <w:t>7. Công tác khác:</w:t>
      </w:r>
      <w:r>
        <w:t xml:space="preserve"> </w:t>
      </w:r>
    </w:p>
    <w:p w:rsidR="004803C9" w:rsidRDefault="004803C9" w:rsidP="004803C9">
      <w:pPr>
        <w:ind w:firstLine="709"/>
        <w:jc w:val="both"/>
      </w:pPr>
      <w:r>
        <w:t>- GVcác lớp lao động, dọn vệ sinh đồ dùng đồ chơi, giá góc…..lớp sạch sẽ, gọn gàng, tạo môi trường nguyên vật liệu mở theo chủ đề... đảm bảo điều kiện đón trẻ vào lớp và Khai giảng năm học 2024-2025.</w:t>
      </w:r>
    </w:p>
    <w:p w:rsidR="004803C9" w:rsidRDefault="004803C9" w:rsidP="004803C9">
      <w:pPr>
        <w:ind w:firstLine="709"/>
        <w:jc w:val="both"/>
      </w:pPr>
      <w:r>
        <w:t xml:space="preserve">- Nhà trường bố trí họp Hội phụ huynh trưởng, phó các lớp cũ và phụ huynh các lớp đầu năm học (dự kiến tuần 4 tháng 8/2024). </w:t>
      </w:r>
    </w:p>
    <w:p w:rsidR="004803C9" w:rsidRDefault="004803C9" w:rsidP="004803C9">
      <w:pPr>
        <w:ind w:firstLine="709"/>
        <w:jc w:val="both"/>
      </w:pPr>
      <w:r>
        <w:t xml:space="preserve">- Thực hiện nghiêm túc phòng chống dịch bệnh theo chỉ đạo của các cấp. </w:t>
      </w:r>
    </w:p>
    <w:p w:rsidR="004803C9" w:rsidRDefault="004803C9" w:rsidP="004803C9">
      <w:pPr>
        <w:ind w:firstLine="709"/>
        <w:jc w:val="both"/>
        <w:rPr>
          <w:color w:val="000000"/>
        </w:rPr>
      </w:pPr>
      <w:r>
        <w:rPr>
          <w:color w:val="000000"/>
        </w:rPr>
        <w:t>- Hợp đồng nhân viên nấu ăn cho trẻ theo nhu cầu thực tế.</w:t>
      </w:r>
    </w:p>
    <w:p w:rsidR="004803C9" w:rsidRDefault="004803C9" w:rsidP="004803C9">
      <w:pPr>
        <w:ind w:firstLine="709"/>
        <w:jc w:val="both"/>
        <w:rPr>
          <w:color w:val="000000"/>
        </w:rPr>
      </w:pPr>
      <w:r>
        <w:rPr>
          <w:color w:val="000000"/>
        </w:rPr>
        <w:t>- Cập nhật phần mềm CSDL CB-CC-VC xong trước 5/8/2024. Cập nhật thông tin lên trang WEB của trường.</w:t>
      </w:r>
    </w:p>
    <w:p w:rsidR="004803C9" w:rsidRDefault="004803C9" w:rsidP="004803C9">
      <w:pPr>
        <w:ind w:firstLine="709"/>
        <w:jc w:val="both"/>
        <w:rPr>
          <w:color w:val="202124"/>
          <w:highlight w:val="white"/>
        </w:rPr>
      </w:pPr>
      <w:r>
        <w:rPr>
          <w:color w:val="000000"/>
        </w:rPr>
        <w:t>- Nộp ủng hộ các quỹ</w:t>
      </w:r>
      <w:r>
        <w:rPr>
          <w:color w:val="FF0000"/>
        </w:rPr>
        <w:t xml:space="preserve"> </w:t>
      </w:r>
      <w:r>
        <w:rPr>
          <w:color w:val="202124"/>
          <w:highlight w:val="white"/>
        </w:rPr>
        <w:t>do ngành và địa phương phát động.</w:t>
      </w:r>
    </w:p>
    <w:p w:rsidR="004803C9" w:rsidRDefault="004803C9" w:rsidP="004803C9">
      <w:pPr>
        <w:ind w:firstLine="709"/>
        <w:jc w:val="both"/>
        <w:rPr>
          <w:color w:val="202124"/>
          <w:highlight w:val="white"/>
        </w:rPr>
      </w:pPr>
      <w:r>
        <w:t>- 100% CBGVNV tiếp tục tham gia Cuộc thi Cuộc thi trắc nghiệm “Tự hào biển, đảo, biên giới, quê hương” và cuộc thi trắc nghiệm “Tìm hiểu về Luật đất đai”.</w:t>
      </w:r>
    </w:p>
    <w:p w:rsidR="004803C9" w:rsidRDefault="004803C9" w:rsidP="004803C9">
      <w:pPr>
        <w:ind w:firstLine="709"/>
        <w:jc w:val="both"/>
        <w:rPr>
          <w:b/>
        </w:rPr>
      </w:pPr>
      <w:r>
        <w:rPr>
          <w:b/>
        </w:rPr>
        <w:t xml:space="preserve">III. PHÂN CÔNG CÔNG TÁC KHAI GIẢNG: </w:t>
      </w:r>
    </w:p>
    <w:p w:rsidR="004803C9" w:rsidRDefault="004803C9" w:rsidP="004803C9">
      <w:pPr>
        <w:ind w:firstLine="709"/>
        <w:jc w:val="both"/>
      </w:pPr>
      <w:r>
        <w:rPr>
          <w:b/>
        </w:rPr>
        <w:t>1. Điều kiện cơ sở vật chất, nhân sự:</w:t>
      </w:r>
      <w:r>
        <w:t xml:space="preserve"> </w:t>
      </w:r>
    </w:p>
    <w:p w:rsidR="004803C9" w:rsidRDefault="004803C9" w:rsidP="004803C9">
      <w:pPr>
        <w:ind w:firstLine="709"/>
        <w:jc w:val="both"/>
        <w:rPr>
          <w:b/>
        </w:rPr>
      </w:pPr>
      <w:r>
        <w:t>- Ngày 04/9/2024 toàn trường đi làm để chuẩn bị cho Khai giảng.</w:t>
      </w:r>
    </w:p>
    <w:p w:rsidR="004803C9" w:rsidRDefault="004803C9" w:rsidP="004803C9">
      <w:pPr>
        <w:ind w:firstLine="709"/>
        <w:jc w:val="both"/>
      </w:pPr>
      <w:r>
        <w:t>- Mua Cờ phướn, cờ đuôi nheo, hoa quả, in giấy mời, mua bóng bay, bóng treo phông; nước uống đại biểu, nước uống cho học sinh, bánh kẹo cho học sinh: Tổ văn phòng.</w:t>
      </w:r>
    </w:p>
    <w:p w:rsidR="004803C9" w:rsidRDefault="004803C9" w:rsidP="004803C9">
      <w:pPr>
        <w:ind w:firstLine="709"/>
        <w:jc w:val="both"/>
      </w:pPr>
      <w:r>
        <w:lastRenderedPageBreak/>
        <w:t>- Chuẩn bị cờ, băng rôn “Nhiệt liệt chào mừng ngày toàn dân đưa trẻ đến trường năm học 2024-20254”; trang trí phông “Ngày hội đến trường của bé - năm học 2024-2025; Quảng Yên, ngày 05/9/2024” - Đ/c Hiền chỉ đạo trang trí hoàn thành xong trước ngày 03/9/2024.</w:t>
      </w:r>
    </w:p>
    <w:p w:rsidR="004803C9" w:rsidRDefault="004803C9" w:rsidP="004803C9">
      <w:pPr>
        <w:ind w:firstLine="709"/>
        <w:jc w:val="both"/>
      </w:pPr>
      <w:r>
        <w:t>- Kê bàn ghế, bục, loa, âm ly; Trang trí phông, họa tiết, bóng... Treo băng rôn cổng, chữ:  Bảo vệ + Tổ CSVC (Đ/c Khuê đôn đốc).</w:t>
      </w:r>
    </w:p>
    <w:p w:rsidR="004803C9" w:rsidRDefault="004803C9" w:rsidP="004803C9">
      <w:pPr>
        <w:ind w:firstLine="709"/>
        <w:jc w:val="both"/>
      </w:pPr>
      <w:r>
        <w:t xml:space="preserve">- Văn nghệ của cô và trẻ: Đ/c Thanh, Bảo, Mơ </w:t>
      </w:r>
      <w:r>
        <w:rPr>
          <w:i/>
        </w:rPr>
        <w:t>(Đôn đốc và tổng hợp các tiết mục).</w:t>
      </w:r>
      <w:r>
        <w:t xml:space="preserve"> Tập luyện văn nghệ cô và trẻ chuẩn bị cho khai giảng (01 tiết mục của GV và các tiết mục của trẻ).</w:t>
      </w:r>
    </w:p>
    <w:p w:rsidR="004803C9" w:rsidRDefault="004803C9" w:rsidP="004803C9">
      <w:pPr>
        <w:ind w:firstLine="709"/>
        <w:jc w:val="both"/>
      </w:pPr>
      <w:r>
        <w:t>- Phụ trách đĩa nhạc, âm thanh nhạc trao thưởng, chạy chương trình: Đ/c Phạm Thu Hà; Nguyễn Hiên.</w:t>
      </w:r>
    </w:p>
    <w:p w:rsidR="004803C9" w:rsidRDefault="004803C9" w:rsidP="004803C9">
      <w:pPr>
        <w:ind w:firstLine="709"/>
        <w:jc w:val="both"/>
      </w:pPr>
      <w:r>
        <w:t>- Nước uống; Tiếp khách: Tổ Lễ Tân (Đ/c Kiên đôn đốc).</w:t>
      </w:r>
    </w:p>
    <w:p w:rsidR="004803C9" w:rsidRDefault="004803C9" w:rsidP="004803C9">
      <w:pPr>
        <w:ind w:firstLine="709"/>
        <w:jc w:val="both"/>
      </w:pPr>
      <w:r>
        <w:rPr>
          <w:b/>
        </w:rPr>
        <w:t>*. Nội dung công việc:</w:t>
      </w:r>
      <w:r>
        <w:t xml:space="preserve"> </w:t>
      </w:r>
    </w:p>
    <w:p w:rsidR="004803C9" w:rsidRDefault="004803C9" w:rsidP="004803C9">
      <w:pPr>
        <w:ind w:firstLine="709"/>
        <w:jc w:val="both"/>
      </w:pPr>
      <w:r>
        <w:t>Xây dựng kịch bản chương trình và thông báo nội dung cho các bộ phận; Chỉ đạo công tác văn nghệ, chạy chương trình, công tác tổ chức: đồng chí Nhung + Hiền</w:t>
      </w:r>
    </w:p>
    <w:p w:rsidR="004803C9" w:rsidRDefault="004803C9" w:rsidP="004803C9">
      <w:pPr>
        <w:ind w:firstLine="709"/>
        <w:jc w:val="both"/>
      </w:pPr>
      <w:r>
        <w:t>- Dẫn chương trình văn nghệ: Đ/c Nguyễn Thị Thêm.</w:t>
      </w:r>
    </w:p>
    <w:p w:rsidR="004803C9" w:rsidRDefault="004803C9" w:rsidP="004803C9">
      <w:pPr>
        <w:ind w:firstLine="709"/>
        <w:jc w:val="both"/>
      </w:pPr>
      <w:r>
        <w:t>- Công tác tổ chức: Đ/c Giang Thị Thuý Nhung - Phó Hiệu trưởng.</w:t>
      </w:r>
    </w:p>
    <w:p w:rsidR="004803C9" w:rsidRDefault="004803C9" w:rsidP="004803C9">
      <w:pPr>
        <w:ind w:firstLine="709"/>
        <w:jc w:val="both"/>
      </w:pPr>
      <w:r>
        <w:t>- Đọc diễn văn khai giảng; bế mạc: Đ/c Vũ Thanh Quyên.</w:t>
      </w:r>
    </w:p>
    <w:p w:rsidR="004803C9" w:rsidRDefault="004803C9" w:rsidP="004803C9">
      <w:pPr>
        <w:ind w:firstLine="709"/>
        <w:jc w:val="both"/>
      </w:pPr>
      <w:r>
        <w:t>- Đón và tiếp Khách: Ban giám hiệu và tổ lễ tân.</w:t>
      </w:r>
    </w:p>
    <w:p w:rsidR="004803C9" w:rsidRDefault="004803C9" w:rsidP="004803C9">
      <w:pPr>
        <w:ind w:firstLine="709"/>
        <w:jc w:val="both"/>
      </w:pPr>
      <w:r>
        <w:t>- Tiếp nước và bê hoa và quà: Lưu Thúy; Thoa; Hòa tế; Thanh Hà.</w:t>
      </w:r>
    </w:p>
    <w:p w:rsidR="004803C9" w:rsidRDefault="004803C9" w:rsidP="004803C9">
      <w:pPr>
        <w:ind w:firstLine="709"/>
        <w:jc w:val="both"/>
      </w:pPr>
      <w:r>
        <w:t>- Chỉnh loa, âm ly, mic: Tổ văn phòng thông báo cho Đ/c Thùy phụ trách.</w:t>
      </w:r>
    </w:p>
    <w:p w:rsidR="004803C9" w:rsidRDefault="004803C9" w:rsidP="004803C9">
      <w:pPr>
        <w:ind w:firstLine="709"/>
        <w:jc w:val="both"/>
      </w:pPr>
      <w:r>
        <w:t>- In và Gửi giấy mời: Tổ VP.</w:t>
      </w:r>
    </w:p>
    <w:p w:rsidR="004803C9" w:rsidRDefault="004803C9" w:rsidP="004803C9">
      <w:pPr>
        <w:ind w:firstLine="709"/>
        <w:jc w:val="both"/>
      </w:pPr>
      <w:r>
        <w:t>- Trông xe: Tổ văn phòng thông báo cho các bảo vệ và lao công trợ giúp.</w:t>
      </w:r>
    </w:p>
    <w:p w:rsidR="004803C9" w:rsidRDefault="004803C9" w:rsidP="004803C9">
      <w:pPr>
        <w:ind w:firstLine="709"/>
        <w:jc w:val="both"/>
      </w:pPr>
      <w:r>
        <w:t>- Chuẩn bị cốc, nước đại biểu, trải bàn, khay bê quà, ...: Tổ lễ tân (Đ/c Kiên đôn đốc).</w:t>
      </w:r>
    </w:p>
    <w:p w:rsidR="004803C9" w:rsidRDefault="004803C9" w:rsidP="004803C9">
      <w:pPr>
        <w:ind w:firstLine="709"/>
        <w:jc w:val="both"/>
      </w:pPr>
      <w:r>
        <w:t>- Trông trẻ: Các đ/c GV, NV có trách nhiệm quan sát và đảm bảo an toàn cho trẻ ngồi theo các lớp, ổn định trật tự trong quá trình tổ chức khai giảng. GV chủ nhiệm các lớp: Chuẩn bị trang phục đạo cụ, đĩa nhạc, trang điểm cho trẻ. GV các lớp bố trí trẻ mang theo bóng bay, cờ, hoa nhựa.</w:t>
      </w:r>
    </w:p>
    <w:p w:rsidR="004803C9" w:rsidRDefault="004803C9" w:rsidP="004803C9">
      <w:pPr>
        <w:ind w:firstLine="709"/>
        <w:jc w:val="both"/>
      </w:pPr>
      <w:r>
        <w:lastRenderedPageBreak/>
        <w:t>- Trang phục: + Lễ tân mặc áo dài cam đồng phục.</w:t>
      </w:r>
    </w:p>
    <w:p w:rsidR="004803C9" w:rsidRDefault="004803C9" w:rsidP="004803C9">
      <w:pPr>
        <w:ind w:firstLine="709"/>
        <w:jc w:val="both"/>
      </w:pPr>
      <w:r>
        <w:t>+ GV mặc áo phông đỏ đồng phục và chân đầm đen.</w:t>
      </w:r>
    </w:p>
    <w:p w:rsidR="004803C9" w:rsidRDefault="004803C9" w:rsidP="004803C9">
      <w:pPr>
        <w:ind w:firstLine="709"/>
        <w:jc w:val="both"/>
      </w:pPr>
      <w:r>
        <w:t>+ Trẻ em mặc áo phông màu đỏ.</w:t>
      </w:r>
    </w:p>
    <w:p w:rsidR="004803C9" w:rsidRDefault="004803C9" w:rsidP="004803C9">
      <w:pPr>
        <w:ind w:firstLine="709"/>
        <w:jc w:val="both"/>
      </w:pPr>
      <w:r>
        <w:rPr>
          <w:b/>
        </w:rPr>
        <w:t>2. Công tác tổ chức:</w:t>
      </w:r>
      <w:r>
        <w:t xml:space="preserve"> </w:t>
      </w:r>
    </w:p>
    <w:p w:rsidR="004803C9" w:rsidRDefault="004803C9" w:rsidP="004803C9">
      <w:pPr>
        <w:ind w:firstLine="709"/>
        <w:jc w:val="both"/>
      </w:pPr>
      <w:r>
        <w:t xml:space="preserve">- Thời gian tổ chức Lễ Khai giảng năm học mới: ½ ngày 5/9/2024 </w:t>
      </w:r>
    </w:p>
    <w:p w:rsidR="004803C9" w:rsidRDefault="004803C9" w:rsidP="004803C9">
      <w:pPr>
        <w:ind w:firstLine="709"/>
        <w:jc w:val="both"/>
      </w:pPr>
      <w:r>
        <w:t>- Địa điểm:  Khu A - Trường mầm non Hoa Hồng.</w:t>
      </w:r>
    </w:p>
    <w:p w:rsidR="004803C9" w:rsidRDefault="004803C9" w:rsidP="004803C9">
      <w:pPr>
        <w:ind w:firstLine="709"/>
        <w:jc w:val="both"/>
        <w:rPr>
          <w:b/>
          <w:i/>
        </w:rPr>
      </w:pPr>
      <w:r>
        <w:rPr>
          <w:b/>
          <w:i/>
        </w:rPr>
        <w:t xml:space="preserve">a, Phần 1: Phần Hội </w:t>
      </w:r>
    </w:p>
    <w:p w:rsidR="004803C9" w:rsidRDefault="004803C9" w:rsidP="004803C9">
      <w:pPr>
        <w:ind w:firstLine="709"/>
        <w:jc w:val="both"/>
        <w:rPr>
          <w:b/>
          <w:i/>
        </w:rPr>
      </w:pPr>
      <w:r>
        <w:t>- Tổ chức chương trình văn nghệ chào mừng của cô và trẻ.</w:t>
      </w:r>
    </w:p>
    <w:p w:rsidR="004803C9" w:rsidRDefault="004803C9" w:rsidP="004803C9">
      <w:pPr>
        <w:ind w:firstLine="709"/>
        <w:jc w:val="both"/>
        <w:rPr>
          <w:b/>
          <w:i/>
        </w:rPr>
      </w:pPr>
      <w:r>
        <w:rPr>
          <w:b/>
          <w:i/>
        </w:rPr>
        <w:t>b, Phần 2: Phần Lễ:</w:t>
      </w:r>
    </w:p>
    <w:p w:rsidR="004803C9" w:rsidRDefault="004803C9" w:rsidP="004803C9">
      <w:pPr>
        <w:ind w:firstLine="709"/>
        <w:jc w:val="both"/>
      </w:pPr>
      <w:r>
        <w:t>- Tuyên bố lý do, giới thiệu đại biểu.</w:t>
      </w:r>
    </w:p>
    <w:p w:rsidR="004803C9" w:rsidRDefault="004803C9" w:rsidP="004803C9">
      <w:pPr>
        <w:ind w:firstLine="709"/>
        <w:jc w:val="both"/>
      </w:pPr>
      <w:r>
        <w:t>- Diễn văn khai giảng năm học mới của Hiệu trưởng (Thả bóng bay + 4 học sinh 5 tuổi của 4 lớp).</w:t>
      </w:r>
    </w:p>
    <w:p w:rsidR="004803C9" w:rsidRDefault="004803C9" w:rsidP="004803C9">
      <w:pPr>
        <w:ind w:firstLine="709"/>
        <w:jc w:val="both"/>
      </w:pPr>
      <w:r>
        <w:t>- Phát biểu của Lãnh đạo cấp trên và Lãnh đạo địa phương.</w:t>
      </w:r>
    </w:p>
    <w:p w:rsidR="004803C9" w:rsidRDefault="004803C9" w:rsidP="004803C9">
      <w:pPr>
        <w:ind w:firstLine="709"/>
        <w:jc w:val="both"/>
      </w:pPr>
      <w:r>
        <w:t>- Lời cảm ơn của Lãnh đạo nhà trường - Bế mạc Lễ khai giảng.</w:t>
      </w:r>
    </w:p>
    <w:p w:rsidR="004803C9" w:rsidRDefault="004803C9" w:rsidP="004803C9">
      <w:pPr>
        <w:ind w:firstLine="709"/>
        <w:jc w:val="both"/>
        <w:rPr>
          <w:b/>
        </w:rPr>
      </w:pPr>
      <w:r>
        <w:rPr>
          <w:b/>
        </w:rPr>
        <w:t>*. Cuối chương trình kính mời đại biểu chia bánh kẹo cho trẻ.</w:t>
      </w:r>
    </w:p>
    <w:p w:rsidR="004803C9" w:rsidRDefault="004803C9" w:rsidP="004803C9">
      <w:pPr>
        <w:pStyle w:val="Heading5"/>
        <w:spacing w:before="0"/>
        <w:jc w:val="both"/>
        <w:rPr>
          <w:b w:val="0"/>
        </w:rPr>
      </w:pPr>
      <w:r>
        <w:t xml:space="preserve">          IV. Các công văn:</w:t>
      </w:r>
      <w:r>
        <w:rPr>
          <w:b w:val="0"/>
        </w:rPr>
        <w:t xml:space="preserve"> </w:t>
      </w:r>
    </w:p>
    <w:p w:rsidR="004803C9" w:rsidRDefault="004803C9" w:rsidP="004803C9">
      <w:pPr>
        <w:pStyle w:val="Heading5"/>
        <w:spacing w:before="0"/>
        <w:ind w:left="299" w:hanging="299"/>
        <w:jc w:val="both"/>
      </w:pPr>
      <w:r>
        <w:rPr>
          <w:b w:val="0"/>
        </w:rPr>
        <w:t>- CV     /BC-PGD&amp;ĐT ngày     /    /2024: V/v Lịch công tác tháng 8/2024.</w:t>
      </w:r>
    </w:p>
    <w:p w:rsidR="004803C9" w:rsidRDefault="004803C9" w:rsidP="004803C9">
      <w:pPr>
        <w:pStyle w:val="Heading5"/>
        <w:spacing w:before="0"/>
        <w:ind w:left="0" w:firstLine="709"/>
        <w:jc w:val="both"/>
        <w:rPr>
          <w:b w:val="0"/>
        </w:rPr>
      </w:pPr>
      <w:r>
        <w:rPr>
          <w:b w:val="0"/>
        </w:rPr>
        <w:t>- CV số     /BC-PGD&amp;ĐT ngày    /     /2024: V/v Kết quả công tác tháng 7 và kế hoạch công tác tháng 8/2024.</w:t>
      </w:r>
    </w:p>
    <w:p w:rsidR="004803C9" w:rsidRDefault="004803C9" w:rsidP="004803C9">
      <w:pPr>
        <w:ind w:firstLine="709"/>
        <w:rPr>
          <w:highlight w:val="white"/>
        </w:rPr>
      </w:pPr>
      <w:r>
        <w:t xml:space="preserve">- KH và QĐ </w:t>
      </w:r>
      <w:r>
        <w:rPr>
          <w:highlight w:val="white"/>
        </w:rPr>
        <w:t>thành lập Ban tuyển sinh năm học 24-25 của trường MNHH.</w:t>
      </w:r>
    </w:p>
    <w:p w:rsidR="004803C9" w:rsidRDefault="004803C9" w:rsidP="004803C9">
      <w:pPr>
        <w:ind w:firstLine="709"/>
        <w:jc w:val="both"/>
        <w:rPr>
          <w:color w:val="1F1F1F"/>
          <w:highlight w:val="white"/>
        </w:rPr>
      </w:pPr>
      <w:r>
        <w:rPr>
          <w:color w:val="1F1F1F"/>
          <w:highlight w:val="white"/>
        </w:rPr>
        <w:t>Công văn số 3611/STC-QLNS ngày 22/7/2024 của Sở Tài chính về việc kịp thời triển khai thực hiện điều chỉnh mức lương cơ sở từ ngày 01/7/2024; Công văn số 186/CV-TCKH ngày 24/7/2024 của Phòng Tài chính-Kế hoạch thị xã Quảng Yên về việc triển khai thực hiện mức lương cơ sở theo Nghị định số 73/2024/NĐ-CP ngày 30/6/2024 của Chính phủ.</w:t>
      </w:r>
    </w:p>
    <w:p w:rsidR="004803C9" w:rsidRDefault="004803C9" w:rsidP="004803C9">
      <w:pPr>
        <w:ind w:firstLine="709"/>
        <w:jc w:val="both"/>
        <w:rPr>
          <w:color w:val="1F1F1F"/>
          <w:highlight w:val="white"/>
        </w:rPr>
      </w:pPr>
      <w:r>
        <w:rPr>
          <w:color w:val="1F1F1F"/>
          <w:highlight w:val="white"/>
        </w:rPr>
        <w:t>- Kế hoạch số 2383/KH-SGDĐT ngày 22/7/2024 của Sở Giáo dục và Đào tạo về tổ chức Hội nghị tập huấn công tác đấu thầu, công tác quản lý sử dụng tài sản công.</w:t>
      </w:r>
    </w:p>
    <w:p w:rsidR="004803C9" w:rsidRDefault="004803C9" w:rsidP="004803C9">
      <w:pPr>
        <w:ind w:firstLine="709"/>
        <w:jc w:val="both"/>
        <w:rPr>
          <w:color w:val="1F1F1F"/>
          <w:highlight w:val="white"/>
        </w:rPr>
      </w:pPr>
      <w:r>
        <w:rPr>
          <w:color w:val="1F1F1F"/>
          <w:highlight w:val="white"/>
        </w:rPr>
        <w:lastRenderedPageBreak/>
        <w:t>- CV số 790/PGD ngày 22/7/2024 V/v tập huấn, hướng dẫn triển khai một số nhiệm vụ chuyển đổi số cho CBQL, giáo viên, nhân viên năm học 2024-2025.</w:t>
      </w:r>
    </w:p>
    <w:p w:rsidR="004803C9" w:rsidRDefault="004803C9" w:rsidP="004803C9">
      <w:pPr>
        <w:ind w:firstLine="709"/>
        <w:jc w:val="both"/>
        <w:rPr>
          <w:color w:val="1F1F1F"/>
          <w:highlight w:val="white"/>
        </w:rPr>
      </w:pPr>
      <w:r>
        <w:rPr>
          <w:color w:val="1F1F1F"/>
          <w:highlight w:val="white"/>
        </w:rPr>
        <w:t>- CV số 779/PGD- (18.7.24) V/v chủ động triển khai các biện pháp phòng, chống bệnh Bạch hầu trong các cơ sở giáo dục trên địa bàn thị xã.</w:t>
      </w:r>
    </w:p>
    <w:p w:rsidR="004803C9" w:rsidRDefault="004803C9" w:rsidP="004803C9">
      <w:pPr>
        <w:ind w:firstLine="709"/>
        <w:jc w:val="both"/>
        <w:rPr>
          <w:color w:val="1F1F1F"/>
          <w:highlight w:val="white"/>
        </w:rPr>
      </w:pPr>
      <w:r>
        <w:rPr>
          <w:color w:val="1F1F1F"/>
          <w:highlight w:val="white"/>
        </w:rPr>
        <w:t>- CV số 781- (18.7.24) V/v phát động phong trào thi đua bảo đảm trật tự, an toàn giao thông năm 2024 trên địa bàn thị xã Quảng Yên.</w:t>
      </w:r>
    </w:p>
    <w:p w:rsidR="004803C9" w:rsidRDefault="004803C9" w:rsidP="004803C9">
      <w:pPr>
        <w:ind w:firstLine="709"/>
        <w:jc w:val="both"/>
        <w:rPr>
          <w:color w:val="1F1F1F"/>
          <w:highlight w:val="white"/>
        </w:rPr>
      </w:pPr>
      <w:r>
        <w:rPr>
          <w:color w:val="1F1F1F"/>
          <w:highlight w:val="white"/>
        </w:rPr>
        <w:t>- CV số 768- (16.7.2024) Về việc tăng cường công tác PC TNTT và phòng chống đuối nước năm 2024.</w:t>
      </w:r>
    </w:p>
    <w:p w:rsidR="004803C9" w:rsidRDefault="004803C9" w:rsidP="004803C9">
      <w:pPr>
        <w:ind w:firstLine="709"/>
        <w:jc w:val="both"/>
        <w:rPr>
          <w:color w:val="1F1F1F"/>
          <w:highlight w:val="white"/>
        </w:rPr>
      </w:pPr>
      <w:r>
        <w:rPr>
          <w:color w:val="1F1F1F"/>
          <w:highlight w:val="white"/>
        </w:rPr>
        <w:t>- QĐ, QC số 01, 02/UBND ngày 12/7/2024 của UBND thị xã Quyết định và Quy chế Cuộc thi tìm hiểu truyền thống 80 năm Ngày thành lập Quân đội nhân dân Việt Nam.</w:t>
      </w:r>
    </w:p>
    <w:p w:rsidR="004803C9" w:rsidRDefault="004803C9" w:rsidP="004803C9">
      <w:pPr>
        <w:ind w:firstLine="709"/>
        <w:jc w:val="both"/>
        <w:rPr>
          <w:color w:val="1F1F1F"/>
          <w:highlight w:val="white"/>
        </w:rPr>
      </w:pPr>
      <w:r>
        <w:rPr>
          <w:color w:val="1F1F1F"/>
          <w:highlight w:val="white"/>
        </w:rPr>
        <w:t>- CV số 758/PGD (12.7.24) V/v tập huấn cập nhật dữ liệu phần mềm PCGD, XMC</w:t>
      </w:r>
    </w:p>
    <w:p w:rsidR="004803C9" w:rsidRDefault="004803C9" w:rsidP="004803C9">
      <w:pPr>
        <w:ind w:firstLine="709"/>
        <w:jc w:val="both"/>
        <w:rPr>
          <w:color w:val="1F1F1F"/>
          <w:highlight w:val="white"/>
        </w:rPr>
      </w:pPr>
      <w:r>
        <w:rPr>
          <w:color w:val="1F1F1F"/>
          <w:highlight w:val="white"/>
        </w:rPr>
        <w:t>- CV số 753/PGD (11.7.24) Thong báo kết quả kiềm tra công tác QL, CSGD tại các CSGDMN hè 2024.</w:t>
      </w:r>
    </w:p>
    <w:p w:rsidR="004803C9" w:rsidRDefault="004803C9" w:rsidP="004803C9">
      <w:pPr>
        <w:ind w:firstLine="709"/>
        <w:jc w:val="both"/>
        <w:rPr>
          <w:color w:val="1F1F1F"/>
          <w:highlight w:val="white"/>
        </w:rPr>
      </w:pPr>
      <w:r>
        <w:rPr>
          <w:color w:val="1F1F1F"/>
          <w:highlight w:val="white"/>
        </w:rPr>
        <w:t>- Quyết định số 3618/QĐ-UBND ngày 28/6/2024 của UBND thị xã Quảng Yên và Quyết định số 336/QĐ-PGDĐT ngày 02/7/2024 của Phòng Giáo dục và Đào tạo thị xã Quảng Yên về việc phân bổ kinh phí mua sắm trang thiết bị dạy học tối thiểu năm 2024 theo hình thức mua sắm phân tán</w:t>
      </w:r>
    </w:p>
    <w:p w:rsidR="004803C9" w:rsidRDefault="004803C9" w:rsidP="004803C9">
      <w:pPr>
        <w:ind w:firstLine="709"/>
        <w:jc w:val="both"/>
        <w:rPr>
          <w:color w:val="1F1F1F"/>
          <w:highlight w:val="white"/>
        </w:rPr>
      </w:pPr>
      <w:r>
        <w:rPr>
          <w:color w:val="1F1F1F"/>
          <w:highlight w:val="white"/>
        </w:rPr>
        <w:t>- Quyết định số 3643/QĐ-UBND ngày 28/6/2024 của UBND thị xã Quảng Yên về việc phê duyệt điều chỉnh Phương án tự chủ tài chính giai đoạn 2024-2025 đối với các trường Mầm non, Trung học cơ sở, Tiểu học và Trung học cơ sở công lập trên địa bàn thị xã</w:t>
      </w:r>
    </w:p>
    <w:p w:rsidR="004803C9" w:rsidRDefault="004803C9" w:rsidP="004803C9">
      <w:pPr>
        <w:ind w:firstLine="709"/>
        <w:jc w:val="both"/>
        <w:rPr>
          <w:color w:val="1F1F1F"/>
          <w:highlight w:val="white"/>
        </w:rPr>
      </w:pPr>
      <w:r>
        <w:rPr>
          <w:color w:val="1F1F1F"/>
          <w:highlight w:val="white"/>
        </w:rPr>
        <w:t>- KH số 149/KH-UBND ngày 20/6/2024 của UBND thị xã về Tổ chức cuộc thi Tìm hiểu truyền thống 80 năm Ngày thành lập Quân đội nhân dân Việt Nam và 35 năm Ngày hội Quốc phòng toàn dân</w:t>
      </w:r>
    </w:p>
    <w:p w:rsidR="004803C9" w:rsidRDefault="004803C9" w:rsidP="004803C9">
      <w:pPr>
        <w:ind w:firstLine="709"/>
        <w:jc w:val="both"/>
        <w:rPr>
          <w:color w:val="1F1F1F"/>
          <w:highlight w:val="white"/>
        </w:rPr>
      </w:pPr>
      <w:r>
        <w:rPr>
          <w:color w:val="1F1F1F"/>
          <w:highlight w:val="white"/>
        </w:rPr>
        <w:t>- Quyết định số 308/QĐ-PGDĐT ngày 14/6/2024 của Phòng Giáo dục và Đào tạo về việc hỗ trợ chênh lệch học phí năm học 2023-2024 so với học phí năm học 2021-2022 theo quy định tại Nghị định số 97/2023/NĐ-CP ngày 31/12/2023 của Chính phủ.</w:t>
      </w:r>
    </w:p>
    <w:p w:rsidR="004803C9" w:rsidRDefault="004803C9" w:rsidP="004803C9">
      <w:pPr>
        <w:ind w:firstLine="709"/>
        <w:jc w:val="both"/>
        <w:rPr>
          <w:color w:val="1F1F1F"/>
          <w:highlight w:val="white"/>
        </w:rPr>
      </w:pPr>
      <w:r>
        <w:rPr>
          <w:color w:val="1F1F1F"/>
          <w:highlight w:val="white"/>
        </w:rPr>
        <w:t xml:space="preserve">- Quyết định số 2866/QĐ-UBND ngày 24/5/2024 của Uỷ ban nhân dân thị xã Quảng Yên về việc phê duyệt dự toán và cấp kinh phí hỗ trợ chênh lệch học phí của </w:t>
      </w:r>
      <w:r>
        <w:rPr>
          <w:color w:val="1F1F1F"/>
          <w:highlight w:val="white"/>
        </w:rPr>
        <w:lastRenderedPageBreak/>
        <w:t>năm học 2023-2024 so với học phí của năm học 2021-2022 theo quy định tại Nghị định số 97/2023/NĐ-CP ngày 31/12/2023 của Chính phủ đối với các trường Mầm non, Trung học cơ sở, Tiểu học và Trung học cơ sở công lập trên địa bàn thị xã.</w:t>
      </w:r>
    </w:p>
    <w:p w:rsidR="004803C9" w:rsidRDefault="004803C9" w:rsidP="004803C9">
      <w:pPr>
        <w:ind w:firstLine="709"/>
        <w:jc w:val="both"/>
        <w:rPr>
          <w:color w:val="1F1F1F"/>
          <w:highlight w:val="white"/>
        </w:rPr>
      </w:pPr>
      <w:r>
        <w:rPr>
          <w:color w:val="1F1F1F"/>
          <w:highlight w:val="white"/>
        </w:rPr>
        <w:t>- Quyết định số 308/QĐ-PGDĐT ngày 14/6/2024 của Phòng Giáo dục và Đào tạo về việc phân bổ kinh phí hỗ trợ chênh lệch học phí của năm học 2023-2024 so với học phí của năm học 2021-2022 theo quy định tại Nghị định số 97/2023/NĐ-CP ngày 31/12/2023 của Chính phủ đối với các trường Mầm non, Trung học cơ sở, Tiểu học và Trung học cơ sở công lập trên địa bàn thị xã.</w:t>
      </w:r>
    </w:p>
    <w:p w:rsidR="004803C9" w:rsidRDefault="004803C9" w:rsidP="004803C9">
      <w:pPr>
        <w:ind w:firstLine="709"/>
        <w:jc w:val="both"/>
        <w:rPr>
          <w:color w:val="1F1F1F"/>
          <w:highlight w:val="white"/>
        </w:rPr>
      </w:pPr>
      <w:r>
        <w:rPr>
          <w:color w:val="1F1F1F"/>
          <w:highlight w:val="white"/>
        </w:rPr>
        <w:t>- Quyết định số 310/QĐ-PGDĐT ngày 14/6/2024 của Phòng Giáo dục và Đào tạo về việc phê duyệt dự toán kinh phí miễn, giảm học phí và hỗ trợ chi phí học tập theo Nghị định số 81/2021/NĐ-CP; hỗ trợ tiền ăn trưa theo Nghị định số 105/2020/NĐ-CP, Nghị quyết số 204/2019/NQ-HĐND; chính sách hỗ trợ học tập theo Nghị định số 57/2017/NĐ-CP; chính sách học bổng theo Thông tư liên tịch số 42/2013/TTLT-BGDĐT-BLĐTBXH-BTC; hỗ trợ học phí và chi phí học tập theo Nghị quyết số 21/2021/NQ-HĐND học kỳ II năm học 2023-2024.</w:t>
      </w:r>
    </w:p>
    <w:p w:rsidR="004803C9" w:rsidRDefault="004803C9" w:rsidP="004803C9">
      <w:pPr>
        <w:ind w:firstLine="709"/>
        <w:jc w:val="both"/>
        <w:rPr>
          <w:color w:val="1F1F1F"/>
          <w:highlight w:val="white"/>
        </w:rPr>
      </w:pPr>
      <w:r>
        <w:rPr>
          <w:color w:val="1F1F1F"/>
          <w:highlight w:val="white"/>
        </w:rPr>
        <w:t>- Công văn số 1584/UBND-GD ngày 21/5/2024 của Uỷ ban nhân dân thị xã Quảng Yên về việc thực hiện Nghị định số 97/2023/NĐ-CP ngày 31/12/2023 của Chính phủ; Nghị quyết số 33/2024/NQ-HĐND ngày 19/4/2024 của Hội đồng nhân dân tỉnh</w:t>
      </w:r>
    </w:p>
    <w:p w:rsidR="004803C9" w:rsidRDefault="004803C9" w:rsidP="004803C9">
      <w:pPr>
        <w:ind w:firstLine="709"/>
        <w:jc w:val="both"/>
        <w:rPr>
          <w:color w:val="1F1F1F"/>
          <w:highlight w:val="white"/>
        </w:rPr>
      </w:pPr>
      <w:r>
        <w:rPr>
          <w:color w:val="1F1F1F"/>
          <w:highlight w:val="white"/>
        </w:rPr>
        <w:t>- CV số 1585/UBND thị xã (21.5.2024) V/v hướng dẫn thực hiện NĐ97-NQ/CP và NQ33-NQ/HĐND tỉnh</w:t>
      </w:r>
    </w:p>
    <w:p w:rsidR="004803C9" w:rsidRDefault="004803C9" w:rsidP="004803C9">
      <w:pPr>
        <w:ind w:firstLine="709"/>
        <w:jc w:val="both"/>
        <w:rPr>
          <w:b/>
        </w:rPr>
      </w:pPr>
      <w:r>
        <w:rPr>
          <w:b/>
        </w:rPr>
        <w:t>III. Ý kiến:</w:t>
      </w:r>
    </w:p>
    <w:p w:rsidR="004803C9" w:rsidRDefault="004803C9" w:rsidP="004803C9">
      <w:pPr>
        <w:spacing w:line="360" w:lineRule="auto"/>
        <w:ind w:firstLine="709"/>
        <w:rPr>
          <w:b/>
        </w:rPr>
      </w:pPr>
      <w:r>
        <w:rPr>
          <w:b/>
        </w:rPr>
        <w:t>IV. Kết luận</w:t>
      </w:r>
    </w:p>
    <w:p w:rsidR="00E323BD" w:rsidRDefault="00E323BD">
      <w:bookmarkStart w:id="0" w:name="_GoBack"/>
      <w:bookmarkEnd w:id="0"/>
    </w:p>
    <w:sectPr w:rsidR="00E32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3A6EA9"/>
    <w:multiLevelType w:val="multilevel"/>
    <w:tmpl w:val="13806C3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3C9"/>
    <w:rsid w:val="004803C9"/>
    <w:rsid w:val="00E32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7C3CC-43BA-415D-A3AC-41D7E24E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9"/>
    <w:qFormat/>
    <w:rsid w:val="004803C9"/>
    <w:pPr>
      <w:spacing w:before="240" w:after="60" w:line="240" w:lineRule="auto"/>
      <w:ind w:left="1008" w:hanging="1008"/>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4803C9"/>
    <w:rPr>
      <w:rFonts w:eastAsia="Times New Roman" w:cs="Times New Roman"/>
      <w:b/>
      <w:bCs/>
      <w:i/>
      <w:iCs/>
      <w:sz w:val="26"/>
      <w:szCs w:val="26"/>
    </w:rPr>
  </w:style>
  <w:style w:type="paragraph" w:styleId="ListParagraph">
    <w:name w:val="List Paragraph"/>
    <w:basedOn w:val="Normal"/>
    <w:uiPriority w:val="99"/>
    <w:qFormat/>
    <w:rsid w:val="004803C9"/>
    <w:pPr>
      <w:spacing w:before="100" w:beforeAutospacing="1" w:after="0" w:line="240" w:lineRule="auto"/>
      <w:ind w:left="720"/>
      <w:contextualSpacing/>
    </w:pPr>
    <w:rPr>
      <w:rFonts w:ascii=".VnTime" w:eastAsia="Times New Roman" w:hAnsi=".VnTime" w:cs="Times New Roman"/>
      <w:szCs w:val="28"/>
    </w:rPr>
  </w:style>
  <w:style w:type="paragraph" w:styleId="Header">
    <w:name w:val="header"/>
    <w:basedOn w:val="Normal"/>
    <w:link w:val="HeaderChar"/>
    <w:uiPriority w:val="99"/>
    <w:unhideWhenUsed/>
    <w:rsid w:val="004803C9"/>
    <w:pPr>
      <w:spacing w:before="100" w:beforeAutospacing="1" w:after="0" w:line="240" w:lineRule="auto"/>
    </w:pPr>
    <w:rPr>
      <w:rFonts w:ascii=".VnTime" w:eastAsia="Calibri" w:hAnsi=".VnTime" w:cs="Times New Roman"/>
      <w:szCs w:val="28"/>
    </w:rPr>
  </w:style>
  <w:style w:type="character" w:customStyle="1" w:styleId="HeaderChar">
    <w:name w:val="Header Char"/>
    <w:basedOn w:val="DefaultParagraphFont"/>
    <w:link w:val="Header"/>
    <w:uiPriority w:val="99"/>
    <w:rsid w:val="004803C9"/>
    <w:rPr>
      <w:rFonts w:ascii=".VnTime" w:eastAsia="Calibri" w:hAnsi=".VnTime" w:cs="Times New Roman"/>
      <w:szCs w:val="28"/>
    </w:rPr>
  </w:style>
  <w:style w:type="paragraph" w:styleId="Footer">
    <w:name w:val="footer"/>
    <w:basedOn w:val="Normal"/>
    <w:link w:val="FooterChar"/>
    <w:uiPriority w:val="99"/>
    <w:unhideWhenUsed/>
    <w:rsid w:val="004803C9"/>
    <w:pPr>
      <w:spacing w:before="100" w:beforeAutospacing="1" w:after="0" w:line="240" w:lineRule="auto"/>
    </w:pPr>
    <w:rPr>
      <w:rFonts w:ascii=".VnTime" w:eastAsia="Calibri" w:hAnsi=".VnTime" w:cs="Times New Roman"/>
      <w:szCs w:val="28"/>
    </w:rPr>
  </w:style>
  <w:style w:type="character" w:customStyle="1" w:styleId="FooterChar">
    <w:name w:val="Footer Char"/>
    <w:basedOn w:val="DefaultParagraphFont"/>
    <w:link w:val="Footer"/>
    <w:uiPriority w:val="99"/>
    <w:rsid w:val="004803C9"/>
    <w:rPr>
      <w:rFonts w:ascii=".VnTime" w:eastAsia="Calibri" w:hAnsi=".VnTime" w:cs="Times New Roman"/>
      <w:szCs w:val="28"/>
    </w:rPr>
  </w:style>
  <w:style w:type="table" w:styleId="TableGrid">
    <w:name w:val="Table Grid"/>
    <w:basedOn w:val="TableNormal"/>
    <w:uiPriority w:val="99"/>
    <w:unhideWhenUsed/>
    <w:rsid w:val="004803C9"/>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88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3534</Words>
  <Characters>20149</Characters>
  <Application>Microsoft Office Word</Application>
  <DocSecurity>0</DocSecurity>
  <Lines>167</Lines>
  <Paragraphs>47</Paragraphs>
  <ScaleCrop>false</ScaleCrop>
  <Company/>
  <LinksUpToDate>false</LinksUpToDate>
  <CharactersWithSpaces>23636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2025-01-07T12:45:00Z</dcterms:created>
  <dcterms:modified xsi:type="dcterms:W3CDTF">2025-01-07T12:46:00Z</dcterms:modified>
</cp:coreProperties>
</file>