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C8" w:rsidRPr="007C58C8" w:rsidRDefault="007C58C8" w:rsidP="007C58C8">
      <w:pPr>
        <w:spacing w:after="0" w:line="360" w:lineRule="auto"/>
        <w:jc w:val="center"/>
        <w:rPr>
          <w:rFonts w:eastAsia="Times New Roman"/>
          <w:i/>
          <w:kern w:val="0"/>
          <w:szCs w:val="28"/>
        </w:rPr>
      </w:pPr>
      <w:r>
        <w:rPr>
          <w:rFonts w:eastAsia="Times New Roman"/>
          <w:b/>
          <w:kern w:val="0"/>
          <w:szCs w:val="28"/>
        </w:rPr>
        <w:t>KẾ HOẠCH CÔNG TÁC THÁNG 10/2015</w:t>
      </w:r>
      <w:r w:rsidRPr="005450EE">
        <w:rPr>
          <w:rFonts w:eastAsia="Times New Roman"/>
          <w:i/>
          <w:kern w:val="0"/>
          <w:szCs w:val="28"/>
        </w:rPr>
        <w:t>.</w:t>
      </w:r>
      <w:bookmarkStart w:id="0" w:name="_GoBack"/>
      <w:bookmarkEnd w:id="0"/>
    </w:p>
    <w:p w:rsidR="007C58C8" w:rsidRPr="005450EE" w:rsidRDefault="007C58C8" w:rsidP="007C58C8">
      <w:pPr>
        <w:spacing w:after="0" w:line="360" w:lineRule="auto"/>
        <w:jc w:val="center"/>
        <w:rPr>
          <w:rFonts w:eastAsia="Times New Roman"/>
          <w:b/>
          <w:kern w:val="0"/>
          <w:szCs w:val="28"/>
        </w:rPr>
      </w:pPr>
      <w:r w:rsidRPr="005450EE">
        <w:rPr>
          <w:rFonts w:eastAsia="Times New Roman"/>
          <w:b/>
          <w:kern w:val="0"/>
          <w:szCs w:val="28"/>
        </w:rPr>
        <w:t>NỘI DUNG</w:t>
      </w:r>
    </w:p>
    <w:p w:rsidR="007C58C8" w:rsidRPr="005450EE" w:rsidRDefault="007C58C8" w:rsidP="007C58C8">
      <w:pPr>
        <w:spacing w:after="0" w:line="360" w:lineRule="auto"/>
        <w:jc w:val="both"/>
        <w:rPr>
          <w:rFonts w:eastAsia="Times New Roman"/>
          <w:kern w:val="0"/>
          <w:szCs w:val="28"/>
        </w:rPr>
      </w:pPr>
      <w:r w:rsidRPr="005450EE">
        <w:rPr>
          <w:rFonts w:eastAsia="Times New Roman"/>
          <w:b/>
          <w:kern w:val="0"/>
          <w:szCs w:val="28"/>
        </w:rPr>
        <w:t>I.</w:t>
      </w:r>
      <w:r w:rsidRPr="005450EE">
        <w:rPr>
          <w:rFonts w:eastAsia="Times New Roman"/>
          <w:kern w:val="0"/>
          <w:szCs w:val="28"/>
        </w:rPr>
        <w:t xml:space="preserve"> </w:t>
      </w:r>
      <w:r>
        <w:rPr>
          <w:rFonts w:eastAsia="Times New Roman"/>
          <w:b/>
          <w:kern w:val="0"/>
          <w:szCs w:val="28"/>
        </w:rPr>
        <w:t>Đánh giá công tác tháng 09/2015</w:t>
      </w:r>
      <w:r w:rsidRPr="005450EE">
        <w:rPr>
          <w:rFonts w:eastAsia="Times New Roman"/>
          <w:b/>
          <w:kern w:val="0"/>
          <w:szCs w:val="28"/>
        </w:rPr>
        <w:t>.</w:t>
      </w:r>
    </w:p>
    <w:p w:rsidR="007C58C8" w:rsidRPr="005450EE" w:rsidRDefault="007C58C8" w:rsidP="007C58C8">
      <w:pPr>
        <w:spacing w:after="0" w:line="360" w:lineRule="auto"/>
        <w:jc w:val="both"/>
        <w:rPr>
          <w:rFonts w:eastAsia="Times New Roman"/>
          <w:b/>
          <w:kern w:val="0"/>
          <w:szCs w:val="28"/>
        </w:rPr>
      </w:pPr>
      <w:r w:rsidRPr="005450EE">
        <w:rPr>
          <w:rFonts w:eastAsia="Times New Roman"/>
          <w:b/>
          <w:kern w:val="0"/>
          <w:szCs w:val="28"/>
        </w:rPr>
        <w:t>1. Công tác phát triển:</w:t>
      </w:r>
    </w:p>
    <w:p w:rsidR="007C58C8" w:rsidRDefault="007C58C8" w:rsidP="007C58C8">
      <w:pPr>
        <w:spacing w:after="0" w:line="360" w:lineRule="auto"/>
        <w:jc w:val="both"/>
        <w:rPr>
          <w:rFonts w:eastAsia="Times New Roman"/>
          <w:kern w:val="0"/>
          <w:szCs w:val="28"/>
        </w:rPr>
      </w:pPr>
      <w:r w:rsidRPr="005450EE">
        <w:rPr>
          <w:rFonts w:eastAsia="Times New Roman"/>
          <w:kern w:val="0"/>
          <w:szCs w:val="28"/>
        </w:rPr>
        <w:t xml:space="preserve">- Các lớp duy trì sĩ số học sinh hiện có. </w:t>
      </w:r>
    </w:p>
    <w:p w:rsidR="007C58C8" w:rsidRDefault="007C58C8" w:rsidP="007C58C8">
      <w:pPr>
        <w:spacing w:after="0" w:line="360" w:lineRule="auto"/>
        <w:jc w:val="both"/>
        <w:rPr>
          <w:rFonts w:eastAsia="Times New Roman"/>
          <w:kern w:val="0"/>
          <w:szCs w:val="28"/>
        </w:rPr>
      </w:pPr>
      <w:r>
        <w:rPr>
          <w:rFonts w:eastAsia="Times New Roman"/>
          <w:kern w:val="0"/>
          <w:szCs w:val="28"/>
        </w:rPr>
        <w:t>- Tuyên truyền, phối kết hợp với các đồng chí khu trưởng các khu để huy động thêm các cháu ra lớp. Tổng số trẻ đã huy động được trong tháng là 259 cháu.</w:t>
      </w:r>
    </w:p>
    <w:p w:rsidR="007C58C8" w:rsidRPr="005450EE" w:rsidRDefault="007C58C8" w:rsidP="007C58C8">
      <w:pPr>
        <w:spacing w:after="0" w:line="360" w:lineRule="auto"/>
        <w:jc w:val="both"/>
        <w:rPr>
          <w:rFonts w:eastAsia="Times New Roman"/>
          <w:b/>
          <w:kern w:val="0"/>
          <w:szCs w:val="28"/>
        </w:rPr>
      </w:pPr>
      <w:r w:rsidRPr="005450EE">
        <w:rPr>
          <w:rFonts w:eastAsia="Times New Roman"/>
          <w:b/>
          <w:kern w:val="0"/>
          <w:szCs w:val="28"/>
        </w:rPr>
        <w:t>2. Chất lượng chăm sóc, giáo dục:</w:t>
      </w:r>
    </w:p>
    <w:p w:rsidR="007C58C8" w:rsidRPr="005450EE" w:rsidRDefault="007C58C8" w:rsidP="007C58C8">
      <w:pPr>
        <w:spacing w:after="0" w:line="360" w:lineRule="auto"/>
        <w:jc w:val="both"/>
        <w:rPr>
          <w:rFonts w:eastAsia="Times New Roman"/>
          <w:b/>
          <w:i/>
          <w:kern w:val="0"/>
          <w:szCs w:val="28"/>
        </w:rPr>
      </w:pPr>
      <w:r w:rsidRPr="005450EE">
        <w:rPr>
          <w:rFonts w:eastAsia="Times New Roman"/>
          <w:b/>
          <w:i/>
          <w:kern w:val="0"/>
          <w:szCs w:val="28"/>
        </w:rPr>
        <w:t>a. Chất lượng chăm sóc:</w:t>
      </w:r>
    </w:p>
    <w:p w:rsidR="007C58C8" w:rsidRPr="005450EE" w:rsidRDefault="007C58C8" w:rsidP="007C58C8">
      <w:pPr>
        <w:spacing w:after="0" w:line="360" w:lineRule="auto"/>
        <w:jc w:val="both"/>
        <w:rPr>
          <w:rFonts w:eastAsia="Times New Roman"/>
          <w:kern w:val="0"/>
          <w:szCs w:val="28"/>
        </w:rPr>
      </w:pPr>
      <w:r w:rsidRPr="005450EE">
        <w:rPr>
          <w:rFonts w:eastAsia="Times New Roman"/>
          <w:kern w:val="0"/>
          <w:szCs w:val="28"/>
        </w:rPr>
        <w:t>- Kết hợp với trạm y tế khám sức khỏe lần 1 cho các cháu đạt kết quả tốt:</w:t>
      </w:r>
    </w:p>
    <w:p w:rsidR="007C58C8" w:rsidRPr="005450EE" w:rsidRDefault="007C58C8" w:rsidP="007C58C8">
      <w:pPr>
        <w:spacing w:after="0" w:line="360" w:lineRule="auto"/>
        <w:jc w:val="both"/>
        <w:rPr>
          <w:rFonts w:eastAsia="Times New Roman"/>
          <w:kern w:val="0"/>
          <w:szCs w:val="28"/>
        </w:rPr>
      </w:pPr>
      <w:r>
        <w:rPr>
          <w:rFonts w:eastAsia="Times New Roman"/>
          <w:kern w:val="0"/>
          <w:szCs w:val="28"/>
        </w:rPr>
        <w:tab/>
        <w:t xml:space="preserve">+ 259/259 </w:t>
      </w:r>
      <w:r w:rsidRPr="005450EE">
        <w:rPr>
          <w:rFonts w:eastAsia="Times New Roman"/>
          <w:kern w:val="0"/>
          <w:szCs w:val="28"/>
        </w:rPr>
        <w:t>cháu được khám sức khỏe, đạt 100%</w:t>
      </w:r>
    </w:p>
    <w:p w:rsidR="007C58C8" w:rsidRPr="005450EE" w:rsidRDefault="007C58C8" w:rsidP="007C58C8">
      <w:pPr>
        <w:spacing w:after="0" w:line="360" w:lineRule="auto"/>
        <w:jc w:val="both"/>
        <w:rPr>
          <w:rFonts w:eastAsia="Times New Roman"/>
          <w:kern w:val="0"/>
          <w:szCs w:val="28"/>
        </w:rPr>
      </w:pPr>
      <w:r w:rsidRPr="005450EE">
        <w:rPr>
          <w:rFonts w:eastAsia="Times New Roman"/>
          <w:kern w:val="0"/>
          <w:szCs w:val="28"/>
        </w:rPr>
        <w:tab/>
        <w:t xml:space="preserve">+ </w:t>
      </w:r>
      <w:r>
        <w:rPr>
          <w:rFonts w:eastAsia="Times New Roman"/>
          <w:kern w:val="0"/>
          <w:szCs w:val="28"/>
        </w:rPr>
        <w:t>Trẻ phát triển bình thường: 245/259, đạt 94.6</w:t>
      </w:r>
      <w:r w:rsidRPr="005450EE">
        <w:rPr>
          <w:rFonts w:eastAsia="Times New Roman"/>
          <w:kern w:val="0"/>
          <w:szCs w:val="28"/>
        </w:rPr>
        <w:t>%</w:t>
      </w:r>
    </w:p>
    <w:p w:rsidR="007C58C8" w:rsidRPr="005450EE" w:rsidRDefault="007C58C8" w:rsidP="007C58C8">
      <w:pPr>
        <w:spacing w:after="0" w:line="360" w:lineRule="auto"/>
        <w:jc w:val="both"/>
        <w:rPr>
          <w:rFonts w:eastAsia="Times New Roman"/>
          <w:kern w:val="0"/>
          <w:szCs w:val="28"/>
        </w:rPr>
      </w:pPr>
      <w:r w:rsidRPr="005450EE">
        <w:rPr>
          <w:rFonts w:eastAsia="Times New Roman"/>
          <w:kern w:val="0"/>
          <w:szCs w:val="28"/>
        </w:rPr>
        <w:tab/>
        <w:t>+ Trẻ suy din</w:t>
      </w:r>
      <w:r>
        <w:rPr>
          <w:rFonts w:eastAsia="Times New Roman"/>
          <w:kern w:val="0"/>
          <w:szCs w:val="28"/>
        </w:rPr>
        <w:t>h dưỡng và thấp còi độ 1: 14/259, đạt 5.4</w:t>
      </w:r>
      <w:r w:rsidRPr="005450EE">
        <w:rPr>
          <w:rFonts w:eastAsia="Times New Roman"/>
          <w:kern w:val="0"/>
          <w:szCs w:val="28"/>
        </w:rPr>
        <w:t>%.</w:t>
      </w:r>
    </w:p>
    <w:p w:rsidR="007C58C8" w:rsidRPr="005450EE" w:rsidRDefault="007C58C8" w:rsidP="007C58C8">
      <w:pPr>
        <w:spacing w:after="0" w:line="360" w:lineRule="auto"/>
        <w:jc w:val="both"/>
        <w:rPr>
          <w:rFonts w:eastAsia="Times New Roman"/>
          <w:kern w:val="0"/>
          <w:szCs w:val="28"/>
        </w:rPr>
      </w:pPr>
      <w:r w:rsidRPr="005450EE">
        <w:rPr>
          <w:rFonts w:eastAsia="Times New Roman"/>
          <w:kern w:val="0"/>
          <w:szCs w:val="28"/>
        </w:rPr>
        <w:t>- Y tế nhà trường kết hợp với giáo viên chủ nhiệm làm tốt công tác tuy</w:t>
      </w:r>
      <w:r>
        <w:rPr>
          <w:rFonts w:eastAsia="Times New Roman"/>
          <w:kern w:val="0"/>
          <w:szCs w:val="28"/>
        </w:rPr>
        <w:t>ên truyền chăm sóc trẻ suy dinh dưỡng và phòng chống các dịch bệnh</w:t>
      </w:r>
      <w:r w:rsidRPr="005450EE">
        <w:rPr>
          <w:rFonts w:eastAsia="Times New Roman"/>
          <w:kern w:val="0"/>
          <w:szCs w:val="28"/>
        </w:rPr>
        <w:t xml:space="preserve"> tới các bậc phụ huynh.</w:t>
      </w:r>
    </w:p>
    <w:p w:rsidR="007C58C8" w:rsidRPr="005450EE" w:rsidRDefault="007C58C8" w:rsidP="007C58C8">
      <w:pPr>
        <w:spacing w:after="0" w:line="360" w:lineRule="auto"/>
        <w:jc w:val="both"/>
        <w:rPr>
          <w:rFonts w:eastAsia="Times New Roman"/>
          <w:kern w:val="0"/>
          <w:szCs w:val="28"/>
        </w:rPr>
      </w:pPr>
      <w:r>
        <w:rPr>
          <w:rFonts w:eastAsia="Times New Roman"/>
          <w:kern w:val="0"/>
          <w:szCs w:val="28"/>
        </w:rPr>
        <w:t>- 7</w:t>
      </w:r>
      <w:r w:rsidRPr="005450EE">
        <w:rPr>
          <w:rFonts w:eastAsia="Times New Roman"/>
          <w:kern w:val="0"/>
          <w:szCs w:val="28"/>
        </w:rPr>
        <w:t>0% trẻ</w:t>
      </w:r>
      <w:r>
        <w:rPr>
          <w:rFonts w:eastAsia="Times New Roman"/>
          <w:kern w:val="0"/>
          <w:szCs w:val="28"/>
        </w:rPr>
        <w:t xml:space="preserve"> có nề nếp ăn, ngủ, vệ sinh trước và sau khi ăn.</w:t>
      </w:r>
    </w:p>
    <w:p w:rsidR="007C58C8" w:rsidRPr="005450EE" w:rsidRDefault="007C58C8" w:rsidP="007C58C8">
      <w:pPr>
        <w:spacing w:after="0" w:line="360" w:lineRule="auto"/>
        <w:jc w:val="both"/>
        <w:rPr>
          <w:rFonts w:eastAsia="Times New Roman"/>
          <w:kern w:val="0"/>
          <w:szCs w:val="28"/>
        </w:rPr>
      </w:pPr>
      <w:r w:rsidRPr="005450EE">
        <w:rPr>
          <w:rFonts w:eastAsia="Times New Roman"/>
          <w:kern w:val="0"/>
          <w:szCs w:val="28"/>
        </w:rPr>
        <w:t>- Bếp ăn đảm bảo vệ sinh an toàn thực phẩm.</w:t>
      </w:r>
    </w:p>
    <w:p w:rsidR="007C58C8" w:rsidRPr="005450EE" w:rsidRDefault="007C58C8" w:rsidP="007C58C8">
      <w:pPr>
        <w:spacing w:after="0" w:line="360" w:lineRule="auto"/>
        <w:jc w:val="both"/>
        <w:rPr>
          <w:rFonts w:eastAsia="Times New Roman"/>
          <w:b/>
          <w:i/>
          <w:kern w:val="0"/>
          <w:szCs w:val="28"/>
        </w:rPr>
      </w:pPr>
      <w:r w:rsidRPr="005450EE">
        <w:rPr>
          <w:rFonts w:eastAsia="Times New Roman"/>
          <w:b/>
          <w:i/>
          <w:kern w:val="0"/>
          <w:szCs w:val="28"/>
        </w:rPr>
        <w:t>b. Chất lượng giáo dục:</w:t>
      </w:r>
    </w:p>
    <w:p w:rsidR="007C58C8" w:rsidRPr="005450EE" w:rsidRDefault="007C58C8" w:rsidP="007C58C8">
      <w:pPr>
        <w:spacing w:after="0" w:line="360" w:lineRule="auto"/>
        <w:jc w:val="both"/>
        <w:rPr>
          <w:rFonts w:eastAsia="Times New Roman"/>
          <w:kern w:val="0"/>
          <w:szCs w:val="28"/>
        </w:rPr>
      </w:pPr>
      <w:r w:rsidRPr="005450EE">
        <w:rPr>
          <w:rFonts w:eastAsia="Times New Roman"/>
          <w:kern w:val="0"/>
          <w:szCs w:val="28"/>
        </w:rPr>
        <w:t>- Giáo viên thực hiện tốt quy chế chuyên môn, soạn bài đầy đủ, đúng chương trình, tổ chức tốt các hoạt động cho trẻ</w:t>
      </w:r>
      <w:r>
        <w:rPr>
          <w:rFonts w:eastAsia="Times New Roman"/>
          <w:kern w:val="0"/>
          <w:szCs w:val="28"/>
        </w:rPr>
        <w:t>.</w:t>
      </w:r>
    </w:p>
    <w:p w:rsidR="007C58C8" w:rsidRPr="005450EE" w:rsidRDefault="007C58C8" w:rsidP="007C58C8">
      <w:pPr>
        <w:spacing w:after="0" w:line="360" w:lineRule="auto"/>
        <w:jc w:val="both"/>
        <w:rPr>
          <w:rFonts w:eastAsia="Times New Roman"/>
          <w:kern w:val="0"/>
          <w:szCs w:val="28"/>
        </w:rPr>
      </w:pPr>
      <w:r>
        <w:rPr>
          <w:rFonts w:eastAsia="Times New Roman"/>
          <w:kern w:val="0"/>
          <w:szCs w:val="28"/>
        </w:rPr>
        <w:t>- 7</w:t>
      </w:r>
      <w:r w:rsidRPr="005450EE">
        <w:rPr>
          <w:rFonts w:eastAsia="Times New Roman"/>
          <w:kern w:val="0"/>
          <w:szCs w:val="28"/>
        </w:rPr>
        <w:t>0% trẻ có nề nếp học tập tương đối tốt.</w:t>
      </w:r>
    </w:p>
    <w:p w:rsidR="007C58C8" w:rsidRPr="005450EE" w:rsidRDefault="007C58C8" w:rsidP="007C58C8">
      <w:pPr>
        <w:spacing w:after="0" w:line="360" w:lineRule="auto"/>
        <w:jc w:val="both"/>
        <w:rPr>
          <w:rFonts w:eastAsia="Times New Roman"/>
          <w:kern w:val="0"/>
          <w:szCs w:val="28"/>
        </w:rPr>
      </w:pPr>
      <w:r>
        <w:rPr>
          <w:rFonts w:eastAsia="Times New Roman"/>
          <w:kern w:val="0"/>
          <w:szCs w:val="28"/>
        </w:rPr>
        <w:t>- H</w:t>
      </w:r>
      <w:r w:rsidRPr="005450EE">
        <w:rPr>
          <w:rFonts w:eastAsia="Times New Roman"/>
          <w:kern w:val="0"/>
          <w:szCs w:val="28"/>
        </w:rPr>
        <w:t>oàn thiện đầy đủ các loại hồ sơ, sổ sách của cô và cháu</w:t>
      </w:r>
      <w:r>
        <w:rPr>
          <w:rFonts w:eastAsia="Times New Roman"/>
          <w:kern w:val="0"/>
          <w:szCs w:val="28"/>
        </w:rPr>
        <w:t>.</w:t>
      </w:r>
    </w:p>
    <w:p w:rsidR="007C58C8" w:rsidRPr="005450EE" w:rsidRDefault="007C58C8" w:rsidP="007C58C8">
      <w:pPr>
        <w:spacing w:after="0" w:line="360" w:lineRule="auto"/>
        <w:jc w:val="both"/>
        <w:rPr>
          <w:rFonts w:eastAsia="Times New Roman"/>
          <w:b/>
          <w:kern w:val="0"/>
          <w:szCs w:val="28"/>
        </w:rPr>
      </w:pPr>
      <w:r w:rsidRPr="005450EE">
        <w:rPr>
          <w:rFonts w:eastAsia="Times New Roman"/>
          <w:b/>
          <w:kern w:val="0"/>
          <w:szCs w:val="28"/>
        </w:rPr>
        <w:t>3. Cơ sở vật chất:</w:t>
      </w:r>
    </w:p>
    <w:p w:rsidR="007C58C8" w:rsidRDefault="007C58C8" w:rsidP="007C58C8">
      <w:pPr>
        <w:spacing w:after="0" w:line="360" w:lineRule="auto"/>
        <w:jc w:val="both"/>
        <w:rPr>
          <w:rFonts w:eastAsia="Times New Roman"/>
          <w:kern w:val="0"/>
          <w:szCs w:val="28"/>
        </w:rPr>
      </w:pPr>
      <w:r w:rsidRPr="005450EE">
        <w:rPr>
          <w:rFonts w:eastAsia="Times New Roman"/>
          <w:kern w:val="0"/>
          <w:szCs w:val="28"/>
        </w:rPr>
        <w:t xml:space="preserve">- </w:t>
      </w:r>
      <w:r>
        <w:rPr>
          <w:rFonts w:eastAsia="Times New Roman"/>
          <w:kern w:val="0"/>
          <w:szCs w:val="28"/>
        </w:rPr>
        <w:t>Bổ xung được một số đồ dùng cho các lớp.</w:t>
      </w:r>
    </w:p>
    <w:p w:rsidR="007C58C8" w:rsidRDefault="007C58C8" w:rsidP="007C58C8">
      <w:pPr>
        <w:spacing w:after="0" w:line="360" w:lineRule="auto"/>
        <w:jc w:val="both"/>
        <w:rPr>
          <w:rFonts w:eastAsia="Times New Roman"/>
          <w:kern w:val="0"/>
          <w:szCs w:val="28"/>
        </w:rPr>
      </w:pPr>
      <w:r>
        <w:rPr>
          <w:rFonts w:eastAsia="Times New Roman"/>
          <w:kern w:val="0"/>
          <w:szCs w:val="28"/>
        </w:rPr>
        <w:t>- Phun muỗi cho các khu đảm bảo an toàn cho học sinh.</w:t>
      </w:r>
    </w:p>
    <w:p w:rsidR="007C58C8" w:rsidRDefault="007C58C8" w:rsidP="007C58C8">
      <w:pPr>
        <w:spacing w:after="0" w:line="360" w:lineRule="auto"/>
        <w:jc w:val="both"/>
        <w:rPr>
          <w:rFonts w:eastAsia="Times New Roman"/>
          <w:kern w:val="0"/>
          <w:szCs w:val="28"/>
        </w:rPr>
      </w:pPr>
      <w:r>
        <w:rPr>
          <w:rFonts w:eastAsia="Times New Roman"/>
          <w:kern w:val="0"/>
          <w:szCs w:val="28"/>
        </w:rPr>
        <w:t>- Chuẩn bị kinh phí cho khai giảng, Hội nghị CBVCLĐ, tết Trung thu cho các cháu.</w:t>
      </w:r>
    </w:p>
    <w:p w:rsidR="007C58C8" w:rsidRDefault="007C58C8" w:rsidP="007C58C8">
      <w:pPr>
        <w:spacing w:after="0" w:line="360" w:lineRule="auto"/>
        <w:jc w:val="both"/>
        <w:rPr>
          <w:rFonts w:eastAsia="Times New Roman"/>
          <w:b/>
          <w:kern w:val="0"/>
          <w:szCs w:val="28"/>
        </w:rPr>
      </w:pPr>
      <w:r w:rsidRPr="005450EE">
        <w:rPr>
          <w:rFonts w:eastAsia="Times New Roman"/>
          <w:b/>
          <w:kern w:val="0"/>
          <w:szCs w:val="28"/>
        </w:rPr>
        <w:t>4. Công tác kiểm tra:</w:t>
      </w:r>
    </w:p>
    <w:p w:rsidR="007C58C8" w:rsidRPr="007A0649" w:rsidRDefault="007C58C8" w:rsidP="007C58C8">
      <w:pPr>
        <w:spacing w:after="0" w:line="360" w:lineRule="auto"/>
        <w:jc w:val="both"/>
        <w:rPr>
          <w:rFonts w:eastAsia="Times New Roman"/>
          <w:b/>
          <w:kern w:val="0"/>
          <w:szCs w:val="28"/>
        </w:rPr>
      </w:pPr>
      <w:r>
        <w:rPr>
          <w:rFonts w:eastAsia="Times New Roman"/>
          <w:kern w:val="0"/>
          <w:szCs w:val="28"/>
        </w:rPr>
        <w:lastRenderedPageBreak/>
        <w:t>Thực hiện tốt công tác kiểm tra các lớp.</w:t>
      </w:r>
    </w:p>
    <w:p w:rsidR="007C58C8" w:rsidRDefault="007C58C8" w:rsidP="007C58C8">
      <w:pPr>
        <w:spacing w:after="0" w:line="360" w:lineRule="auto"/>
        <w:jc w:val="both"/>
        <w:rPr>
          <w:rFonts w:eastAsia="Times New Roman"/>
          <w:kern w:val="0"/>
          <w:szCs w:val="28"/>
        </w:rPr>
      </w:pPr>
      <w:r>
        <w:rPr>
          <w:rFonts w:eastAsia="Times New Roman"/>
          <w:kern w:val="0"/>
          <w:szCs w:val="28"/>
        </w:rPr>
        <w:t>* Ưu điểm:</w:t>
      </w:r>
    </w:p>
    <w:p w:rsidR="007C58C8" w:rsidRDefault="007C58C8" w:rsidP="007C58C8">
      <w:pPr>
        <w:spacing w:after="0" w:line="360" w:lineRule="auto"/>
        <w:jc w:val="both"/>
        <w:rPr>
          <w:rFonts w:eastAsia="Times New Roman"/>
          <w:kern w:val="0"/>
          <w:szCs w:val="28"/>
        </w:rPr>
      </w:pPr>
      <w:r>
        <w:rPr>
          <w:rFonts w:eastAsia="Times New Roman"/>
          <w:kern w:val="0"/>
          <w:szCs w:val="28"/>
        </w:rPr>
        <w:t>- Bài soạn đầy đủ, đúng chương trình.</w:t>
      </w:r>
    </w:p>
    <w:p w:rsidR="007C58C8" w:rsidRDefault="007C58C8" w:rsidP="007C58C8">
      <w:pPr>
        <w:spacing w:after="0" w:line="360" w:lineRule="auto"/>
        <w:jc w:val="both"/>
        <w:rPr>
          <w:rFonts w:eastAsia="Times New Roman"/>
          <w:kern w:val="0"/>
          <w:szCs w:val="28"/>
        </w:rPr>
      </w:pPr>
      <w:r>
        <w:rPr>
          <w:rFonts w:eastAsia="Times New Roman"/>
          <w:kern w:val="0"/>
          <w:szCs w:val="28"/>
        </w:rPr>
        <w:t>- Trang trí lớp: đẹp. gọn gàng, có tiến bộ ( lớp Thành, Lương, Thắng).</w:t>
      </w:r>
    </w:p>
    <w:p w:rsidR="007C58C8" w:rsidRDefault="007C58C8" w:rsidP="007C58C8">
      <w:pPr>
        <w:spacing w:after="0" w:line="360" w:lineRule="auto"/>
        <w:jc w:val="both"/>
        <w:rPr>
          <w:rFonts w:eastAsia="Times New Roman"/>
          <w:kern w:val="0"/>
          <w:szCs w:val="28"/>
        </w:rPr>
      </w:pPr>
      <w:r>
        <w:rPr>
          <w:rFonts w:eastAsia="Times New Roman"/>
          <w:kern w:val="0"/>
          <w:szCs w:val="28"/>
        </w:rPr>
        <w:t>- Sĩ số các lớp khu trung tâm đảm bảo.</w:t>
      </w:r>
    </w:p>
    <w:p w:rsidR="007C58C8" w:rsidRDefault="007C58C8" w:rsidP="007C58C8">
      <w:pPr>
        <w:spacing w:after="0" w:line="360" w:lineRule="auto"/>
        <w:jc w:val="both"/>
        <w:rPr>
          <w:rFonts w:eastAsia="Times New Roman"/>
          <w:kern w:val="0"/>
          <w:szCs w:val="28"/>
        </w:rPr>
      </w:pPr>
      <w:r>
        <w:rPr>
          <w:rFonts w:eastAsia="Times New Roman"/>
          <w:kern w:val="0"/>
          <w:szCs w:val="28"/>
        </w:rPr>
        <w:t>- Giờ giấc đón, trả trẻ đúng quy định.</w:t>
      </w:r>
    </w:p>
    <w:p w:rsidR="007C58C8" w:rsidRDefault="007C58C8" w:rsidP="007C58C8">
      <w:pPr>
        <w:spacing w:after="0" w:line="360" w:lineRule="auto"/>
        <w:jc w:val="both"/>
        <w:rPr>
          <w:rFonts w:eastAsia="Times New Roman"/>
          <w:kern w:val="0"/>
          <w:szCs w:val="28"/>
        </w:rPr>
      </w:pPr>
      <w:r>
        <w:rPr>
          <w:rFonts w:eastAsia="Times New Roman"/>
          <w:kern w:val="0"/>
          <w:szCs w:val="28"/>
        </w:rPr>
        <w:t>* Tồn tại:</w:t>
      </w:r>
    </w:p>
    <w:p w:rsidR="007C58C8" w:rsidRDefault="007C58C8" w:rsidP="007C58C8">
      <w:pPr>
        <w:spacing w:after="0" w:line="360" w:lineRule="auto"/>
        <w:jc w:val="both"/>
        <w:rPr>
          <w:rFonts w:eastAsia="Times New Roman"/>
          <w:kern w:val="0"/>
          <w:szCs w:val="28"/>
        </w:rPr>
      </w:pPr>
      <w:r>
        <w:rPr>
          <w:rFonts w:eastAsia="Times New Roman"/>
          <w:kern w:val="0"/>
          <w:szCs w:val="28"/>
        </w:rPr>
        <w:t>- Vệ sinh bồn cầu chưa được sạch sẽ ( lớp Thành, Nhung, Cúc, Hường).</w:t>
      </w:r>
    </w:p>
    <w:p w:rsidR="007C58C8" w:rsidRDefault="007C58C8" w:rsidP="007C58C8">
      <w:pPr>
        <w:spacing w:after="0" w:line="360" w:lineRule="auto"/>
        <w:jc w:val="both"/>
        <w:rPr>
          <w:rFonts w:eastAsia="Times New Roman"/>
          <w:kern w:val="0"/>
          <w:szCs w:val="28"/>
        </w:rPr>
      </w:pPr>
      <w:r>
        <w:rPr>
          <w:rFonts w:eastAsia="Times New Roman"/>
          <w:kern w:val="0"/>
          <w:szCs w:val="28"/>
        </w:rPr>
        <w:t>- Sĩ số lớp Nhà trẻ B và khu lẻ cần huy động thêm.</w:t>
      </w:r>
    </w:p>
    <w:p w:rsidR="007C58C8" w:rsidRPr="005450EE" w:rsidRDefault="007C58C8" w:rsidP="007C58C8">
      <w:pPr>
        <w:spacing w:after="0" w:line="360" w:lineRule="auto"/>
        <w:jc w:val="both"/>
        <w:rPr>
          <w:rFonts w:eastAsia="Times New Roman"/>
          <w:kern w:val="0"/>
          <w:szCs w:val="28"/>
        </w:rPr>
      </w:pPr>
      <w:r>
        <w:rPr>
          <w:rFonts w:eastAsia="Times New Roman"/>
          <w:kern w:val="0"/>
          <w:szCs w:val="28"/>
        </w:rPr>
        <w:t>- Bài soạn: Xác định mục tiêu đầu tuần nhưng không thể hiện trong bài soạn, khung đầu tuần chưa đúng theo hướng dẫn ( Hiền), cách viết tên tiết âm nhạc ( loại tiết dạy vận động) chưa cụ thể.</w:t>
      </w:r>
    </w:p>
    <w:p w:rsidR="007C58C8" w:rsidRPr="005450EE" w:rsidRDefault="007C58C8" w:rsidP="007C58C8">
      <w:pPr>
        <w:spacing w:after="0" w:line="360" w:lineRule="auto"/>
        <w:jc w:val="both"/>
        <w:rPr>
          <w:rFonts w:eastAsia="Times New Roman"/>
          <w:b/>
          <w:kern w:val="0"/>
          <w:szCs w:val="28"/>
        </w:rPr>
      </w:pPr>
      <w:r w:rsidRPr="005450EE">
        <w:rPr>
          <w:rFonts w:eastAsia="Times New Roman"/>
          <w:b/>
          <w:kern w:val="0"/>
          <w:szCs w:val="28"/>
        </w:rPr>
        <w:t>5. Công tác khác:</w:t>
      </w:r>
    </w:p>
    <w:p w:rsidR="007C58C8" w:rsidRDefault="007C58C8" w:rsidP="007C58C8">
      <w:pPr>
        <w:spacing w:after="0" w:line="360" w:lineRule="auto"/>
        <w:jc w:val="both"/>
        <w:rPr>
          <w:rFonts w:eastAsia="Times New Roman"/>
          <w:kern w:val="0"/>
          <w:szCs w:val="28"/>
        </w:rPr>
      </w:pPr>
      <w:r w:rsidRPr="005450EE">
        <w:rPr>
          <w:rFonts w:eastAsia="Times New Roman"/>
          <w:kern w:val="0"/>
          <w:szCs w:val="28"/>
        </w:rPr>
        <w:t>- Tổ chức ngày Khai giảng tạo không khí vui tươi, phấn khởi</w:t>
      </w:r>
      <w:r>
        <w:rPr>
          <w:rFonts w:eastAsia="Times New Roman"/>
          <w:kern w:val="0"/>
          <w:szCs w:val="28"/>
        </w:rPr>
        <w:t>.</w:t>
      </w:r>
    </w:p>
    <w:p w:rsidR="007C58C8" w:rsidRPr="005450EE" w:rsidRDefault="007C58C8" w:rsidP="007C58C8">
      <w:pPr>
        <w:spacing w:after="0" w:line="360" w:lineRule="auto"/>
        <w:jc w:val="both"/>
        <w:rPr>
          <w:rFonts w:eastAsia="Times New Roman"/>
          <w:kern w:val="0"/>
          <w:szCs w:val="28"/>
        </w:rPr>
      </w:pPr>
      <w:r w:rsidRPr="005450EE">
        <w:rPr>
          <w:rFonts w:eastAsia="Times New Roman"/>
          <w:kern w:val="0"/>
          <w:szCs w:val="28"/>
        </w:rPr>
        <w:t>- Họp phụ huynh các lớp đạt kết quả tốt. Tuyên truyền được các nội dung chăm sóc, giáo dục trẻ, công tác phòng chống các dịch bệnh, tiêm chủng, chăm sóc trẻ suy dinh dưỡng. Thông qua hướng dẫn</w:t>
      </w:r>
      <w:r>
        <w:rPr>
          <w:rFonts w:eastAsia="Times New Roman"/>
          <w:kern w:val="0"/>
          <w:szCs w:val="28"/>
        </w:rPr>
        <w:t xml:space="preserve"> thực hiện các khoản thu số 2058</w:t>
      </w:r>
      <w:r w:rsidRPr="005450EE">
        <w:rPr>
          <w:rFonts w:eastAsia="Times New Roman"/>
          <w:kern w:val="0"/>
          <w:szCs w:val="28"/>
        </w:rPr>
        <w:t>/SGD&amp;ĐT- KHTC về việc hướng dẫn các khoản thu trong các cơ sở giáo dục trên địa bàn Tỉ</w:t>
      </w:r>
      <w:r>
        <w:rPr>
          <w:rFonts w:eastAsia="Times New Roman"/>
          <w:kern w:val="0"/>
          <w:szCs w:val="28"/>
        </w:rPr>
        <w:t>nh năm học 2015-2016</w:t>
      </w:r>
      <w:r w:rsidRPr="005450EE">
        <w:rPr>
          <w:rFonts w:eastAsia="Times New Roman"/>
          <w:kern w:val="0"/>
          <w:szCs w:val="28"/>
        </w:rPr>
        <w:t>, thống nhất được với phụ huynh một số khoản thu:</w:t>
      </w:r>
    </w:p>
    <w:p w:rsidR="007C58C8" w:rsidRPr="005450EE" w:rsidRDefault="007C58C8" w:rsidP="007C58C8">
      <w:pPr>
        <w:spacing w:after="0" w:line="360" w:lineRule="auto"/>
        <w:jc w:val="both"/>
        <w:rPr>
          <w:rFonts w:eastAsia="Times New Roman"/>
          <w:kern w:val="0"/>
          <w:szCs w:val="28"/>
        </w:rPr>
      </w:pPr>
      <w:r w:rsidRPr="005450EE">
        <w:rPr>
          <w:rFonts w:eastAsia="Times New Roman"/>
          <w:kern w:val="0"/>
          <w:szCs w:val="28"/>
        </w:rPr>
        <w:tab/>
        <w:t>+ Bắt buộc: Học phí: 40.000đ/1 cháu/1 tháng.</w:t>
      </w:r>
    </w:p>
    <w:p w:rsidR="007C58C8" w:rsidRDefault="007C58C8" w:rsidP="007C58C8">
      <w:pPr>
        <w:spacing w:after="0" w:line="360" w:lineRule="auto"/>
        <w:jc w:val="both"/>
        <w:rPr>
          <w:rFonts w:eastAsia="Times New Roman"/>
          <w:kern w:val="0"/>
          <w:szCs w:val="28"/>
        </w:rPr>
      </w:pPr>
      <w:r w:rsidRPr="005450EE">
        <w:rPr>
          <w:rFonts w:eastAsia="Times New Roman"/>
          <w:kern w:val="0"/>
          <w:szCs w:val="28"/>
        </w:rPr>
        <w:tab/>
        <w:t xml:space="preserve">+ Thỏa thuận: </w:t>
      </w:r>
    </w:p>
    <w:p w:rsidR="007C58C8" w:rsidRPr="005450EE" w:rsidRDefault="007C58C8" w:rsidP="007C58C8">
      <w:pPr>
        <w:spacing w:after="0" w:line="360" w:lineRule="auto"/>
        <w:ind w:firstLine="720"/>
        <w:jc w:val="both"/>
        <w:rPr>
          <w:rFonts w:eastAsia="Times New Roman"/>
          <w:kern w:val="0"/>
          <w:szCs w:val="28"/>
        </w:rPr>
      </w:pPr>
      <w:r>
        <w:rPr>
          <w:rFonts w:eastAsia="Times New Roman"/>
          <w:kern w:val="0"/>
          <w:szCs w:val="28"/>
        </w:rPr>
        <w:t>- Ăn: 12.000đ/1 cháu/1 ngày;</w:t>
      </w:r>
    </w:p>
    <w:p w:rsidR="007C58C8" w:rsidRDefault="007C58C8" w:rsidP="007C58C8">
      <w:pPr>
        <w:spacing w:after="0" w:line="360" w:lineRule="auto"/>
        <w:ind w:firstLine="720"/>
        <w:jc w:val="both"/>
        <w:rPr>
          <w:rFonts w:eastAsia="Times New Roman"/>
          <w:kern w:val="0"/>
          <w:szCs w:val="28"/>
        </w:rPr>
      </w:pPr>
      <w:r w:rsidRPr="005450EE">
        <w:rPr>
          <w:rFonts w:eastAsia="Times New Roman"/>
          <w:kern w:val="0"/>
          <w:szCs w:val="28"/>
        </w:rPr>
        <w:t xml:space="preserve">- </w:t>
      </w:r>
      <w:r>
        <w:rPr>
          <w:rFonts w:eastAsia="Times New Roman"/>
          <w:kern w:val="0"/>
          <w:szCs w:val="28"/>
        </w:rPr>
        <w:t>Vệ sinh: 10.000đ/1 cháu/1 tháng;</w:t>
      </w:r>
    </w:p>
    <w:p w:rsidR="007C58C8" w:rsidRDefault="007C58C8" w:rsidP="007C58C8">
      <w:pPr>
        <w:spacing w:after="0" w:line="360" w:lineRule="auto"/>
        <w:jc w:val="both"/>
        <w:rPr>
          <w:rFonts w:eastAsia="Times New Roman"/>
          <w:kern w:val="0"/>
          <w:szCs w:val="28"/>
        </w:rPr>
      </w:pPr>
      <w:r>
        <w:rPr>
          <w:rFonts w:eastAsia="Times New Roman"/>
          <w:kern w:val="0"/>
          <w:szCs w:val="28"/>
        </w:rPr>
        <w:tab/>
        <w:t>- Than, ga: 10.000đ/1 cháu/1 tháng;</w:t>
      </w:r>
      <w:r>
        <w:rPr>
          <w:rFonts w:eastAsia="Times New Roman"/>
          <w:kern w:val="0"/>
          <w:szCs w:val="28"/>
        </w:rPr>
        <w:tab/>
      </w:r>
    </w:p>
    <w:p w:rsidR="007C58C8" w:rsidRDefault="007C58C8" w:rsidP="007C58C8">
      <w:pPr>
        <w:spacing w:after="0" w:line="360" w:lineRule="auto"/>
        <w:jc w:val="both"/>
        <w:rPr>
          <w:rFonts w:eastAsia="Times New Roman"/>
          <w:kern w:val="0"/>
          <w:szCs w:val="28"/>
        </w:rPr>
      </w:pPr>
      <w:r>
        <w:rPr>
          <w:rFonts w:eastAsia="Times New Roman"/>
          <w:kern w:val="0"/>
          <w:szCs w:val="28"/>
        </w:rPr>
        <w:tab/>
        <w:t>- Thuê nấu: 39.000đ/1 cháu/1 tháng;</w:t>
      </w:r>
    </w:p>
    <w:p w:rsidR="007C58C8" w:rsidRPr="005450EE" w:rsidRDefault="007C58C8" w:rsidP="007C58C8">
      <w:pPr>
        <w:spacing w:after="0" w:line="360" w:lineRule="auto"/>
        <w:jc w:val="both"/>
        <w:rPr>
          <w:rFonts w:eastAsia="Times New Roman"/>
          <w:kern w:val="0"/>
          <w:szCs w:val="28"/>
        </w:rPr>
      </w:pPr>
      <w:r>
        <w:rPr>
          <w:rFonts w:eastAsia="Times New Roman"/>
          <w:kern w:val="0"/>
          <w:szCs w:val="28"/>
        </w:rPr>
        <w:tab/>
        <w:t>- Thừa giờ: 55.000đ/ 1 cháu/1 tháng;</w:t>
      </w:r>
    </w:p>
    <w:p w:rsidR="007C58C8" w:rsidRPr="005450EE" w:rsidRDefault="007C58C8" w:rsidP="007C58C8">
      <w:pPr>
        <w:spacing w:after="0" w:line="360" w:lineRule="auto"/>
        <w:jc w:val="both"/>
        <w:rPr>
          <w:rFonts w:eastAsia="Times New Roman"/>
          <w:kern w:val="0"/>
          <w:szCs w:val="28"/>
        </w:rPr>
      </w:pPr>
      <w:r w:rsidRPr="005450EE">
        <w:rPr>
          <w:rFonts w:eastAsia="Times New Roman"/>
          <w:kern w:val="0"/>
          <w:szCs w:val="28"/>
        </w:rPr>
        <w:t>- Nh</w:t>
      </w:r>
      <w:r>
        <w:rPr>
          <w:rFonts w:eastAsia="Times New Roman"/>
          <w:kern w:val="0"/>
          <w:szCs w:val="28"/>
        </w:rPr>
        <w:t>à trường thực hiện đúng</w:t>
      </w:r>
      <w:r w:rsidRPr="005450EE">
        <w:rPr>
          <w:rFonts w:eastAsia="Times New Roman"/>
          <w:kern w:val="0"/>
          <w:szCs w:val="28"/>
        </w:rPr>
        <w:t xml:space="preserve"> các khoản thu theo đúng hướng dẫn chỉ đạo của SGD, PGD&amp;ĐT Thị xã.</w:t>
      </w:r>
    </w:p>
    <w:p w:rsidR="007C58C8" w:rsidRPr="005450EE" w:rsidRDefault="007C58C8" w:rsidP="007C58C8">
      <w:pPr>
        <w:spacing w:after="0" w:line="360" w:lineRule="auto"/>
        <w:jc w:val="both"/>
        <w:rPr>
          <w:rFonts w:eastAsia="Times New Roman"/>
          <w:b/>
          <w:kern w:val="0"/>
          <w:szCs w:val="28"/>
        </w:rPr>
      </w:pPr>
      <w:r w:rsidRPr="005450EE">
        <w:rPr>
          <w:rFonts w:eastAsia="Times New Roman"/>
          <w:b/>
          <w:kern w:val="0"/>
          <w:szCs w:val="28"/>
        </w:rPr>
        <w:lastRenderedPageBreak/>
        <w:t xml:space="preserve">II. Triển khai </w:t>
      </w:r>
      <w:r>
        <w:rPr>
          <w:rFonts w:eastAsia="Times New Roman"/>
          <w:b/>
          <w:kern w:val="0"/>
          <w:szCs w:val="28"/>
        </w:rPr>
        <w:t>kế hoạch trọng tâm tháng 10/2015</w:t>
      </w:r>
      <w:r w:rsidRPr="005450EE">
        <w:rPr>
          <w:rFonts w:eastAsia="Times New Roman"/>
          <w:b/>
          <w:kern w:val="0"/>
          <w:szCs w:val="28"/>
        </w:rPr>
        <w:t>.</w:t>
      </w:r>
    </w:p>
    <w:p w:rsidR="007C58C8" w:rsidRPr="005450EE" w:rsidRDefault="007C58C8" w:rsidP="007C58C8">
      <w:pPr>
        <w:spacing w:after="0" w:line="360" w:lineRule="auto"/>
        <w:jc w:val="both"/>
        <w:rPr>
          <w:rFonts w:eastAsia="Times New Roman"/>
          <w:b/>
          <w:kern w:val="0"/>
          <w:szCs w:val="28"/>
        </w:rPr>
      </w:pPr>
      <w:r w:rsidRPr="005450EE">
        <w:rPr>
          <w:rFonts w:eastAsia="Times New Roman"/>
          <w:b/>
          <w:kern w:val="0"/>
          <w:szCs w:val="28"/>
        </w:rPr>
        <w:t>1. Công tác phát triển:</w:t>
      </w:r>
    </w:p>
    <w:p w:rsidR="007C58C8" w:rsidRDefault="007C58C8" w:rsidP="007C58C8">
      <w:pPr>
        <w:spacing w:after="0" w:line="360" w:lineRule="auto"/>
        <w:jc w:val="both"/>
        <w:rPr>
          <w:rFonts w:eastAsia="Times New Roman"/>
          <w:kern w:val="0"/>
          <w:szCs w:val="28"/>
        </w:rPr>
      </w:pPr>
      <w:r>
        <w:rPr>
          <w:rFonts w:eastAsia="Times New Roman"/>
          <w:kern w:val="0"/>
          <w:szCs w:val="28"/>
        </w:rPr>
        <w:t>- Duy trì sĩ số học sinh.</w:t>
      </w:r>
    </w:p>
    <w:p w:rsidR="007C58C8" w:rsidRPr="005450EE" w:rsidRDefault="007C58C8" w:rsidP="007C58C8">
      <w:pPr>
        <w:spacing w:after="0" w:line="360" w:lineRule="auto"/>
        <w:jc w:val="both"/>
        <w:rPr>
          <w:rFonts w:eastAsia="Times New Roman"/>
          <w:kern w:val="0"/>
          <w:szCs w:val="28"/>
        </w:rPr>
      </w:pPr>
      <w:r>
        <w:rPr>
          <w:rFonts w:eastAsia="Times New Roman"/>
          <w:kern w:val="0"/>
          <w:szCs w:val="28"/>
        </w:rPr>
        <w:t xml:space="preserve">- Huy động thêm các cháu 2-3 tuổi </w:t>
      </w:r>
      <w:r w:rsidRPr="005450EE">
        <w:rPr>
          <w:rFonts w:eastAsia="Times New Roman"/>
          <w:kern w:val="0"/>
          <w:szCs w:val="28"/>
        </w:rPr>
        <w:t>ra lớp.</w:t>
      </w:r>
    </w:p>
    <w:p w:rsidR="007C58C8" w:rsidRPr="005450EE" w:rsidRDefault="007C58C8" w:rsidP="007C58C8">
      <w:pPr>
        <w:spacing w:after="0" w:line="360" w:lineRule="auto"/>
        <w:jc w:val="both"/>
        <w:rPr>
          <w:rFonts w:eastAsia="Times New Roman"/>
          <w:b/>
          <w:kern w:val="0"/>
          <w:szCs w:val="28"/>
        </w:rPr>
      </w:pPr>
      <w:r w:rsidRPr="005450EE">
        <w:rPr>
          <w:rFonts w:eastAsia="Times New Roman"/>
          <w:b/>
          <w:kern w:val="0"/>
          <w:szCs w:val="28"/>
        </w:rPr>
        <w:t>2. Chất lượng chăm sóc, giáo dục:</w:t>
      </w:r>
    </w:p>
    <w:p w:rsidR="007C58C8" w:rsidRPr="005450EE" w:rsidRDefault="007C58C8" w:rsidP="007C58C8">
      <w:pPr>
        <w:spacing w:after="0" w:line="360" w:lineRule="auto"/>
        <w:jc w:val="both"/>
        <w:rPr>
          <w:rFonts w:eastAsia="Times New Roman"/>
          <w:b/>
          <w:i/>
          <w:kern w:val="0"/>
          <w:szCs w:val="28"/>
        </w:rPr>
      </w:pPr>
      <w:r w:rsidRPr="005450EE">
        <w:rPr>
          <w:rFonts w:eastAsia="Times New Roman"/>
          <w:b/>
          <w:i/>
          <w:kern w:val="0"/>
          <w:szCs w:val="28"/>
        </w:rPr>
        <w:t>a. Chăm sóc:</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Tiếp tục tuyên truyền cách chăm sóc trẻ suy dinh dưỡng</w:t>
      </w:r>
      <w:r>
        <w:rPr>
          <w:rFonts w:eastAsia="Times New Roman"/>
          <w:kern w:val="0"/>
          <w:szCs w:val="28"/>
        </w:rPr>
        <w:t>.</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Đảm bảo vệ sinh an toàn thực phẩm bếp ăn.</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Tiếp tục rèn nề nếp ăn, ngủ, vệ sinh cá nhân cho trẻ.</w:t>
      </w:r>
      <w:r>
        <w:rPr>
          <w:rFonts w:eastAsia="Times New Roman"/>
          <w:kern w:val="0"/>
          <w:szCs w:val="28"/>
        </w:rPr>
        <w:t xml:space="preserve"> Dạy trẻ rửa tay bằng xà phòng trước và sau khi ăn, sau khi đi vệ sinh.</w:t>
      </w:r>
    </w:p>
    <w:p w:rsidR="007C58C8" w:rsidRPr="005450EE" w:rsidRDefault="007C58C8" w:rsidP="007C58C8">
      <w:pPr>
        <w:tabs>
          <w:tab w:val="left" w:pos="3240"/>
        </w:tabs>
        <w:spacing w:after="0" w:line="360" w:lineRule="auto"/>
        <w:jc w:val="both"/>
        <w:rPr>
          <w:rFonts w:eastAsia="Times New Roman"/>
          <w:b/>
          <w:i/>
          <w:kern w:val="0"/>
          <w:szCs w:val="28"/>
        </w:rPr>
      </w:pPr>
      <w:r w:rsidRPr="005450EE">
        <w:rPr>
          <w:rFonts w:eastAsia="Times New Roman"/>
          <w:b/>
          <w:i/>
          <w:kern w:val="0"/>
          <w:szCs w:val="28"/>
        </w:rPr>
        <w:t>b. Chất lượng giáo dục:</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Tiếp tục rèn nề nếp học tập cho trẻ.</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xml:space="preserve">- Các lớp nghiêm túc chấp hành quy chế chuyên môn, soạn giảng và tổ chức đầy đủ các hoạt động cho trẻ </w:t>
      </w:r>
      <w:r>
        <w:rPr>
          <w:rFonts w:eastAsia="Times New Roman"/>
          <w:kern w:val="0"/>
          <w:szCs w:val="28"/>
        </w:rPr>
        <w:t>theo đúng kế hoạch chương trình, có chất lượng.</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Thực hiện chuyên đề cấp tổ</w:t>
      </w:r>
      <w:r>
        <w:rPr>
          <w:rFonts w:eastAsia="Times New Roman"/>
          <w:kern w:val="0"/>
          <w:szCs w:val="28"/>
        </w:rPr>
        <w:t xml:space="preserve"> 5 tuổi “ Làm quen với chữ cái”.</w:t>
      </w:r>
    </w:p>
    <w:p w:rsidR="007C58C8" w:rsidRPr="005450EE" w:rsidRDefault="007C58C8" w:rsidP="007C58C8">
      <w:pPr>
        <w:tabs>
          <w:tab w:val="left" w:pos="3240"/>
        </w:tabs>
        <w:spacing w:after="0" w:line="360" w:lineRule="auto"/>
        <w:jc w:val="both"/>
        <w:rPr>
          <w:rFonts w:eastAsia="Times New Roman"/>
          <w:kern w:val="0"/>
          <w:szCs w:val="28"/>
        </w:rPr>
      </w:pPr>
      <w:r>
        <w:rPr>
          <w:rFonts w:eastAsia="Times New Roman"/>
          <w:kern w:val="0"/>
          <w:szCs w:val="28"/>
        </w:rPr>
        <w:t>- Thao giảng đợt 1 chào mừng ngày 20/10.</w:t>
      </w:r>
    </w:p>
    <w:p w:rsidR="007C58C8" w:rsidRPr="005450EE" w:rsidRDefault="007C58C8" w:rsidP="007C58C8">
      <w:pPr>
        <w:tabs>
          <w:tab w:val="left" w:pos="3240"/>
        </w:tabs>
        <w:spacing w:after="0" w:line="360" w:lineRule="auto"/>
        <w:jc w:val="both"/>
        <w:rPr>
          <w:rFonts w:eastAsia="Times New Roman"/>
          <w:b/>
          <w:kern w:val="0"/>
          <w:szCs w:val="28"/>
        </w:rPr>
      </w:pPr>
      <w:r w:rsidRPr="005450EE">
        <w:rPr>
          <w:rFonts w:eastAsia="Times New Roman"/>
          <w:b/>
          <w:kern w:val="0"/>
          <w:szCs w:val="28"/>
        </w:rPr>
        <w:t>3. Công tác kiểm tra</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b/>
          <w:kern w:val="0"/>
          <w:szCs w:val="28"/>
        </w:rPr>
        <w:t xml:space="preserve">- </w:t>
      </w:r>
      <w:r w:rsidRPr="005450EE">
        <w:rPr>
          <w:rFonts w:eastAsia="Times New Roman"/>
          <w:kern w:val="0"/>
          <w:szCs w:val="28"/>
        </w:rPr>
        <w:t>Kiểm tra hồ sơ tổ, cá nhân</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Kiểm tra toàn di</w:t>
      </w:r>
      <w:r>
        <w:rPr>
          <w:rFonts w:eastAsia="Times New Roman"/>
          <w:kern w:val="0"/>
          <w:szCs w:val="28"/>
        </w:rPr>
        <w:t>ện 3 giáo viên: Vũ Huyền, Chuyền, Hường.</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b/>
          <w:kern w:val="0"/>
          <w:szCs w:val="28"/>
        </w:rPr>
        <w:t>4. Cơ sở vật chất:</w:t>
      </w:r>
      <w:r w:rsidRPr="005450EE">
        <w:rPr>
          <w:rFonts w:eastAsia="Times New Roman"/>
          <w:kern w:val="0"/>
          <w:szCs w:val="28"/>
        </w:rPr>
        <w:t xml:space="preserve"> </w:t>
      </w:r>
    </w:p>
    <w:p w:rsidR="007C58C8"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Tiếp tục bổ xung cơ sở vật chất cho các lớp</w:t>
      </w:r>
      <w:r>
        <w:rPr>
          <w:rFonts w:eastAsia="Times New Roman"/>
          <w:kern w:val="0"/>
          <w:szCs w:val="28"/>
        </w:rPr>
        <w:t>.</w:t>
      </w:r>
    </w:p>
    <w:p w:rsidR="007C58C8" w:rsidRPr="005450EE" w:rsidRDefault="007C58C8" w:rsidP="007C58C8">
      <w:pPr>
        <w:tabs>
          <w:tab w:val="left" w:pos="3240"/>
        </w:tabs>
        <w:spacing w:after="0" w:line="360" w:lineRule="auto"/>
        <w:jc w:val="both"/>
        <w:rPr>
          <w:rFonts w:eastAsia="Times New Roman"/>
          <w:b/>
          <w:kern w:val="0"/>
          <w:szCs w:val="28"/>
        </w:rPr>
      </w:pPr>
      <w:r>
        <w:rPr>
          <w:rFonts w:eastAsia="Times New Roman"/>
          <w:kern w:val="0"/>
          <w:szCs w:val="28"/>
        </w:rPr>
        <w:t>- Chuẩn bị kinh phí cho chuyên đề tổ.</w:t>
      </w:r>
    </w:p>
    <w:p w:rsidR="007C58C8" w:rsidRPr="005450EE" w:rsidRDefault="007C58C8" w:rsidP="007C58C8">
      <w:pPr>
        <w:tabs>
          <w:tab w:val="left" w:pos="3240"/>
        </w:tabs>
        <w:spacing w:after="0" w:line="360" w:lineRule="auto"/>
        <w:jc w:val="both"/>
        <w:rPr>
          <w:rFonts w:eastAsia="Times New Roman"/>
          <w:b/>
          <w:kern w:val="0"/>
          <w:szCs w:val="28"/>
        </w:rPr>
      </w:pPr>
      <w:r w:rsidRPr="005450EE">
        <w:rPr>
          <w:rFonts w:eastAsia="Times New Roman"/>
          <w:b/>
          <w:kern w:val="0"/>
          <w:szCs w:val="28"/>
        </w:rPr>
        <w:t>5. Công tác khác:</w:t>
      </w:r>
    </w:p>
    <w:p w:rsidR="007C58C8" w:rsidRPr="005450EE"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Kết hợp với Công đoàn tổ chức kỷ niệm ngày 15/10 và 20/10.</w:t>
      </w:r>
    </w:p>
    <w:p w:rsidR="007C58C8" w:rsidRDefault="007C58C8" w:rsidP="007C58C8">
      <w:pPr>
        <w:tabs>
          <w:tab w:val="left" w:pos="3240"/>
        </w:tabs>
        <w:spacing w:after="0" w:line="360" w:lineRule="auto"/>
        <w:jc w:val="both"/>
        <w:rPr>
          <w:rFonts w:eastAsia="Times New Roman"/>
          <w:kern w:val="0"/>
          <w:szCs w:val="28"/>
        </w:rPr>
      </w:pPr>
      <w:r w:rsidRPr="005450EE">
        <w:rPr>
          <w:rFonts w:eastAsia="Times New Roman"/>
          <w:kern w:val="0"/>
          <w:szCs w:val="28"/>
        </w:rPr>
        <w:t>- Hoàn thàn</w:t>
      </w:r>
      <w:r>
        <w:rPr>
          <w:rFonts w:eastAsia="Times New Roman"/>
          <w:kern w:val="0"/>
          <w:szCs w:val="28"/>
        </w:rPr>
        <w:t>h các biểu mẫu phổ cập giáo dục, công tác kiểm định.</w:t>
      </w:r>
    </w:p>
    <w:p w:rsidR="007C58C8" w:rsidRPr="005450EE" w:rsidRDefault="007C58C8" w:rsidP="007C58C8">
      <w:pPr>
        <w:tabs>
          <w:tab w:val="left" w:pos="3240"/>
        </w:tabs>
        <w:spacing w:after="0" w:line="360" w:lineRule="auto"/>
        <w:jc w:val="both"/>
        <w:rPr>
          <w:rFonts w:eastAsia="Times New Roman"/>
          <w:kern w:val="0"/>
          <w:szCs w:val="28"/>
        </w:rPr>
      </w:pPr>
      <w:r>
        <w:rPr>
          <w:rFonts w:eastAsia="Times New Roman"/>
          <w:kern w:val="0"/>
          <w:szCs w:val="28"/>
        </w:rPr>
        <w:t>- Tham gia tập huấn nhiệm vụ năm học 2015-2016.</w:t>
      </w:r>
    </w:p>
    <w:p w:rsidR="00514222" w:rsidRDefault="00514222"/>
    <w:sectPr w:rsidR="00514222" w:rsidSect="003924C2">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C8"/>
    <w:rsid w:val="003924C2"/>
    <w:rsid w:val="00514222"/>
    <w:rsid w:val="007C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C8"/>
    <w:rPr>
      <w:rFonts w:eastAsia="Calibri"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C8"/>
    <w:rPr>
      <w:rFonts w:eastAsia="Calibri"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3232</Characters>
  <Application>Microsoft Office Word</Application>
  <DocSecurity>0</DocSecurity>
  <Lines>26</Lines>
  <Paragraphs>7</Paragraphs>
  <ScaleCrop>false</ScaleCrop>
  <Company>Microsoft</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2015-11-04T01:20:00Z</dcterms:created>
  <dcterms:modified xsi:type="dcterms:W3CDTF">2015-11-04T01:22:00Z</dcterms:modified>
</cp:coreProperties>
</file>