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6" w:type="dxa"/>
        <w:tblInd w:w="-9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9"/>
        <w:gridCol w:w="5957"/>
      </w:tblGrid>
      <w:tr w:rsidR="00C76494" w:rsidRPr="008B4BD8" w:rsidTr="00286698">
        <w:trPr>
          <w:trHeight w:val="1241"/>
        </w:trPr>
        <w:tc>
          <w:tcPr>
            <w:tcW w:w="4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94" w:rsidRPr="008B4BD8" w:rsidRDefault="00C76494" w:rsidP="004F69F5">
            <w:pPr>
              <w:jc w:val="center"/>
              <w:rPr>
                <w:color w:val="000000"/>
              </w:rPr>
            </w:pPr>
            <w:r w:rsidRPr="008B4BD8">
              <w:rPr>
                <w:color w:val="000000"/>
              </w:rPr>
              <w:t>TRUNG TÂM HTCĐ</w:t>
            </w:r>
          </w:p>
          <w:p w:rsidR="00C76494" w:rsidRPr="008B4BD8" w:rsidRDefault="00C76494" w:rsidP="004F69F5">
            <w:pPr>
              <w:jc w:val="center"/>
              <w:rPr>
                <w:b/>
                <w:bCs/>
                <w:color w:val="000000"/>
              </w:rPr>
            </w:pPr>
            <w:r w:rsidRPr="008B4BD8">
              <w:rPr>
                <w:b/>
                <w:bCs/>
                <w:color w:val="000000"/>
              </w:rPr>
              <w:t>XÃ LIÊN HOÀ</w:t>
            </w:r>
          </w:p>
          <w:p w:rsidR="00C76494" w:rsidRPr="008B4BD8" w:rsidRDefault="00C76494" w:rsidP="004F69F5">
            <w:pPr>
              <w:jc w:val="center"/>
              <w:rPr>
                <w:color w:val="000000"/>
              </w:rPr>
            </w:pPr>
            <w:r w:rsidRPr="008B4BD8">
              <w:rPr>
                <w:color w:val="000000"/>
              </w:rPr>
              <w:t>---------------</w:t>
            </w:r>
          </w:p>
          <w:p w:rsidR="00C76494" w:rsidRPr="008B4BD8" w:rsidRDefault="00C76494" w:rsidP="004F69F5">
            <w:pPr>
              <w:jc w:val="center"/>
              <w:rPr>
                <w:color w:val="000000"/>
              </w:rPr>
            </w:pPr>
            <w:r w:rsidRPr="008B4BD8">
              <w:rPr>
                <w:color w:val="000000"/>
                <w:lang w:val="vi-VN"/>
              </w:rPr>
              <w:t>Số: </w:t>
            </w:r>
            <w:r w:rsidR="0048567E">
              <w:rPr>
                <w:color w:val="000000"/>
              </w:rPr>
              <w:t>11</w:t>
            </w:r>
            <w:r w:rsidRPr="008B4BD8">
              <w:rPr>
                <w:color w:val="000000"/>
              </w:rPr>
              <w:t> </w:t>
            </w:r>
            <w:r w:rsidRPr="008B4BD8">
              <w:rPr>
                <w:color w:val="000000"/>
                <w:lang w:val="vi-VN"/>
              </w:rPr>
              <w:t>/</w:t>
            </w:r>
            <w:r w:rsidRPr="008B4BD8">
              <w:rPr>
                <w:color w:val="000000"/>
              </w:rPr>
              <w:t>KH-TT HTCĐ</w:t>
            </w:r>
          </w:p>
          <w:p w:rsidR="00C76494" w:rsidRPr="008B4BD8" w:rsidRDefault="00C76494" w:rsidP="004F69F5">
            <w:pPr>
              <w:jc w:val="center"/>
              <w:rPr>
                <w:color w:val="000000"/>
              </w:rPr>
            </w:pPr>
            <w:r w:rsidRPr="008B4BD8">
              <w:rPr>
                <w:color w:val="000000"/>
              </w:rPr>
              <w:t> </w:t>
            </w:r>
          </w:p>
        </w:tc>
        <w:tc>
          <w:tcPr>
            <w:tcW w:w="5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94" w:rsidRPr="008B4BD8" w:rsidRDefault="00C76494" w:rsidP="004F69F5">
            <w:pPr>
              <w:jc w:val="center"/>
              <w:rPr>
                <w:color w:val="000000"/>
              </w:rPr>
            </w:pPr>
            <w:r w:rsidRPr="008B4BD8">
              <w:rPr>
                <w:color w:val="000000"/>
              </w:rPr>
              <w:t>CỘNG HOÀ XÃ HỘI CHỦ NGHĨA VIỆT NAM</w:t>
            </w:r>
          </w:p>
          <w:p w:rsidR="00C76494" w:rsidRPr="008B4BD8" w:rsidRDefault="00C76494" w:rsidP="004F69F5">
            <w:pPr>
              <w:jc w:val="center"/>
              <w:rPr>
                <w:color w:val="000000"/>
              </w:rPr>
            </w:pPr>
            <w:r w:rsidRPr="008B4BD8">
              <w:rPr>
                <w:b/>
                <w:bCs/>
                <w:color w:val="000000"/>
              </w:rPr>
              <w:t>Độc lập - Tự do - Hạnh phúc</w:t>
            </w:r>
          </w:p>
          <w:p w:rsidR="00C76494" w:rsidRPr="008B4BD8" w:rsidRDefault="00C76494" w:rsidP="004F69F5">
            <w:pPr>
              <w:jc w:val="center"/>
              <w:rPr>
                <w:color w:val="000000"/>
              </w:rPr>
            </w:pPr>
            <w:r w:rsidRPr="008B4BD8">
              <w:rPr>
                <w:color w:val="000000"/>
              </w:rPr>
              <w:t>–––––––––––––––––––––––</w:t>
            </w:r>
          </w:p>
          <w:p w:rsidR="00C76494" w:rsidRPr="008B4BD8" w:rsidRDefault="00C76494" w:rsidP="004F69F5">
            <w:pPr>
              <w:jc w:val="center"/>
              <w:rPr>
                <w:color w:val="000000"/>
              </w:rPr>
            </w:pPr>
            <w:r w:rsidRPr="008B4BD8">
              <w:rPr>
                <w:color w:val="000000"/>
              </w:rPr>
              <w:t> </w:t>
            </w:r>
          </w:p>
          <w:p w:rsidR="00C76494" w:rsidRPr="008B4BD8" w:rsidRDefault="00C76494" w:rsidP="0048567E">
            <w:pPr>
              <w:jc w:val="center"/>
              <w:rPr>
                <w:color w:val="000000"/>
              </w:rPr>
            </w:pPr>
            <w:r w:rsidRPr="008B4BD8">
              <w:rPr>
                <w:i/>
                <w:iCs/>
                <w:color w:val="000000"/>
              </w:rPr>
              <w:t>     Liên Hoà , ngày </w:t>
            </w:r>
            <w:r w:rsidR="0048567E">
              <w:rPr>
                <w:i/>
                <w:iCs/>
                <w:color w:val="000000"/>
              </w:rPr>
              <w:t>30</w:t>
            </w:r>
            <w:r w:rsidRPr="008B4BD8">
              <w:rPr>
                <w:i/>
                <w:iCs/>
                <w:color w:val="000000"/>
              </w:rPr>
              <w:t> tháng </w:t>
            </w:r>
            <w:r w:rsidR="0048567E">
              <w:rPr>
                <w:i/>
                <w:iCs/>
                <w:color w:val="000000"/>
              </w:rPr>
              <w:t>10</w:t>
            </w:r>
            <w:r w:rsidRPr="008B4BD8">
              <w:rPr>
                <w:i/>
                <w:iCs/>
                <w:color w:val="000000"/>
              </w:rPr>
              <w:t> năm 201</w:t>
            </w:r>
            <w:r w:rsidR="0048567E">
              <w:rPr>
                <w:i/>
                <w:iCs/>
                <w:color w:val="000000"/>
              </w:rPr>
              <w:t>5</w:t>
            </w:r>
          </w:p>
        </w:tc>
      </w:tr>
    </w:tbl>
    <w:p w:rsidR="00C76494" w:rsidRPr="008B4BD8" w:rsidRDefault="00C76494" w:rsidP="00C76494">
      <w:pPr>
        <w:shd w:val="clear" w:color="auto" w:fill="FFFFFF"/>
        <w:spacing w:line="288" w:lineRule="atLeast"/>
        <w:jc w:val="both"/>
        <w:rPr>
          <w:color w:val="000000"/>
        </w:rPr>
      </w:pPr>
      <w:r w:rsidRPr="008B4BD8">
        <w:rPr>
          <w:b/>
          <w:bCs/>
          <w:color w:val="000000"/>
        </w:rPr>
        <w:t>           </w:t>
      </w:r>
    </w:p>
    <w:p w:rsidR="00C76494" w:rsidRPr="008B4BD8" w:rsidRDefault="00C76494" w:rsidP="00C76494">
      <w:pPr>
        <w:shd w:val="clear" w:color="auto" w:fill="FFFFFF"/>
        <w:spacing w:line="288" w:lineRule="atLeast"/>
        <w:jc w:val="both"/>
        <w:rPr>
          <w:color w:val="000000"/>
        </w:rPr>
      </w:pPr>
      <w:r w:rsidRPr="008B4BD8">
        <w:rPr>
          <w:b/>
          <w:bCs/>
          <w:color w:val="000000"/>
        </w:rPr>
        <w:t> </w:t>
      </w:r>
    </w:p>
    <w:p w:rsidR="00C76494" w:rsidRPr="008B4BD8" w:rsidRDefault="00C76494" w:rsidP="00C76494">
      <w:pPr>
        <w:shd w:val="clear" w:color="auto" w:fill="FFFFFF"/>
        <w:spacing w:line="288" w:lineRule="atLeast"/>
        <w:jc w:val="center"/>
        <w:rPr>
          <w:color w:val="000000"/>
        </w:rPr>
      </w:pPr>
      <w:r w:rsidRPr="008B4BD8">
        <w:rPr>
          <w:b/>
          <w:bCs/>
          <w:color w:val="000000"/>
        </w:rPr>
        <w:t>KẾ HOẠCH HOẠT ĐỘNG</w:t>
      </w:r>
    </w:p>
    <w:p w:rsidR="00C76494" w:rsidRPr="008B4BD8" w:rsidRDefault="00C76494" w:rsidP="00C76494">
      <w:pPr>
        <w:shd w:val="clear" w:color="auto" w:fill="FFFFFF"/>
        <w:spacing w:line="288" w:lineRule="atLeast"/>
        <w:jc w:val="center"/>
        <w:rPr>
          <w:color w:val="000000"/>
        </w:rPr>
      </w:pPr>
      <w:r>
        <w:rPr>
          <w:b/>
          <w:bCs/>
          <w:color w:val="000000"/>
        </w:rPr>
        <w:t> THÁNG 11</w:t>
      </w:r>
      <w:r w:rsidRPr="008B4BD8">
        <w:rPr>
          <w:b/>
          <w:bCs/>
          <w:color w:val="000000"/>
        </w:rPr>
        <w:t>/</w:t>
      </w:r>
      <w:r>
        <w:rPr>
          <w:b/>
          <w:bCs/>
          <w:color w:val="000000"/>
        </w:rPr>
        <w:t>2015</w:t>
      </w:r>
    </w:p>
    <w:p w:rsidR="00C76494" w:rsidRPr="008B4BD8" w:rsidRDefault="00C76494" w:rsidP="00C76494">
      <w:pPr>
        <w:shd w:val="clear" w:color="auto" w:fill="FFFFFF"/>
        <w:spacing w:line="234" w:lineRule="atLeast"/>
        <w:jc w:val="both"/>
        <w:rPr>
          <w:color w:val="000000"/>
        </w:rPr>
      </w:pPr>
      <w:r w:rsidRPr="008B4BD8">
        <w:rPr>
          <w:color w:val="000000"/>
        </w:rPr>
        <w:t>           </w:t>
      </w:r>
    </w:p>
    <w:p w:rsidR="00C76494" w:rsidRPr="009F4E53" w:rsidRDefault="00C76494" w:rsidP="009F4E53">
      <w:pPr>
        <w:jc w:val="both"/>
        <w:rPr>
          <w:i/>
        </w:rPr>
      </w:pPr>
      <w:r w:rsidRPr="009F4E53">
        <w:rPr>
          <w:i/>
        </w:rPr>
        <w:t>            - Căn cứ vào sự chỉ dạo của phòng GD&amp;ĐT TX Quảng Yên</w:t>
      </w:r>
    </w:p>
    <w:p w:rsidR="00C76494" w:rsidRPr="009F4E53" w:rsidRDefault="00C76494" w:rsidP="009F4E53">
      <w:pPr>
        <w:jc w:val="both"/>
        <w:rPr>
          <w:i/>
        </w:rPr>
      </w:pPr>
      <w:r w:rsidRPr="009F4E53">
        <w:rPr>
          <w:i/>
        </w:rPr>
        <w:t>            - Căn cứ sự chỉ đạo Đảng ủy, HĐND, UBND xã Liên Hoà ;</w:t>
      </w:r>
    </w:p>
    <w:p w:rsidR="00C76494" w:rsidRPr="009F4E53" w:rsidRDefault="00C76494" w:rsidP="009F4E53">
      <w:pPr>
        <w:jc w:val="both"/>
        <w:rPr>
          <w:i/>
        </w:rPr>
      </w:pPr>
      <w:r w:rsidRPr="009F4E53">
        <w:rPr>
          <w:i/>
        </w:rPr>
        <w:t>            - Căn cứ tình hình thực tế địa phương;</w:t>
      </w:r>
      <w:bookmarkStart w:id="0" w:name="_GoBack"/>
      <w:bookmarkEnd w:id="0"/>
    </w:p>
    <w:p w:rsidR="00C76494" w:rsidRPr="009F4E53" w:rsidRDefault="00C76494" w:rsidP="009F4E53">
      <w:pPr>
        <w:jc w:val="both"/>
        <w:rPr>
          <w:i/>
        </w:rPr>
      </w:pPr>
      <w:r w:rsidRPr="009F4E53">
        <w:rPr>
          <w:i/>
        </w:rPr>
        <w:t>            - Căn cứ tình hình hoạt động của TT HTCĐ TT Liên Hoà ;</w:t>
      </w:r>
    </w:p>
    <w:p w:rsidR="00C76494" w:rsidRPr="009F4E53" w:rsidRDefault="00C76494" w:rsidP="009F4E53">
      <w:pPr>
        <w:jc w:val="both"/>
        <w:rPr>
          <w:i/>
        </w:rPr>
      </w:pPr>
      <w:r w:rsidRPr="009F4E53">
        <w:rPr>
          <w:i/>
        </w:rPr>
        <w:t>        </w:t>
      </w:r>
      <w:r w:rsidR="009F4E53" w:rsidRPr="009F4E53">
        <w:rPr>
          <w:i/>
        </w:rPr>
        <w:t xml:space="preserve">    Trung tâm HTCĐ xã Liên Hoà xây dựng kế hoạch hoạt động </w:t>
      </w:r>
      <w:r w:rsidRPr="009F4E53">
        <w:rPr>
          <w:i/>
        </w:rPr>
        <w:t>tháng 11/2015 cụ thể như sau:</w:t>
      </w:r>
    </w:p>
    <w:p w:rsidR="00C76494" w:rsidRPr="00C56075" w:rsidRDefault="00C76494" w:rsidP="00C76494">
      <w:pPr>
        <w:ind w:firstLine="720"/>
        <w:jc w:val="both"/>
      </w:pPr>
      <w:r w:rsidRPr="00C56075">
        <w:rPr>
          <w:b/>
          <w:bCs/>
        </w:rPr>
        <w:t>I/ MỤC ĐÍCH.</w:t>
      </w:r>
    </w:p>
    <w:p w:rsidR="00C76494" w:rsidRPr="00C56075" w:rsidRDefault="00C76494" w:rsidP="00C76494">
      <w:pPr>
        <w:ind w:firstLine="720"/>
        <w:jc w:val="both"/>
      </w:pPr>
      <w:r w:rsidRPr="00C56075">
        <w:t>Nhằm tiếp tục nâng cao hiểu biết của toàn xã hội về việc học tập suốt đời và hưởng ứng “</w:t>
      </w:r>
      <w:r w:rsidR="0048567E">
        <w:t>T</w:t>
      </w:r>
      <w:r w:rsidRPr="00C56075">
        <w:t>uần lễ học tập suốt đời năm học 201</w:t>
      </w:r>
      <w:r w:rsidR="0048567E">
        <w:t>5</w:t>
      </w:r>
      <w:r w:rsidRPr="00C56075">
        <w:t>-201</w:t>
      </w:r>
      <w:r w:rsidR="0048567E">
        <w:t>6</w:t>
      </w:r>
      <w:r w:rsidRPr="00C56075">
        <w:t>”.</w:t>
      </w:r>
    </w:p>
    <w:p w:rsidR="0048567E" w:rsidRDefault="00C76494" w:rsidP="00C76494">
      <w:pPr>
        <w:ind w:firstLine="720"/>
        <w:jc w:val="both"/>
        <w:rPr>
          <w:b/>
          <w:i/>
          <w:color w:val="000000"/>
          <w:spacing w:val="-10"/>
          <w:sz w:val="26"/>
          <w:szCs w:val="26"/>
          <w:lang w:val="pt-BR"/>
        </w:rPr>
      </w:pPr>
      <w:r w:rsidRPr="00C56075">
        <w:t xml:space="preserve">Nhằm </w:t>
      </w:r>
      <w:r w:rsidR="0048567E">
        <w:t xml:space="preserve">đáp ứng nhu cầu của người học theo chủ đề năm học </w:t>
      </w:r>
      <w:r w:rsidR="0048567E">
        <w:rPr>
          <w:b/>
          <w:i/>
          <w:color w:val="000000"/>
          <w:spacing w:val="-10"/>
          <w:sz w:val="26"/>
          <w:szCs w:val="26"/>
          <w:lang w:val="pt-BR"/>
        </w:rPr>
        <w:t>“Chung tay xây dựng thư viện, thường xuyên đọc nhiều sách hay”.</w:t>
      </w:r>
    </w:p>
    <w:p w:rsidR="00C76494" w:rsidRPr="00C56075" w:rsidRDefault="00C76494" w:rsidP="00C76494">
      <w:pPr>
        <w:ind w:firstLine="720"/>
        <w:jc w:val="both"/>
      </w:pPr>
      <w:r w:rsidRPr="00C56075">
        <w:rPr>
          <w:b/>
          <w:bCs/>
        </w:rPr>
        <w:t>II/NỘI DUNG, HÌNH THỨC.</w:t>
      </w:r>
    </w:p>
    <w:p w:rsidR="00C76494" w:rsidRPr="00C56075" w:rsidRDefault="00C76494" w:rsidP="00C76494">
      <w:pPr>
        <w:ind w:firstLine="720"/>
        <w:jc w:val="both"/>
      </w:pPr>
      <w:r w:rsidRPr="00C56075">
        <w:t>Tổ chức tiêm phòng cho trẻ em trong độ tuổi trên địa bàn.</w:t>
      </w:r>
    </w:p>
    <w:p w:rsidR="00C76494" w:rsidRPr="00C56075" w:rsidRDefault="00C76494" w:rsidP="00C76494">
      <w:pPr>
        <w:ind w:firstLine="720"/>
        <w:jc w:val="both"/>
      </w:pPr>
      <w:r w:rsidRPr="00C56075">
        <w:t>Tổ chức kiểm tra phòng bệnh cho đàn gia súc, gia cầm, thủy sản.</w:t>
      </w:r>
    </w:p>
    <w:p w:rsidR="00C76494" w:rsidRPr="00C56075" w:rsidRDefault="00C76494" w:rsidP="00C76494">
      <w:pPr>
        <w:ind w:firstLine="720"/>
        <w:jc w:val="both"/>
      </w:pPr>
      <w:r w:rsidRPr="00C56075">
        <w:t>Tổ chức cho bà con chăm sóc, phòng t</w:t>
      </w:r>
      <w:r w:rsidR="0048567E">
        <w:t>rừ sâu bệnh cây vụ đông năm 2015</w:t>
      </w:r>
      <w:r w:rsidRPr="00C56075">
        <w:t>.</w:t>
      </w:r>
    </w:p>
    <w:p w:rsidR="00C76494" w:rsidRPr="00C56075" w:rsidRDefault="00C76494" w:rsidP="00C76494">
      <w:pPr>
        <w:ind w:firstLine="720"/>
        <w:jc w:val="both"/>
      </w:pPr>
      <w:r w:rsidRPr="00C56075">
        <w:t>Tổ chức hội thi văn nghệ chào mừng ngày nhà giáo Việt Nam 20-11 với chủ đề “Chúng em hát mừng thầy cô”.</w:t>
      </w:r>
    </w:p>
    <w:p w:rsidR="00C76494" w:rsidRPr="00C56075" w:rsidRDefault="00C76494" w:rsidP="00C76494">
      <w:pPr>
        <w:ind w:firstLine="720"/>
        <w:jc w:val="both"/>
      </w:pPr>
      <w:r w:rsidRPr="00C56075">
        <w:t>Tổ chức vệ sinh đường làng ngõ xóm, khơi thông mương thoát nước.</w:t>
      </w:r>
    </w:p>
    <w:p w:rsidR="00C76494" w:rsidRPr="00C56075" w:rsidRDefault="00C76494" w:rsidP="00C76494">
      <w:pPr>
        <w:ind w:firstLine="720"/>
        <w:jc w:val="both"/>
        <w:rPr>
          <w:lang w:val="vi-VN"/>
        </w:rPr>
      </w:pPr>
      <w:r w:rsidRPr="00C56075">
        <w:t xml:space="preserve">Tổ chức ngày toàn dân đoàn kết trên địa bàn </w:t>
      </w:r>
      <w:r>
        <w:rPr>
          <w:lang w:val="vi-VN"/>
        </w:rPr>
        <w:t xml:space="preserve">3 </w:t>
      </w:r>
      <w:r w:rsidRPr="00C56075">
        <w:t xml:space="preserve">thôn: </w:t>
      </w:r>
      <w:r>
        <w:rPr>
          <w:lang w:val="vi-VN"/>
        </w:rPr>
        <w:t>Trung Bản, Quỳnh Biểu, Lưu Khê.</w:t>
      </w:r>
    </w:p>
    <w:p w:rsidR="00C76494" w:rsidRPr="00C56075" w:rsidRDefault="00C76494" w:rsidP="00C76494">
      <w:pPr>
        <w:ind w:firstLine="720"/>
        <w:jc w:val="both"/>
      </w:pPr>
      <w:r w:rsidRPr="00C56075">
        <w:t>Tổ chức kiểm tra vệ sinh an toàn thực phẩm tại các quán ăn, chợ làng, các bếp ăn tập thể, trường MN, TH.</w:t>
      </w:r>
    </w:p>
    <w:p w:rsidR="00C76494" w:rsidRPr="00C56075" w:rsidRDefault="00C76494" w:rsidP="00C76494">
      <w:pPr>
        <w:ind w:firstLine="720"/>
        <w:jc w:val="both"/>
      </w:pPr>
      <w:r w:rsidRPr="00C56075">
        <w:rPr>
          <w:b/>
          <w:bCs/>
        </w:rPr>
        <w:t>III/THỜI GIAN, ĐỊA ĐIỂM</w:t>
      </w:r>
    </w:p>
    <w:p w:rsidR="00C76494" w:rsidRPr="00C56075" w:rsidRDefault="00C76494" w:rsidP="00C76494">
      <w:pPr>
        <w:ind w:firstLine="720"/>
        <w:jc w:val="both"/>
      </w:pPr>
      <w:r w:rsidRPr="00C56075">
        <w:rPr>
          <w:b/>
          <w:bCs/>
        </w:rPr>
        <w:t>Thời gian</w:t>
      </w:r>
      <w:r w:rsidRPr="00C56075">
        <w:t>:</w:t>
      </w:r>
    </w:p>
    <w:p w:rsidR="00C76494" w:rsidRPr="00C56075" w:rsidRDefault="00C76494" w:rsidP="00C76494">
      <w:pPr>
        <w:jc w:val="both"/>
      </w:pPr>
      <w:r w:rsidRPr="00C56075">
        <w:t xml:space="preserve">            Từ </w:t>
      </w:r>
      <w:r w:rsidR="0048567E">
        <w:t>30/10/2015</w:t>
      </w:r>
      <w:r w:rsidRPr="00C56075">
        <w:t>-</w:t>
      </w:r>
      <w:r w:rsidR="0048567E">
        <w:t>30</w:t>
      </w:r>
      <w:r w:rsidRPr="00C56075">
        <w:t>/11/201</w:t>
      </w:r>
      <w:r w:rsidR="0048567E">
        <w:t>5</w:t>
      </w:r>
      <w:r w:rsidRPr="00C56075">
        <w:t>.</w:t>
      </w:r>
    </w:p>
    <w:p w:rsidR="00C76494" w:rsidRPr="00C56075" w:rsidRDefault="00C76494" w:rsidP="00C76494">
      <w:pPr>
        <w:ind w:firstLine="720"/>
        <w:jc w:val="both"/>
      </w:pPr>
      <w:r w:rsidRPr="00C56075">
        <w:rPr>
          <w:b/>
          <w:bCs/>
        </w:rPr>
        <w:t>Địa điểm</w:t>
      </w:r>
      <w:r w:rsidRPr="00C56075">
        <w:t>:</w:t>
      </w:r>
    </w:p>
    <w:p w:rsidR="00C76494" w:rsidRPr="00C56075" w:rsidRDefault="00C76494" w:rsidP="00C76494">
      <w:pPr>
        <w:ind w:firstLine="720"/>
        <w:jc w:val="both"/>
      </w:pPr>
      <w:r w:rsidRPr="00C56075">
        <w:t xml:space="preserve">Hội Trường UBND xã </w:t>
      </w:r>
      <w:r>
        <w:t>Liên Hòa</w:t>
      </w:r>
    </w:p>
    <w:p w:rsidR="00C76494" w:rsidRPr="00C56075" w:rsidRDefault="00C76494" w:rsidP="00C76494">
      <w:pPr>
        <w:ind w:firstLine="720"/>
        <w:jc w:val="both"/>
        <w:rPr>
          <w:lang w:val="vi-VN"/>
        </w:rPr>
      </w:pPr>
      <w:r w:rsidRPr="00C56075">
        <w:t xml:space="preserve">Nhà văn hóa các thôn: </w:t>
      </w:r>
      <w:r>
        <w:rPr>
          <w:lang w:val="vi-VN"/>
        </w:rPr>
        <w:t>Trung Bản, Quỳnh Biểu, Lưu Khê.</w:t>
      </w:r>
    </w:p>
    <w:p w:rsidR="00C76494" w:rsidRPr="00C56075" w:rsidRDefault="00C76494" w:rsidP="00C76494">
      <w:pPr>
        <w:jc w:val="both"/>
      </w:pPr>
      <w:r>
        <w:rPr>
          <w:lang w:val="vi-VN"/>
        </w:rPr>
        <w:t xml:space="preserve">          </w:t>
      </w:r>
      <w:r w:rsidRPr="00C56075">
        <w:t>Văn phòng trường THCS, TH, MN xã Liên Hòa</w:t>
      </w:r>
    </w:p>
    <w:p w:rsidR="00C76494" w:rsidRPr="00C56075" w:rsidRDefault="00C76494" w:rsidP="00C76494">
      <w:pPr>
        <w:ind w:firstLine="720"/>
        <w:jc w:val="both"/>
      </w:pPr>
      <w:r w:rsidRPr="00C56075">
        <w:t xml:space="preserve">Trạm y tế xã </w:t>
      </w:r>
      <w:r>
        <w:t>Liên Hòa</w:t>
      </w:r>
    </w:p>
    <w:p w:rsidR="00C76494" w:rsidRPr="00C56075" w:rsidRDefault="00C76494" w:rsidP="00C76494">
      <w:pPr>
        <w:ind w:firstLine="720"/>
      </w:pPr>
      <w:r w:rsidRPr="00C56075">
        <w:rPr>
          <w:b/>
          <w:bCs/>
        </w:rPr>
        <w:t>IV/ TỔ CHỨC THỰC HIỆN.</w:t>
      </w:r>
    </w:p>
    <w:p w:rsidR="00C76494" w:rsidRPr="00C56075" w:rsidRDefault="00C76494" w:rsidP="00C76494">
      <w:pPr>
        <w:ind w:firstLine="720"/>
        <w:jc w:val="both"/>
      </w:pPr>
      <w:r w:rsidRPr="00C56075">
        <w:t>Ban giám đốc TTHTCĐ xây dựng kế hoạch tổ chức hoạt động tháng 11 năm học 201</w:t>
      </w:r>
      <w:r w:rsidR="00B8093D">
        <w:t>5</w:t>
      </w:r>
      <w:r w:rsidRPr="00C56075">
        <w:t>-201</w:t>
      </w:r>
      <w:r w:rsidR="00B8093D">
        <w:t>6</w:t>
      </w:r>
      <w:r w:rsidRPr="00C56075">
        <w:t>; báo cáo Thường trực Đảng Ủy-UBND xã nắm được, tạo điều kiện giúp đỡ để TTHTCĐ hoàn thành tốt kế hoạch.</w:t>
      </w:r>
    </w:p>
    <w:p w:rsidR="00C76494" w:rsidRPr="00C56075" w:rsidRDefault="00C76494" w:rsidP="00C76494">
      <w:pPr>
        <w:ind w:firstLine="720"/>
        <w:jc w:val="both"/>
      </w:pPr>
      <w:r w:rsidRPr="00C56075">
        <w:lastRenderedPageBreak/>
        <w:t>Các học viên cần bố trí sắp xếp thời gian để kế hoạch hoạt động của TTHTCĐ đạt kết quả tốt.</w:t>
      </w:r>
    </w:p>
    <w:p w:rsidR="00C76494" w:rsidRPr="00C56075" w:rsidRDefault="00C76494" w:rsidP="00C76494">
      <w:pPr>
        <w:ind w:firstLine="720"/>
        <w:jc w:val="both"/>
      </w:pPr>
      <w:r w:rsidRPr="00C56075">
        <w:t>Trên đây là kế hoạch tổ chức hoạt động tháng 11 năm học 201</w:t>
      </w:r>
      <w:r w:rsidR="00CE097F">
        <w:t>5</w:t>
      </w:r>
      <w:r w:rsidRPr="00C56075">
        <w:t>-201</w:t>
      </w:r>
      <w:r w:rsidR="00CE097F">
        <w:t>6</w:t>
      </w:r>
      <w:r w:rsidRPr="00C56075">
        <w:t>. Đề nghị các cấp lãnh đạo quan tâm để TTHTCĐ hoàn thành tốt kế hoạch đã đề ra./.</w:t>
      </w:r>
    </w:p>
    <w:p w:rsidR="00C76494" w:rsidRPr="00C56075" w:rsidRDefault="00C76494" w:rsidP="00C76494">
      <w:pPr>
        <w:ind w:firstLine="720"/>
        <w:jc w:val="both"/>
      </w:pPr>
      <w:r w:rsidRPr="00C56075">
        <w:t> </w:t>
      </w:r>
    </w:p>
    <w:tbl>
      <w:tblPr>
        <w:tblW w:w="96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4"/>
        <w:gridCol w:w="4814"/>
      </w:tblGrid>
      <w:tr w:rsidR="00C76494" w:rsidRPr="0022300B" w:rsidTr="004F69F5">
        <w:tc>
          <w:tcPr>
            <w:tcW w:w="48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94" w:rsidRPr="0022300B" w:rsidRDefault="00C76494" w:rsidP="004F69F5">
            <w:r w:rsidRPr="0022300B">
              <w:rPr>
                <w:b/>
                <w:bCs/>
                <w:i/>
                <w:iCs/>
              </w:rPr>
              <w:t>Nơi nhận :</w:t>
            </w:r>
          </w:p>
          <w:p w:rsidR="00C76494" w:rsidRPr="0022300B" w:rsidRDefault="00C76494" w:rsidP="004F69F5">
            <w:r w:rsidRPr="0022300B">
              <w:t>- Ban chỉ đạọ TTHTCĐ</w:t>
            </w:r>
            <w:r>
              <w:rPr>
                <w:lang w:val="vi-VN"/>
              </w:rPr>
              <w:t>.......</w:t>
            </w:r>
            <w:r w:rsidRPr="0022300B">
              <w:t>(b/c).</w:t>
            </w:r>
          </w:p>
          <w:p w:rsidR="00C76494" w:rsidRPr="0022300B" w:rsidRDefault="00C76494" w:rsidP="004F69F5">
            <w:r w:rsidRPr="0022300B">
              <w:t>- Lưu TTHTCĐ xã.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494" w:rsidRPr="0022300B" w:rsidRDefault="00C76494" w:rsidP="004F69F5">
            <w:pPr>
              <w:jc w:val="center"/>
            </w:pPr>
            <w:r w:rsidRPr="0022300B">
              <w:rPr>
                <w:b/>
                <w:bCs/>
              </w:rPr>
              <w:t>T.M BAN CHỈ ĐẠO</w:t>
            </w:r>
          </w:p>
          <w:p w:rsidR="00C76494" w:rsidRDefault="00C76494" w:rsidP="004F69F5">
            <w:pPr>
              <w:jc w:val="center"/>
              <w:rPr>
                <w:b/>
                <w:bCs/>
                <w:lang w:val="vi-VN"/>
              </w:rPr>
            </w:pPr>
            <w:r w:rsidRPr="0022300B">
              <w:rPr>
                <w:b/>
                <w:bCs/>
              </w:rPr>
              <w:t>GIÁM ĐỐC</w:t>
            </w:r>
          </w:p>
          <w:p w:rsidR="00C76494" w:rsidRDefault="00C76494" w:rsidP="004F69F5">
            <w:pPr>
              <w:jc w:val="center"/>
              <w:rPr>
                <w:b/>
                <w:bCs/>
                <w:lang w:val="vi-VN"/>
              </w:rPr>
            </w:pPr>
          </w:p>
          <w:p w:rsidR="00C76494" w:rsidRDefault="00C76494" w:rsidP="004F69F5">
            <w:pPr>
              <w:jc w:val="center"/>
              <w:rPr>
                <w:b/>
                <w:bCs/>
                <w:lang w:val="vi-VN"/>
              </w:rPr>
            </w:pPr>
          </w:p>
          <w:p w:rsidR="00C76494" w:rsidRPr="00585895" w:rsidRDefault="00C76494" w:rsidP="004F69F5">
            <w:pPr>
              <w:jc w:val="center"/>
              <w:rPr>
                <w:lang w:val="vi-VN"/>
              </w:rPr>
            </w:pPr>
          </w:p>
          <w:p w:rsidR="00C76494" w:rsidRPr="0022300B" w:rsidRDefault="00C76494" w:rsidP="004F69F5">
            <w:r w:rsidRPr="0022300B">
              <w:t> </w:t>
            </w:r>
          </w:p>
          <w:p w:rsidR="00C76494" w:rsidRPr="0022300B" w:rsidRDefault="00C76494" w:rsidP="004F69F5">
            <w:r w:rsidRPr="0022300B">
              <w:t> </w:t>
            </w:r>
          </w:p>
          <w:p w:rsidR="00C76494" w:rsidRPr="00585895" w:rsidRDefault="00C76494" w:rsidP="004F69F5">
            <w:pPr>
              <w:jc w:val="center"/>
              <w:rPr>
                <w:b/>
                <w:lang w:val="vi-VN"/>
              </w:rPr>
            </w:pPr>
            <w:r w:rsidRPr="00585895">
              <w:rPr>
                <w:b/>
                <w:lang w:val="vi-VN"/>
              </w:rPr>
              <w:t>Lê Văn Hướng</w:t>
            </w:r>
          </w:p>
        </w:tc>
      </w:tr>
    </w:tbl>
    <w:p w:rsidR="00C745F8" w:rsidRDefault="00C745F8"/>
    <w:sectPr w:rsidR="00C745F8" w:rsidSect="00081202">
      <w:pgSz w:w="11920" w:h="16840"/>
      <w:pgMar w:top="1134" w:right="1134" w:bottom="1134" w:left="1701" w:header="0" w:footer="782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94"/>
    <w:rsid w:val="00002C86"/>
    <w:rsid w:val="00006C09"/>
    <w:rsid w:val="000136DC"/>
    <w:rsid w:val="00052235"/>
    <w:rsid w:val="0005430C"/>
    <w:rsid w:val="0006490F"/>
    <w:rsid w:val="0007227F"/>
    <w:rsid w:val="00081202"/>
    <w:rsid w:val="000B0B9C"/>
    <w:rsid w:val="00181DDA"/>
    <w:rsid w:val="001B21B6"/>
    <w:rsid w:val="001D00DE"/>
    <w:rsid w:val="00242A0A"/>
    <w:rsid w:val="00245DC0"/>
    <w:rsid w:val="00286698"/>
    <w:rsid w:val="002F3CCC"/>
    <w:rsid w:val="00314265"/>
    <w:rsid w:val="00330B4E"/>
    <w:rsid w:val="00346483"/>
    <w:rsid w:val="00365388"/>
    <w:rsid w:val="003F301C"/>
    <w:rsid w:val="00402337"/>
    <w:rsid w:val="004405F5"/>
    <w:rsid w:val="00442109"/>
    <w:rsid w:val="00455F03"/>
    <w:rsid w:val="00461264"/>
    <w:rsid w:val="0048567E"/>
    <w:rsid w:val="00494A4F"/>
    <w:rsid w:val="004B177E"/>
    <w:rsid w:val="00517476"/>
    <w:rsid w:val="0056698D"/>
    <w:rsid w:val="005C3190"/>
    <w:rsid w:val="005D7F2E"/>
    <w:rsid w:val="005E6E6E"/>
    <w:rsid w:val="00601301"/>
    <w:rsid w:val="006024AE"/>
    <w:rsid w:val="00607870"/>
    <w:rsid w:val="006143CF"/>
    <w:rsid w:val="006503E9"/>
    <w:rsid w:val="00664F6B"/>
    <w:rsid w:val="006828A4"/>
    <w:rsid w:val="00682F5E"/>
    <w:rsid w:val="006A5C1D"/>
    <w:rsid w:val="006A6254"/>
    <w:rsid w:val="006D00CA"/>
    <w:rsid w:val="006D39A2"/>
    <w:rsid w:val="00711E92"/>
    <w:rsid w:val="007555C6"/>
    <w:rsid w:val="00762714"/>
    <w:rsid w:val="007645F6"/>
    <w:rsid w:val="007A6A59"/>
    <w:rsid w:val="007C0A94"/>
    <w:rsid w:val="007D48AF"/>
    <w:rsid w:val="007D5BE3"/>
    <w:rsid w:val="007E505C"/>
    <w:rsid w:val="00803ECA"/>
    <w:rsid w:val="00834B4B"/>
    <w:rsid w:val="00890FA5"/>
    <w:rsid w:val="008B6FFD"/>
    <w:rsid w:val="008C1A44"/>
    <w:rsid w:val="008E0025"/>
    <w:rsid w:val="008E5267"/>
    <w:rsid w:val="008F0D14"/>
    <w:rsid w:val="00904FF1"/>
    <w:rsid w:val="00930817"/>
    <w:rsid w:val="009940BD"/>
    <w:rsid w:val="009C3D02"/>
    <w:rsid w:val="009F4E53"/>
    <w:rsid w:val="00A033E5"/>
    <w:rsid w:val="00A25A21"/>
    <w:rsid w:val="00AF407B"/>
    <w:rsid w:val="00B10A73"/>
    <w:rsid w:val="00B722D5"/>
    <w:rsid w:val="00B8093D"/>
    <w:rsid w:val="00BA0A4E"/>
    <w:rsid w:val="00BA141D"/>
    <w:rsid w:val="00BE2F85"/>
    <w:rsid w:val="00BF1C46"/>
    <w:rsid w:val="00C04493"/>
    <w:rsid w:val="00C745F8"/>
    <w:rsid w:val="00C76494"/>
    <w:rsid w:val="00C9010F"/>
    <w:rsid w:val="00CC58D5"/>
    <w:rsid w:val="00CD7BE9"/>
    <w:rsid w:val="00CE097F"/>
    <w:rsid w:val="00CE6203"/>
    <w:rsid w:val="00D127AE"/>
    <w:rsid w:val="00D354B4"/>
    <w:rsid w:val="00D96185"/>
    <w:rsid w:val="00DA3033"/>
    <w:rsid w:val="00DB47F9"/>
    <w:rsid w:val="00DE7772"/>
    <w:rsid w:val="00DF4A0B"/>
    <w:rsid w:val="00E00D78"/>
    <w:rsid w:val="00E10853"/>
    <w:rsid w:val="00E34331"/>
    <w:rsid w:val="00EB2B04"/>
    <w:rsid w:val="00EB474C"/>
    <w:rsid w:val="00ED4A91"/>
    <w:rsid w:val="00F03A99"/>
    <w:rsid w:val="00F241C9"/>
    <w:rsid w:val="00FA0C59"/>
    <w:rsid w:val="00FD4E97"/>
    <w:rsid w:val="00FE3605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C76494"/>
    <w:pPr>
      <w:spacing w:after="0" w:line="240" w:lineRule="auto"/>
    </w:p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C76494"/>
    <w:pPr>
      <w:spacing w:after="0" w:line="240" w:lineRule="auto"/>
    </w:p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6522-FB55-4CAE-AFA5-764B2ECB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2015-11-02T04:38:00Z</dcterms:created>
  <dcterms:modified xsi:type="dcterms:W3CDTF">2015-11-02T04:38:00Z</dcterms:modified>
</cp:coreProperties>
</file>